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A430" w14:textId="79192EA6" w:rsidR="00007D21" w:rsidRPr="00906085" w:rsidRDefault="00174F4B" w:rsidP="00174F4B">
      <w:pPr>
        <w:pStyle w:val="STTSJudulBab"/>
        <w:rPr>
          <w:lang w:val="en-ID"/>
        </w:rPr>
      </w:pPr>
      <w:r w:rsidRPr="00906085">
        <w:rPr>
          <w:lang w:val="en-ID"/>
        </w:rPr>
        <w:t>DAFTAR PUSTAKA</w:t>
      </w:r>
    </w:p>
    <w:p w14:paraId="130B27FE" w14:textId="77777777" w:rsidR="00174F4B" w:rsidRPr="00906085" w:rsidRDefault="00174F4B" w:rsidP="00174F4B">
      <w:pPr>
        <w:pStyle w:val="STTSJudulBab"/>
        <w:rPr>
          <w:lang w:val="en-ID"/>
        </w:rPr>
      </w:pPr>
    </w:p>
    <w:p w14:paraId="42F10432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 xml:space="preserve">Ade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Solihin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Eka Wahyu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Hidayat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Aldy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Putra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Aldya</w:t>
      </w:r>
      <w:proofErr w:type="spellEnd"/>
      <w:r w:rsidRPr="00906085">
        <w:rPr>
          <w:b w:val="0"/>
          <w:bCs/>
          <w:sz w:val="24"/>
          <w:szCs w:val="24"/>
          <w:lang w:val="en-ID"/>
        </w:rPr>
        <w:t>, “</w:t>
      </w:r>
      <w:r w:rsidRPr="00906085">
        <w:rPr>
          <w:b w:val="0"/>
          <w:bCs/>
          <w:i/>
          <w:iCs/>
          <w:sz w:val="24"/>
          <w:szCs w:val="24"/>
          <w:lang w:val="en-ID"/>
        </w:rPr>
        <w:t>Application of the finite state machine algorithm on 2D platformer rabbit games vs zombies</w:t>
      </w:r>
      <w:r w:rsidRPr="00906085">
        <w:rPr>
          <w:b w:val="0"/>
          <w:bCs/>
          <w:sz w:val="24"/>
          <w:szCs w:val="24"/>
          <w:lang w:val="en-ID"/>
        </w:rPr>
        <w:t xml:space="preserve">”,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Jurnal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Online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Informatika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Vol. 4 No. 1, 2019,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>. 1.</w:t>
      </w:r>
    </w:p>
    <w:p w14:paraId="333ABA9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F163209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 xml:space="preserve">Andi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Taru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NNW, “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Penerapan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Finite State Machine Pada 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Perancangan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Game</w:t>
      </w:r>
      <w:r w:rsidRPr="00906085">
        <w:rPr>
          <w:b w:val="0"/>
          <w:bCs/>
          <w:sz w:val="24"/>
          <w:szCs w:val="24"/>
          <w:lang w:val="en-ID"/>
        </w:rPr>
        <w:t>”, (</w:t>
      </w:r>
      <w:proofErr w:type="spellStart"/>
      <w:r w:rsidRPr="00906085">
        <w:rPr>
          <w:b w:val="0"/>
          <w:bCs/>
          <w:sz w:val="24"/>
          <w:szCs w:val="24"/>
          <w:lang w:val="en-ID"/>
        </w:rPr>
        <w:t>Diakses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pada 15 April 2023)</w:t>
      </w:r>
    </w:p>
    <w:p w14:paraId="418A8006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95E50A6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906085">
        <w:rPr>
          <w:b w:val="0"/>
          <w:bCs/>
          <w:sz w:val="24"/>
          <w:szCs w:val="24"/>
          <w:lang w:val="en-ID"/>
        </w:rPr>
        <w:t>Ekawati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Yulsilviana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Hanifah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Ekawati</w:t>
      </w:r>
      <w:proofErr w:type="spellEnd"/>
      <w:r w:rsidRPr="00906085">
        <w:rPr>
          <w:b w:val="0"/>
          <w:bCs/>
          <w:sz w:val="24"/>
          <w:szCs w:val="24"/>
          <w:lang w:val="en-ID"/>
        </w:rPr>
        <w:t>, “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Penerapan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Metode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Finite State Machine (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Fsm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>) Pada Game Agent Legenda Anak Borneo</w:t>
      </w:r>
      <w:r w:rsidRPr="00906085">
        <w:rPr>
          <w:b w:val="0"/>
          <w:bCs/>
          <w:sz w:val="24"/>
          <w:szCs w:val="24"/>
          <w:lang w:val="en-ID"/>
        </w:rPr>
        <w:t xml:space="preserve">”,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Sebatik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Vol. 23 No.1, 2019,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>. 1.</w:t>
      </w:r>
    </w:p>
    <w:p w14:paraId="3248F4C7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33E35587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sv-SE"/>
        </w:rPr>
      </w:pPr>
      <w:r w:rsidRPr="00906085">
        <w:rPr>
          <w:b w:val="0"/>
          <w:bCs/>
          <w:sz w:val="24"/>
          <w:szCs w:val="24"/>
          <w:lang w:val="sv-SE"/>
        </w:rPr>
        <w:t>Eko, K. A., “</w:t>
      </w:r>
      <w:r w:rsidRPr="00906085">
        <w:rPr>
          <w:b w:val="0"/>
          <w:bCs/>
          <w:i/>
          <w:iCs/>
          <w:sz w:val="24"/>
          <w:szCs w:val="24"/>
          <w:lang w:val="sv-SE"/>
        </w:rPr>
        <w:t>Aplikasi Pengenalan Wayang Dengan Side Scroller Game Berbasis Android</w:t>
      </w:r>
      <w:r w:rsidRPr="00906085">
        <w:rPr>
          <w:b w:val="0"/>
          <w:bCs/>
          <w:sz w:val="24"/>
          <w:szCs w:val="24"/>
          <w:lang w:val="sv-SE"/>
        </w:rPr>
        <w:t>”, Krea-TIF: Jurnal Teknik Informatika, Vol. 7 No. 1, 2019, hal. 1.</w:t>
      </w:r>
    </w:p>
    <w:p w14:paraId="3354F0B7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sv-SE"/>
        </w:rPr>
      </w:pPr>
    </w:p>
    <w:p w14:paraId="5CA359B2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>Jan-Noel Thon, “</w:t>
      </w:r>
      <w:r w:rsidRPr="00906085">
        <w:rPr>
          <w:b w:val="0"/>
          <w:bCs/>
          <w:i/>
          <w:iCs/>
          <w:sz w:val="24"/>
          <w:szCs w:val="24"/>
          <w:lang w:val="en-ID"/>
        </w:rPr>
        <w:t>Playing with Fear: The Aesthetics of Horror in Recent Indie Games</w:t>
      </w:r>
      <w:r w:rsidRPr="00906085">
        <w:rPr>
          <w:b w:val="0"/>
          <w:bCs/>
          <w:sz w:val="24"/>
          <w:szCs w:val="24"/>
          <w:lang w:val="en-ID"/>
        </w:rPr>
        <w:t xml:space="preserve">”,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Eludamos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: Journal for Computer Game Culture, Vol. 10 No. 1, 2020,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>. 1.</w:t>
      </w:r>
    </w:p>
    <w:p w14:paraId="01B4EADE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4A2FB07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>Peter Walker, “</w:t>
      </w:r>
      <w:r w:rsidRPr="00906085">
        <w:rPr>
          <w:b w:val="0"/>
          <w:bCs/>
          <w:i/>
          <w:iCs/>
          <w:sz w:val="24"/>
          <w:szCs w:val="24"/>
          <w:lang w:val="en-ID"/>
        </w:rPr>
        <w:t>Depicting Visual Motion in Still Images: Forward Leaning and a Left to Right Bias for Lateral Movement</w:t>
      </w:r>
      <w:r w:rsidRPr="00906085">
        <w:rPr>
          <w:b w:val="0"/>
          <w:bCs/>
          <w:sz w:val="24"/>
          <w:szCs w:val="24"/>
          <w:lang w:val="en-ID"/>
        </w:rPr>
        <w:t xml:space="preserve">”, Perception. Vol. 44 N0. 2, 2015,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125.</w:t>
      </w:r>
    </w:p>
    <w:p w14:paraId="4B84EDB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45A19DB1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 xml:space="preserve">R.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Sajina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, T.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Orehovacki</w:t>
      </w:r>
      <w:proofErr w:type="spellEnd"/>
      <w:r w:rsidRPr="00906085">
        <w:rPr>
          <w:b w:val="0"/>
          <w:bCs/>
          <w:sz w:val="24"/>
          <w:szCs w:val="24"/>
          <w:lang w:val="en-ID"/>
        </w:rPr>
        <w:t>, “</w:t>
      </w:r>
      <w:r w:rsidRPr="00906085">
        <w:rPr>
          <w:b w:val="0"/>
          <w:bCs/>
          <w:i/>
          <w:iCs/>
          <w:sz w:val="24"/>
          <w:szCs w:val="24"/>
          <w:lang w:val="en-ID"/>
        </w:rPr>
        <w:t xml:space="preserve">User experience evaluation of 2D side-scrolling game developed using Overlap2D game editor and 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LibGDX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game engine</w:t>
      </w:r>
      <w:r w:rsidRPr="00906085">
        <w:rPr>
          <w:b w:val="0"/>
          <w:bCs/>
          <w:sz w:val="24"/>
          <w:szCs w:val="24"/>
          <w:lang w:val="en-ID"/>
        </w:rPr>
        <w:t xml:space="preserve">”, Electronics and Microelectronics (MIPRO), 2018,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>. 1.</w:t>
      </w:r>
    </w:p>
    <w:p w14:paraId="642B58F4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E0077A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sv-SE"/>
        </w:rPr>
      </w:pPr>
      <w:r w:rsidRPr="00906085">
        <w:rPr>
          <w:b w:val="0"/>
          <w:bCs/>
          <w:sz w:val="24"/>
          <w:szCs w:val="24"/>
          <w:lang w:val="sv-SE"/>
        </w:rPr>
        <w:t>Suwandi, E., “</w:t>
      </w:r>
      <w:r w:rsidRPr="00906085">
        <w:rPr>
          <w:b w:val="0"/>
          <w:bCs/>
          <w:i/>
          <w:iCs/>
          <w:sz w:val="24"/>
          <w:szCs w:val="24"/>
          <w:lang w:val="sv-SE"/>
        </w:rPr>
        <w:t>Analisis tingkat kepuasan menggunakan skala likert pada layanan speedy yang bermigrasi ke indihome</w:t>
      </w:r>
      <w:r w:rsidRPr="00906085">
        <w:rPr>
          <w:b w:val="0"/>
          <w:bCs/>
          <w:sz w:val="24"/>
          <w:szCs w:val="24"/>
          <w:lang w:val="sv-SE"/>
        </w:rPr>
        <w:t>”, Jurnal Teknik Elektro Universitas Tanjungpura, Vol. 1 No.1, 2019, hal. 2.</w:t>
      </w:r>
    </w:p>
    <w:p w14:paraId="22FC55C2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sv-SE"/>
        </w:rPr>
      </w:pPr>
    </w:p>
    <w:p w14:paraId="4572BD95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>Unity Technologies, “</w:t>
      </w:r>
      <w:proofErr w:type="spellStart"/>
      <w:r w:rsidRPr="00906085">
        <w:rPr>
          <w:b w:val="0"/>
          <w:bCs/>
          <w:i/>
          <w:iCs/>
          <w:sz w:val="24"/>
          <w:szCs w:val="24"/>
          <w:lang w:val="en-ID"/>
        </w:rPr>
        <w:t>Tilemap</w:t>
      </w:r>
      <w:proofErr w:type="spellEnd"/>
      <w:r w:rsidRPr="00906085">
        <w:rPr>
          <w:b w:val="0"/>
          <w:bCs/>
          <w:i/>
          <w:iCs/>
          <w:sz w:val="24"/>
          <w:szCs w:val="24"/>
          <w:lang w:val="en-ID"/>
        </w:rPr>
        <w:t xml:space="preserve"> component reference</w:t>
      </w:r>
      <w:r w:rsidRPr="00906085">
        <w:rPr>
          <w:b w:val="0"/>
          <w:bCs/>
          <w:sz w:val="24"/>
          <w:szCs w:val="24"/>
          <w:lang w:val="en-ID"/>
        </w:rPr>
        <w:t xml:space="preserve">”, (https://docs.unity3d.com/Manual/class-Tilemap.html,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Diakses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pada 13 April 2023)</w:t>
      </w:r>
    </w:p>
    <w:p w14:paraId="5DDFC941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D38B16E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>Unity Technologies, “</w:t>
      </w:r>
      <w:r w:rsidRPr="00906085">
        <w:rPr>
          <w:b w:val="0"/>
          <w:bCs/>
          <w:i/>
          <w:iCs/>
          <w:sz w:val="24"/>
          <w:szCs w:val="24"/>
          <w:lang w:val="en-ID"/>
        </w:rPr>
        <w:t>Using the Animation view</w:t>
      </w:r>
      <w:r w:rsidRPr="00906085">
        <w:rPr>
          <w:b w:val="0"/>
          <w:bCs/>
          <w:sz w:val="24"/>
          <w:szCs w:val="24"/>
          <w:lang w:val="en-ID"/>
        </w:rPr>
        <w:t xml:space="preserve">”, (https://docs.unity3d.com/Manual/animeditor-UsingAnimationEditor.html,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Diakses</w:t>
      </w:r>
      <w:proofErr w:type="spellEnd"/>
      <w:r w:rsidRPr="00906085">
        <w:rPr>
          <w:b w:val="0"/>
          <w:bCs/>
          <w:sz w:val="24"/>
          <w:szCs w:val="24"/>
          <w:lang w:val="en-ID"/>
        </w:rPr>
        <w:t xml:space="preserve"> pada 13 April 2023)</w:t>
      </w:r>
    </w:p>
    <w:p w14:paraId="32FBBB9A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E58D97C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06085">
        <w:rPr>
          <w:b w:val="0"/>
          <w:bCs/>
          <w:sz w:val="24"/>
          <w:szCs w:val="24"/>
          <w:lang w:val="en-ID"/>
        </w:rPr>
        <w:t>Yi, Q., Chung, “</w:t>
      </w:r>
      <w:r w:rsidRPr="00906085">
        <w:rPr>
          <w:b w:val="0"/>
          <w:bCs/>
          <w:i/>
          <w:iCs/>
          <w:sz w:val="24"/>
          <w:szCs w:val="24"/>
          <w:lang w:val="en-ID"/>
        </w:rPr>
        <w:t>Research of Character Design in Side-scrolling Horror Puzzle Games</w:t>
      </w:r>
      <w:r w:rsidRPr="00906085">
        <w:rPr>
          <w:b w:val="0"/>
          <w:bCs/>
          <w:sz w:val="24"/>
          <w:szCs w:val="24"/>
          <w:lang w:val="en-ID"/>
        </w:rPr>
        <w:t xml:space="preserve">”, The International Journal of Advanced Smart Convergence, Vol. 11 No. 2, 2022, </w:t>
      </w:r>
      <w:proofErr w:type="spellStart"/>
      <w:r w:rsidRPr="00906085">
        <w:rPr>
          <w:b w:val="0"/>
          <w:bCs/>
          <w:sz w:val="24"/>
          <w:szCs w:val="24"/>
          <w:lang w:val="en-ID"/>
        </w:rPr>
        <w:t>hal</w:t>
      </w:r>
      <w:proofErr w:type="spellEnd"/>
      <w:r w:rsidRPr="00906085">
        <w:rPr>
          <w:b w:val="0"/>
          <w:bCs/>
          <w:sz w:val="24"/>
          <w:szCs w:val="24"/>
          <w:lang w:val="en-ID"/>
        </w:rPr>
        <w:t>. 1.</w:t>
      </w:r>
    </w:p>
    <w:p w14:paraId="319C6262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A530773" w14:textId="577718A6" w:rsidR="00174F4B" w:rsidRPr="00174F4B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906085">
        <w:rPr>
          <w:b w:val="0"/>
          <w:bCs/>
          <w:sz w:val="24"/>
          <w:szCs w:val="24"/>
          <w:lang w:val="sv-SE"/>
        </w:rPr>
        <w:lastRenderedPageBreak/>
        <w:t>02DCE, “</w:t>
      </w:r>
      <w:r w:rsidRPr="00906085">
        <w:rPr>
          <w:b w:val="0"/>
          <w:bCs/>
          <w:i/>
          <w:iCs/>
          <w:sz w:val="24"/>
          <w:szCs w:val="24"/>
          <w:lang w:val="sv-SE"/>
        </w:rPr>
        <w:t>Software Engineering | Prototyping Model</w:t>
      </w:r>
      <w:r w:rsidRPr="00906085">
        <w:rPr>
          <w:b w:val="0"/>
          <w:bCs/>
          <w:sz w:val="24"/>
          <w:szCs w:val="24"/>
          <w:lang w:val="sv-SE"/>
        </w:rPr>
        <w:t>” (https://www.geeksforgeeks.org/software-engineering-prototyping-model/#article-meta-div, Diakses pada 12 April 2023)</w:t>
      </w:r>
    </w:p>
    <w:sectPr w:rsidR="00174F4B" w:rsidRPr="00174F4B" w:rsidSect="003E5697">
      <w:footerReference w:type="default" r:id="rId6"/>
      <w:pgSz w:w="11906" w:h="16838"/>
      <w:pgMar w:top="2268" w:right="1701" w:bottom="1701" w:left="2268" w:header="1418" w:footer="851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50FF" w14:textId="77777777" w:rsidR="00C1011F" w:rsidRDefault="00C1011F" w:rsidP="00A76ED6">
      <w:pPr>
        <w:spacing w:after="0" w:line="240" w:lineRule="auto"/>
      </w:pPr>
      <w:r>
        <w:separator/>
      </w:r>
    </w:p>
  </w:endnote>
  <w:endnote w:type="continuationSeparator" w:id="0">
    <w:p w14:paraId="2FEDA656" w14:textId="77777777" w:rsidR="00C1011F" w:rsidRDefault="00C1011F" w:rsidP="00A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5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2E03247" w14:textId="4AAB7A6D" w:rsidR="00A76ED6" w:rsidRPr="00A76ED6" w:rsidRDefault="00A76ED6" w:rsidP="00A76E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E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E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E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0E6B" w14:textId="77777777" w:rsidR="00C1011F" w:rsidRDefault="00C1011F" w:rsidP="00A76ED6">
      <w:pPr>
        <w:spacing w:after="0" w:line="240" w:lineRule="auto"/>
      </w:pPr>
      <w:r>
        <w:separator/>
      </w:r>
    </w:p>
  </w:footnote>
  <w:footnote w:type="continuationSeparator" w:id="0">
    <w:p w14:paraId="23BBD085" w14:textId="77777777" w:rsidR="00C1011F" w:rsidRDefault="00C1011F" w:rsidP="00A7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1"/>
    <w:rsid w:val="00007D21"/>
    <w:rsid w:val="00174F4B"/>
    <w:rsid w:val="003917E5"/>
    <w:rsid w:val="003E5697"/>
    <w:rsid w:val="00906085"/>
    <w:rsid w:val="00A54FD6"/>
    <w:rsid w:val="00A76ED6"/>
    <w:rsid w:val="00B24B96"/>
    <w:rsid w:val="00C1011F"/>
    <w:rsid w:val="00E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4A66"/>
  <w15:chartTrackingRefBased/>
  <w15:docId w15:val="{DA05B447-7A44-46CC-A817-E869D728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74F4B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D6"/>
  </w:style>
  <w:style w:type="paragraph" w:styleId="Footer">
    <w:name w:val="footer"/>
    <w:basedOn w:val="Normal"/>
    <w:link w:val="Foot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6</cp:revision>
  <dcterms:created xsi:type="dcterms:W3CDTF">2023-05-15T08:16:00Z</dcterms:created>
  <dcterms:modified xsi:type="dcterms:W3CDTF">2023-06-28T07:15:00Z</dcterms:modified>
</cp:coreProperties>
</file>