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97D0D" w14:textId="2CEE9D18" w:rsidR="001436A4" w:rsidRPr="001436A4" w:rsidRDefault="001436A4" w:rsidP="001436A4">
      <w:pPr>
        <w:jc w:val="center"/>
        <w:rPr>
          <w:rFonts w:ascii="Times New Roman" w:hAnsi="Times New Roman" w:cs="Times New Roman"/>
          <w:sz w:val="28"/>
          <w:szCs w:val="28"/>
        </w:rPr>
      </w:pPr>
      <w:r w:rsidRPr="001436A4">
        <w:rPr>
          <w:rFonts w:ascii="Times New Roman" w:hAnsi="Times New Roman" w:cs="Times New Roman"/>
          <w:b/>
          <w:bCs/>
          <w:sz w:val="36"/>
          <w:szCs w:val="36"/>
        </w:rPr>
        <w:t xml:space="preserve">Вопрос 16. </w:t>
      </w:r>
      <w:r w:rsidRPr="001436A4">
        <w:rPr>
          <w:rFonts w:ascii="Times New Roman" w:hAnsi="Times New Roman" w:cs="Times New Roman"/>
          <w:b/>
          <w:bCs/>
          <w:sz w:val="36"/>
          <w:szCs w:val="36"/>
        </w:rPr>
        <w:t>Великая Отечественная война: причины, планы сторон, соотношение сил. Начальный этап войны (июнь 1941 – июль 1942 г.).</w:t>
      </w:r>
    </w:p>
    <w:p w14:paraId="782F413F" w14:textId="77777777" w:rsidR="001436A4" w:rsidRPr="001436A4" w:rsidRDefault="001436A4" w:rsidP="001436A4">
      <w:pPr>
        <w:rPr>
          <w:rFonts w:ascii="Times New Roman" w:hAnsi="Times New Roman" w:cs="Times New Roman"/>
          <w:sz w:val="28"/>
          <w:szCs w:val="28"/>
        </w:rPr>
      </w:pPr>
    </w:p>
    <w:p w14:paraId="47E712CF" w14:textId="49DC5FF5"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Причины нападения Германии на Советский Союз. В основе нападения лежала идеологическая цель нацистской Германии – уничтожение большевизма и коммунистической идеологии как мировоззренческого противника. Экономическая причина заключалась в стремлении захватить природные ресурсы СССР (нефть Кавказа, уголь Донбасса, руду Криворожья, плодородные земли Украины) для обеспечения германской экономики и продолжения войны против Англии. Стратегическая цель – уничтожение Красной Армии и захват европейской части СССР до линии Архангельск – Астрахань, что позволило бы Германии стать гегемоном в Европе. Кроме того, нападение было частью расовой политики нацистов: славянские народы объявлялись «неполноценными» и подлежали частичному уничтожению или выселению, а освободившиеся территории заселялись немецкими колонистами.</w:t>
      </w:r>
    </w:p>
    <w:p w14:paraId="06C97209" w14:textId="77777777" w:rsidR="001436A4" w:rsidRPr="001436A4" w:rsidRDefault="001436A4" w:rsidP="001436A4">
      <w:pPr>
        <w:rPr>
          <w:rFonts w:ascii="Times New Roman" w:hAnsi="Times New Roman" w:cs="Times New Roman"/>
          <w:sz w:val="28"/>
          <w:szCs w:val="28"/>
        </w:rPr>
      </w:pPr>
    </w:p>
    <w:p w14:paraId="792866C8" w14:textId="67D3DE06"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 xml:space="preserve">План «Барбаросса» был утверждён Гитлером в декабре 1940 года. Он предусматривал молниеносную войну (блицкриг) против СССР. Главная цель – окружить и уничтожить основные силы Красной Армии западнее рек Днепр и Западная Двина в ходе трёх стратегических направлений. Группа армий «Север» (фельдмаршал </w:t>
      </w:r>
      <w:proofErr w:type="spellStart"/>
      <w:r w:rsidRPr="001436A4">
        <w:rPr>
          <w:rFonts w:ascii="Times New Roman" w:hAnsi="Times New Roman" w:cs="Times New Roman"/>
          <w:sz w:val="28"/>
          <w:szCs w:val="28"/>
        </w:rPr>
        <w:t>Лееб</w:t>
      </w:r>
      <w:proofErr w:type="spellEnd"/>
      <w:r w:rsidRPr="001436A4">
        <w:rPr>
          <w:rFonts w:ascii="Times New Roman" w:hAnsi="Times New Roman" w:cs="Times New Roman"/>
          <w:sz w:val="28"/>
          <w:szCs w:val="28"/>
        </w:rPr>
        <w:t xml:space="preserve">) наступала из Восточной Пруссии через Прибалтику на Ленинград. Группа армий «Центр» (фельдмаршал Бок) наступала из района Варшавы через Минск и Смоленск на Москву. Группа армий «Юг» (фельдмаршал </w:t>
      </w:r>
      <w:proofErr w:type="spellStart"/>
      <w:r w:rsidRPr="001436A4">
        <w:rPr>
          <w:rFonts w:ascii="Times New Roman" w:hAnsi="Times New Roman" w:cs="Times New Roman"/>
          <w:sz w:val="28"/>
          <w:szCs w:val="28"/>
        </w:rPr>
        <w:t>Рундштедт</w:t>
      </w:r>
      <w:proofErr w:type="spellEnd"/>
      <w:r w:rsidRPr="001436A4">
        <w:rPr>
          <w:rFonts w:ascii="Times New Roman" w:hAnsi="Times New Roman" w:cs="Times New Roman"/>
          <w:sz w:val="28"/>
          <w:szCs w:val="28"/>
        </w:rPr>
        <w:t>) наступала из района Люблина на Киев и далее на Донбасс и Кавказ. Планировалось завершить кампанию за 8-10 недель до наступления зимы. «Генеральный план Ост» (</w:t>
      </w:r>
      <w:proofErr w:type="spellStart"/>
      <w:r w:rsidRPr="001436A4">
        <w:rPr>
          <w:rFonts w:ascii="Times New Roman" w:hAnsi="Times New Roman" w:cs="Times New Roman"/>
          <w:sz w:val="28"/>
          <w:szCs w:val="28"/>
        </w:rPr>
        <w:t>Generalplan</w:t>
      </w:r>
      <w:proofErr w:type="spellEnd"/>
      <w:r w:rsidRPr="001436A4">
        <w:rPr>
          <w:rFonts w:ascii="Times New Roman" w:hAnsi="Times New Roman" w:cs="Times New Roman"/>
          <w:sz w:val="28"/>
          <w:szCs w:val="28"/>
        </w:rPr>
        <w:t xml:space="preserve"> </w:t>
      </w:r>
      <w:proofErr w:type="spellStart"/>
      <w:r w:rsidRPr="001436A4">
        <w:rPr>
          <w:rFonts w:ascii="Times New Roman" w:hAnsi="Times New Roman" w:cs="Times New Roman"/>
          <w:sz w:val="28"/>
          <w:szCs w:val="28"/>
        </w:rPr>
        <w:t>Ost</w:t>
      </w:r>
      <w:proofErr w:type="spellEnd"/>
      <w:r w:rsidRPr="001436A4">
        <w:rPr>
          <w:rFonts w:ascii="Times New Roman" w:hAnsi="Times New Roman" w:cs="Times New Roman"/>
          <w:sz w:val="28"/>
          <w:szCs w:val="28"/>
        </w:rPr>
        <w:t>) был программой колонизации и германизации захваченных территорий. Он предусматривал выселение или уничтожение большинства славянского населения (около 30-40 миллионов человек), оставшихся превратить в бесправную рабочую силу, а освободившиеся земли заселить немцами. Экономическая часть плана называлась «инструкция по особому использованию» – предполагалось вывозить в Германию продовольствие, сырьё, оборудование, а в самой оккупированной зоне оставлять минимальный паёк, обрекая оставшееся население на голод.</w:t>
      </w:r>
    </w:p>
    <w:p w14:paraId="1DFC0A9B" w14:textId="77777777" w:rsidR="001436A4" w:rsidRPr="001436A4" w:rsidRDefault="001436A4" w:rsidP="001436A4">
      <w:pPr>
        <w:rPr>
          <w:rFonts w:ascii="Times New Roman" w:hAnsi="Times New Roman" w:cs="Times New Roman"/>
          <w:sz w:val="28"/>
          <w:szCs w:val="28"/>
        </w:rPr>
      </w:pPr>
    </w:p>
    <w:p w14:paraId="692FB133" w14:textId="3954CEAA"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 xml:space="preserve">Соотношение сил на 22 июня 1941 года. Германия и её союзники (Румыния, Финляндия, Венгрия, Италия, Словакия) сосредоточили на границе с СССР 5,5 миллионов человек, 47 тысяч орудий и миномётов, около 4,4 тысячи танков и штурмовых орудий, 5 тысяч самолётов (из них 4,3 тысячи исправных). В Красной Армии в западных приграничных округах (Ленинградский, Прибалтийский особый, Западный особый, Киевский особый, Одесский) насчитывалось около 2,9 миллионов </w:t>
      </w:r>
      <w:r w:rsidRPr="001436A4">
        <w:rPr>
          <w:rFonts w:ascii="Times New Roman" w:hAnsi="Times New Roman" w:cs="Times New Roman"/>
          <w:sz w:val="28"/>
          <w:szCs w:val="28"/>
        </w:rPr>
        <w:lastRenderedPageBreak/>
        <w:t>человек, 37 тысяч орудий и миномётов, 11 тысяч танков (из них 1,5 тысячи новых Т-34 и КВ, остальные устаревшие БТ, Т-26), 7,5 тысяч самолётов (из них 1,2 тысячи новых МиГ-3, Як-1, ЛаГГ-3, Ил-2, остальные устаревшие И-15, И-16, СБ). Однако советские войска были развёрнуты не в полную боевую готовность, дивизии находились в лагерях или местах постоянной дислокации, командные пункты не работали, связь отсутствовала. Личный состав многих частей не был обучен, особенно новые призывники. Репрессии 1937–1938 годов уничтожили значительную часть высшего и среднего командного состава (было репрессировано около 40 тысяч командиров), а их преемники часто не имели достаточного опыта. Немецкие войска уже имели двухлетний опыт ведения войны в Европе, в то время как советские командиры не имели опыта управления крупными соединениями в современных условиях.</w:t>
      </w:r>
    </w:p>
    <w:p w14:paraId="65ADEA03" w14:textId="77777777" w:rsidR="001436A4" w:rsidRPr="001436A4" w:rsidRDefault="001436A4" w:rsidP="001436A4">
      <w:pPr>
        <w:rPr>
          <w:rFonts w:ascii="Times New Roman" w:hAnsi="Times New Roman" w:cs="Times New Roman"/>
          <w:sz w:val="28"/>
          <w:szCs w:val="28"/>
        </w:rPr>
      </w:pPr>
    </w:p>
    <w:p w14:paraId="5BF751ED" w14:textId="190AC3ED" w:rsidR="001436A4" w:rsidRPr="001436A4" w:rsidRDefault="001436A4" w:rsidP="001436A4">
      <w:pPr>
        <w:jc w:val="center"/>
        <w:rPr>
          <w:rFonts w:ascii="Times New Roman" w:hAnsi="Times New Roman" w:cs="Times New Roman"/>
          <w:b/>
          <w:bCs/>
          <w:sz w:val="28"/>
          <w:szCs w:val="28"/>
        </w:rPr>
      </w:pPr>
      <w:r w:rsidRPr="001436A4">
        <w:rPr>
          <w:rFonts w:ascii="Times New Roman" w:hAnsi="Times New Roman" w:cs="Times New Roman"/>
          <w:b/>
          <w:bCs/>
          <w:sz w:val="28"/>
          <w:szCs w:val="28"/>
        </w:rPr>
        <w:t>Начальный этап войны (июнь 1941 – июль 1942 г.)</w:t>
      </w:r>
    </w:p>
    <w:p w14:paraId="3A0ECCF6" w14:textId="77777777" w:rsidR="001436A4" w:rsidRPr="001436A4" w:rsidRDefault="001436A4" w:rsidP="001436A4">
      <w:pPr>
        <w:rPr>
          <w:rFonts w:ascii="Times New Roman" w:hAnsi="Times New Roman" w:cs="Times New Roman"/>
          <w:sz w:val="28"/>
          <w:szCs w:val="28"/>
        </w:rPr>
      </w:pPr>
    </w:p>
    <w:p w14:paraId="64D9C75E" w14:textId="178F0B3E"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 xml:space="preserve">22 июня 1941 года Германия и её союзники вторглись на территорию СССР без объявления войны. Главный удар пришёлся на аэродромы – за первый день было уничтожено около 1,2 тысячи советских самолётов, из них 800 на земле. Экстренные меры советского государства по отражению фашистской агрессии включали: указ Президиума Верховного Совета СССР о мобилизации военнообязанных 14 возрастов (1905–1918 гг. рождения), введение военного положения в европейской части страны, создание Ставки Главного командования (23 июня, с 8 августа – Ставка Верховного Главнокомандования) во главе с И. В. Сталиным. 29 июня 1941 года была опубликована директива СНК СССР и ЦК ВКП(б) партийным и советским организациям прифронтовых областей, требовавшая «организовать беспощадную борьбу с врагом», создавать партизанские отряды и диверсионные группы, а при вынужденном отходе – уничтожать всё ценное, что нельзя вывезти. Перестройка страны на военный лад была проведена в кратчайшие сроки: 30 июня 1941 года создан **ГКО (Государственный Комитет </w:t>
      </w:r>
      <w:proofErr w:type="gramStart"/>
      <w:r w:rsidRPr="001436A4">
        <w:rPr>
          <w:rFonts w:ascii="Times New Roman" w:hAnsi="Times New Roman" w:cs="Times New Roman"/>
          <w:sz w:val="28"/>
          <w:szCs w:val="28"/>
        </w:rPr>
        <w:t>Обороны)*</w:t>
      </w:r>
      <w:proofErr w:type="gramEnd"/>
      <w:r w:rsidRPr="001436A4">
        <w:rPr>
          <w:rFonts w:ascii="Times New Roman" w:hAnsi="Times New Roman" w:cs="Times New Roman"/>
          <w:sz w:val="28"/>
          <w:szCs w:val="28"/>
        </w:rPr>
        <w:t>* под председательством Сталина – чрезвычайный орган, сосредоточивший всю полноту власти в своих руках. 23 июня началась мобилизация, к концу 1941 года было призвано 5,3 миллиона человек. Эвакуация промышленности на восток (на Урал, в Сибирь, Поволжье, Среднюю Азию) стала важнейшей задачей: с июля по декабрь 1941 года было эвакуировано около 2,5 тысячи заводов и фабрик, 17 миллионов человек. Вопрос о сдаче в плен был объявлен государственным преступлением, вводились заградительные отряды.</w:t>
      </w:r>
    </w:p>
    <w:p w14:paraId="11C23E5D" w14:textId="77777777" w:rsidR="001436A4" w:rsidRPr="001436A4" w:rsidRDefault="001436A4" w:rsidP="001436A4">
      <w:pPr>
        <w:rPr>
          <w:rFonts w:ascii="Times New Roman" w:hAnsi="Times New Roman" w:cs="Times New Roman"/>
          <w:sz w:val="28"/>
          <w:szCs w:val="28"/>
        </w:rPr>
      </w:pPr>
    </w:p>
    <w:p w14:paraId="63DF27C3" w14:textId="73A7698F"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 xml:space="preserve">Приграничные сражения (22 июня – середина июля 1941 г.) закончились катастрофой для Красной Армии. Западный фронт (командующий генерал Д. Г. Павлов) был разгромлен в </w:t>
      </w:r>
      <w:proofErr w:type="spellStart"/>
      <w:r w:rsidRPr="001436A4">
        <w:rPr>
          <w:rFonts w:ascii="Times New Roman" w:hAnsi="Times New Roman" w:cs="Times New Roman"/>
          <w:sz w:val="28"/>
          <w:szCs w:val="28"/>
        </w:rPr>
        <w:t>Белостокско</w:t>
      </w:r>
      <w:proofErr w:type="spellEnd"/>
      <w:r w:rsidRPr="001436A4">
        <w:rPr>
          <w:rFonts w:ascii="Times New Roman" w:hAnsi="Times New Roman" w:cs="Times New Roman"/>
          <w:sz w:val="28"/>
          <w:szCs w:val="28"/>
        </w:rPr>
        <w:t xml:space="preserve">-Минском сражении: за 18 дней немцы продвинулись на 350-400 км, 27 советских дивизий были уничтожены, около 300 тысяч солдат и офицеров попали в плен. Павлов и ряд других генералов были расстреляны по обвинению в трусости и развале управления войсками. Юго-Западный </w:t>
      </w:r>
      <w:r w:rsidRPr="001436A4">
        <w:rPr>
          <w:rFonts w:ascii="Times New Roman" w:hAnsi="Times New Roman" w:cs="Times New Roman"/>
          <w:sz w:val="28"/>
          <w:szCs w:val="28"/>
        </w:rPr>
        <w:lastRenderedPageBreak/>
        <w:t xml:space="preserve">фронт (командующий генерал М. П. </w:t>
      </w:r>
      <w:proofErr w:type="spellStart"/>
      <w:r w:rsidRPr="001436A4">
        <w:rPr>
          <w:rFonts w:ascii="Times New Roman" w:hAnsi="Times New Roman" w:cs="Times New Roman"/>
          <w:sz w:val="28"/>
          <w:szCs w:val="28"/>
        </w:rPr>
        <w:t>Кирпонос</w:t>
      </w:r>
      <w:proofErr w:type="spellEnd"/>
      <w:r w:rsidRPr="001436A4">
        <w:rPr>
          <w:rFonts w:ascii="Times New Roman" w:hAnsi="Times New Roman" w:cs="Times New Roman"/>
          <w:sz w:val="28"/>
          <w:szCs w:val="28"/>
        </w:rPr>
        <w:t>) вёл тяжёлые оборонительные бои на Украине, но также отступал. Чрезвычайные меры по укреплению боеспособности Красной Армии включали введение института военных комиссаров (16 июля 1941 г.) для политического контроля за командным составом, создание заградительных отрядов, отдачу приказа № 270 от 16 августа 1941 г., объявлявшего всех сдавшихся в плен предателями.</w:t>
      </w:r>
    </w:p>
    <w:p w14:paraId="0305439A" w14:textId="77777777" w:rsidR="001436A4" w:rsidRPr="001436A4" w:rsidRDefault="001436A4" w:rsidP="001436A4">
      <w:pPr>
        <w:rPr>
          <w:rFonts w:ascii="Times New Roman" w:hAnsi="Times New Roman" w:cs="Times New Roman"/>
          <w:sz w:val="28"/>
          <w:szCs w:val="28"/>
        </w:rPr>
      </w:pPr>
    </w:p>
    <w:p w14:paraId="7BFF23AA" w14:textId="125A32FD"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 xml:space="preserve">Бои за Киев, Смоленск. Смоленское сражение (10 июля – 10 сентября 1941 г.) стало первым серьёзным торможением немецкого наступления. Советские войска нанесли контрудары, хотя и безуспешно, но задержали продвижение группы армий «Центр» на два месяца. В результате сражения немецкое командование отвлекло танковую группу Гудериана на юг. Бои за Киев (7 июля – 26 сентября 1941 г.) завершились катастрофой: Юго-Западный фронт был окружён и уничтожен, в плен попало около 600 тысяч человек. Командующий фронтом </w:t>
      </w:r>
      <w:proofErr w:type="spellStart"/>
      <w:r w:rsidRPr="001436A4">
        <w:rPr>
          <w:rFonts w:ascii="Times New Roman" w:hAnsi="Times New Roman" w:cs="Times New Roman"/>
          <w:sz w:val="28"/>
          <w:szCs w:val="28"/>
        </w:rPr>
        <w:t>Кирпонос</w:t>
      </w:r>
      <w:proofErr w:type="spellEnd"/>
      <w:r w:rsidRPr="001436A4">
        <w:rPr>
          <w:rFonts w:ascii="Times New Roman" w:hAnsi="Times New Roman" w:cs="Times New Roman"/>
          <w:sz w:val="28"/>
          <w:szCs w:val="28"/>
        </w:rPr>
        <w:t xml:space="preserve"> погиб. Падение Киева открыло немцам путь на Донбасс и Крым. **Блокада Ленинграда** началась 8 сентября 1941 года после захвата немцами Шлиссельбурга. Сухопутная связь с городом была прервана. Блокада длилась 872 дня, связь осуществлялась только через Ладожское озеро («Дорога жизни»). За годы блокады от голода, обстрелов и бомбёжек погибло, по разным данным, от 600 тысяч до 1,5 миллиона человек.</w:t>
      </w:r>
    </w:p>
    <w:p w14:paraId="06081DDC" w14:textId="77777777" w:rsidR="001436A4" w:rsidRPr="001436A4" w:rsidRDefault="001436A4" w:rsidP="001436A4">
      <w:pPr>
        <w:rPr>
          <w:rFonts w:ascii="Times New Roman" w:hAnsi="Times New Roman" w:cs="Times New Roman"/>
          <w:sz w:val="28"/>
          <w:szCs w:val="28"/>
        </w:rPr>
      </w:pPr>
    </w:p>
    <w:p w14:paraId="006E3719" w14:textId="15770056"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Московская битва (30 сентября 1941 – 20 апреля 1942 г.) стала первым крупным поражением Германии. Немецкое командование разработало операцию «Тайфун» – окружение и взятие Москвы. В октябре 1941 года противник прорвал оборону, окружил части советских войск под Вязьмой и Брянском (в плен попало около 650 тысяч человек). В Москве было введено осадное положение (19 октября), началась эвакуация правительства и дипломатического корпуса в Куйбышев, но Сталин остался в Москве. 7 ноября 1941 года на Красной площади состоялся традиционный военный парад, участники которого сразу уходили на фронт. К началу декабря немецкие войска подошли к Москве на расстояние 25-30 км (Химки, Красная Поляна). Однако сил для решающего штурма у них не осталось. 5-6 декабря 1941 года Красная Армия перешла в контрнаступление. В ходе контрнаступления (до января 1942 г.) были освобождены Калинин (Тверь), Калуга, ряд других городов, немцы отброшены от Москвы на 100-250 км. **Крах «</w:t>
      </w:r>
      <w:proofErr w:type="gramStart"/>
      <w:r w:rsidRPr="001436A4">
        <w:rPr>
          <w:rFonts w:ascii="Times New Roman" w:hAnsi="Times New Roman" w:cs="Times New Roman"/>
          <w:sz w:val="28"/>
          <w:szCs w:val="28"/>
        </w:rPr>
        <w:t>блицкрига»*</w:t>
      </w:r>
      <w:proofErr w:type="gramEnd"/>
      <w:r w:rsidRPr="001436A4">
        <w:rPr>
          <w:rFonts w:ascii="Times New Roman" w:hAnsi="Times New Roman" w:cs="Times New Roman"/>
          <w:sz w:val="28"/>
          <w:szCs w:val="28"/>
        </w:rPr>
        <w:t>* стал главным итогом Московской битвы. Германия потерпела первое крупное поражение во Второй мировой войне, план молниеносной войны провалился. Победа под Москвой имела огромное моральное значение для советского народа и международного сообщества.</w:t>
      </w:r>
    </w:p>
    <w:p w14:paraId="1F447A13" w14:textId="77777777" w:rsidR="001436A4" w:rsidRPr="001436A4" w:rsidRDefault="001436A4" w:rsidP="001436A4">
      <w:pPr>
        <w:rPr>
          <w:rFonts w:ascii="Times New Roman" w:hAnsi="Times New Roman" w:cs="Times New Roman"/>
          <w:sz w:val="28"/>
          <w:szCs w:val="28"/>
        </w:rPr>
      </w:pPr>
    </w:p>
    <w:p w14:paraId="210BE307" w14:textId="06662B98"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 xml:space="preserve">Создание антигитлеровской коалиции. Уже в июле 1941 года СССР подписал соглашение с Великобританией о совместных действиях в войне против Германии. В сентябре 1941 года в Москве прошла конференция представителей СССР, США и Великобритании, на которой обсуждались вопросы военных поставок. 1 января 1942 </w:t>
      </w:r>
      <w:r w:rsidRPr="001436A4">
        <w:rPr>
          <w:rFonts w:ascii="Times New Roman" w:hAnsi="Times New Roman" w:cs="Times New Roman"/>
          <w:sz w:val="28"/>
          <w:szCs w:val="28"/>
        </w:rPr>
        <w:lastRenderedPageBreak/>
        <w:t>года 26 государств подписали Декларацию Объединённых Наций, присоединившись к Атлантической хартии и обязавшись использовать все свои ресурсы для борьбы с фашистским блоком. США начали поставки по ленд-лизу (закон о передаче взаймы или в аренду вооружения и материалов).</w:t>
      </w:r>
    </w:p>
    <w:p w14:paraId="60114464" w14:textId="77777777" w:rsidR="001436A4" w:rsidRPr="001436A4" w:rsidRDefault="001436A4" w:rsidP="001436A4">
      <w:pPr>
        <w:rPr>
          <w:rFonts w:ascii="Times New Roman" w:hAnsi="Times New Roman" w:cs="Times New Roman"/>
          <w:sz w:val="28"/>
          <w:szCs w:val="28"/>
        </w:rPr>
      </w:pPr>
    </w:p>
    <w:p w14:paraId="1179A568" w14:textId="1E8D8583"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Военные действия весной – летом 1942 г. После зимнего контрнаступления советское командование попыталось продолжать наступление сразу на нескольких направлениях (под Ленинградом, под Харьковом, в Крыму). Это привело к распылению сил и тяжёлым поражениям. В мае 1942 года советские войска перешли в наступление под Харьковом, но были окружены и уничтожены. Потери составили около 270 тысяч человек. В июне 1942 года немцы взяли Севастополь после 250-дневной осады, а Крымский фронт был разгромлен. Немецкое командование перенесло главный удар на южное направление (план «</w:t>
      </w:r>
      <w:proofErr w:type="spellStart"/>
      <w:r w:rsidRPr="001436A4">
        <w:rPr>
          <w:rFonts w:ascii="Times New Roman" w:hAnsi="Times New Roman" w:cs="Times New Roman"/>
          <w:sz w:val="28"/>
          <w:szCs w:val="28"/>
        </w:rPr>
        <w:t>Блау</w:t>
      </w:r>
      <w:proofErr w:type="spellEnd"/>
      <w:r w:rsidRPr="001436A4">
        <w:rPr>
          <w:rFonts w:ascii="Times New Roman" w:hAnsi="Times New Roman" w:cs="Times New Roman"/>
          <w:sz w:val="28"/>
          <w:szCs w:val="28"/>
        </w:rPr>
        <w:t xml:space="preserve">» – захват Сталинграда и Кавказа). 28 июня 1942 года немцы начали наступление на Воронеж, затем на Сталинград и </w:t>
      </w:r>
      <w:proofErr w:type="spellStart"/>
      <w:r w:rsidRPr="001436A4">
        <w:rPr>
          <w:rFonts w:ascii="Times New Roman" w:hAnsi="Times New Roman" w:cs="Times New Roman"/>
          <w:sz w:val="28"/>
          <w:szCs w:val="28"/>
        </w:rPr>
        <w:t>Ростов</w:t>
      </w:r>
      <w:proofErr w:type="spellEnd"/>
      <w:r w:rsidRPr="001436A4">
        <w:rPr>
          <w:rFonts w:ascii="Times New Roman" w:hAnsi="Times New Roman" w:cs="Times New Roman"/>
          <w:sz w:val="28"/>
          <w:szCs w:val="28"/>
        </w:rPr>
        <w:t xml:space="preserve">-на-Дону. В конце июля 1942 года пал </w:t>
      </w:r>
      <w:proofErr w:type="spellStart"/>
      <w:r w:rsidRPr="001436A4">
        <w:rPr>
          <w:rFonts w:ascii="Times New Roman" w:hAnsi="Times New Roman" w:cs="Times New Roman"/>
          <w:sz w:val="28"/>
          <w:szCs w:val="28"/>
        </w:rPr>
        <w:t>Ростов</w:t>
      </w:r>
      <w:proofErr w:type="spellEnd"/>
      <w:r w:rsidRPr="001436A4">
        <w:rPr>
          <w:rFonts w:ascii="Times New Roman" w:hAnsi="Times New Roman" w:cs="Times New Roman"/>
          <w:sz w:val="28"/>
          <w:szCs w:val="28"/>
        </w:rPr>
        <w:t>-на-Дону, немцы вышли к Волге и на Северный Кавказ. 25 августа 1942 года в Сталинграде было введено осадное положение. **Приказ № 227** от 28 июля 1942 года («Ни шагу назад!») вводил жёсткие дисциплинарные меры: создание штрафных батальонов и рот для провинившихся командиров и красноармейцев, а также заградительных отрядов в тылу каждого полка для расстрела отступающих без приказа. Приказ отражал критическое положение на фронте.</w:t>
      </w:r>
    </w:p>
    <w:p w14:paraId="02CB4653" w14:textId="77777777" w:rsidR="001436A4" w:rsidRPr="001436A4" w:rsidRDefault="001436A4" w:rsidP="001436A4">
      <w:pPr>
        <w:rPr>
          <w:rFonts w:ascii="Times New Roman" w:hAnsi="Times New Roman" w:cs="Times New Roman"/>
          <w:sz w:val="28"/>
          <w:szCs w:val="28"/>
        </w:rPr>
      </w:pPr>
    </w:p>
    <w:p w14:paraId="1D0BE5DB" w14:textId="4B5592D4" w:rsidR="001436A4" w:rsidRPr="001436A4" w:rsidRDefault="001436A4" w:rsidP="001436A4">
      <w:pPr>
        <w:ind w:firstLine="708"/>
        <w:rPr>
          <w:rFonts w:ascii="Times New Roman" w:hAnsi="Times New Roman" w:cs="Times New Roman"/>
          <w:sz w:val="28"/>
          <w:szCs w:val="28"/>
        </w:rPr>
      </w:pPr>
      <w:r w:rsidRPr="001436A4">
        <w:rPr>
          <w:rFonts w:ascii="Times New Roman" w:hAnsi="Times New Roman" w:cs="Times New Roman"/>
          <w:sz w:val="28"/>
          <w:szCs w:val="28"/>
        </w:rPr>
        <w:t>К июлю 1942 года завершился начальный этап войны. Итог этого этапа был катастрофическим для СССР: оккупирована огромная территория (Прибалтика, Белоруссия, Украина, Молдавия, западные области РСФСР, Донбасс, Крым, часть Кавказа). Потери Красной Армии убитыми, ранеными, пленными составили около 6 миллионов человек. Промышленность потеряла 40% своих мощностей. Однако главная цель Германии – уничтожение Красной Армии и победоносное завершение войны – не была достигнута. Советское руководство сумело мобилизовать экономику и людские ресурсы, эвакуировать промышленность на восток, создать ГКО и отладить управление фронтами. Страна готовилась к ключевому этапу войны, который начался обороной Сталинграда.</w:t>
      </w:r>
    </w:p>
    <w:sectPr w:rsidR="001436A4" w:rsidRPr="001436A4" w:rsidSect="001436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A4"/>
    <w:rsid w:val="000A14DA"/>
    <w:rsid w:val="00143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8619"/>
  <w15:chartTrackingRefBased/>
  <w15:docId w15:val="{7CFDBB0D-D562-4F1B-B59B-B36F0BF9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1561</Words>
  <Characters>8900</Characters>
  <Application>Microsoft Office Word</Application>
  <DocSecurity>0</DocSecurity>
  <Lines>74</Lines>
  <Paragraphs>20</Paragraphs>
  <ScaleCrop>false</ScaleCrop>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2026-05-14T16:00:00Z</dcterms:created>
  <dcterms:modified xsi:type="dcterms:W3CDTF">2026-05-14T16:03:00Z</dcterms:modified>
</cp:coreProperties>
</file>