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A4F0" w14:textId="287C9E0E" w:rsidR="00F342AD" w:rsidRPr="00F342AD" w:rsidRDefault="00F342AD" w:rsidP="00F342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b/>
          <w:bCs/>
          <w:sz w:val="36"/>
          <w:szCs w:val="36"/>
        </w:rPr>
        <w:t xml:space="preserve">Вопрос 17. </w:t>
      </w:r>
      <w:r w:rsidRPr="00F342AD">
        <w:rPr>
          <w:rFonts w:ascii="Times New Roman" w:hAnsi="Times New Roman" w:cs="Times New Roman"/>
          <w:b/>
          <w:bCs/>
          <w:sz w:val="36"/>
          <w:szCs w:val="36"/>
        </w:rPr>
        <w:t>Ключевой этап Великой Отечественной войны (июль 1942 – декабрь 1943 г.).</w:t>
      </w:r>
    </w:p>
    <w:p w14:paraId="62557296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0319D7D0" w14:textId="77777777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Этот период охватывает время от летнего наступления немецких войск на южном направлении до завершения коренного перелома в войне в пользу СССР. Главными событиями стали Сталинградская и Курская битвы, битва за Кавказ, а также переход стратегической инициативы к Красной Армии.</w:t>
      </w:r>
    </w:p>
    <w:p w14:paraId="1178E895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667F6170" w14:textId="48CDA031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Оборона Сталинграда и Кавказа (июль – ноябрь 1942 г.). После разгрома советских войск под Харьковом и падения Севастополя немецкое командование развернуло наступление на двух направлениях. Группа армий «Юг» была разделена на две части: группа «А» наступала на Кавказ с целью захвата грозненской и бакинской нефти, группа «Б» наступала на Сталинград с целью перерезать Волгу – важнейшую транспортную артерию. Битва за Кавказ (25 июля 1942 – 9 октября 1943 г.) началась с быстрого продвижения немцев. В августе 1942 года они заняли Ставрополь, Майкоп, Краснодар, вышли к Эльбрусу и Моздоку. Однако советские войска сумели остановить противника на подступах к Грозному и Баку, а затем перешли в оборону. Сталинградская битва (17 июля 1942 – 2 февраля 1943 г.) стала самым кровопролитным сражением войны. К концу августа 1942 года немцы вышли к Волге севернее и южнее Сталинграда. 23 августа началась массированная бомбардировка города, превратившая его в руины. В сентябре – ноябре 1942 года шли уличные бои за каждый дом, завод, цех. Символами обороны стали Мамаев курган, дом Павлова (удерживался 58 дней), заводы «Красный Октябрь» и «Баррикады». 62-я армия В. И. Чуйкова и 64-я армия М. С. Шумилова сражались в полном окружении, удерживая узкую полосу берега Волги. Немецкие войска (6-я армия Паулюса) не смогли полностью захватить город. К ноябрю 1942 года наступательные возможности немцев иссякли.</w:t>
      </w:r>
    </w:p>
    <w:p w14:paraId="3FC9F734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421D66D9" w14:textId="50A3E1FF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Немецкий оккупационный режим. На захваченной территории (около 80 млн человек) немцы установили жесточайший режим. «Генеральный план Ост» предусматривал уничтожение или выселение славянского населения. Нацисты проводили политику геноцида: расстреливали евреев (Бабий Яр под Киевом – более 100 тысяч жертв), цыган, коммунистов, партизан. Миллионы мирных жителей угонялись на принудительные работы в Германию («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остарбайтеры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>»). Грабили продовольствие, оборудование, культурные ценности. Партизанское движение (руководители – С. А. Ковпак, А. Ф. Фёдоров, П. П. Вершигора) развернулось в лесах Белоруссии, Брянской, Смоленской, Ленинградской областях, на Украине. Партизаны взрывали мосты, пускали под откос эшелоны, уничтожали гарнизоны. Центральный штаб партизанского движения (создан в мае 1942 г.) координировал их действия с операциями Красной Армии.</w:t>
      </w:r>
    </w:p>
    <w:p w14:paraId="7CFF6E51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6E38114F" w14:textId="416F09F0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Разгром фашистов под Сталинградом (ноябрь 1942 – февраль 1943 г.).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42AD">
        <w:rPr>
          <w:rFonts w:ascii="Times New Roman" w:hAnsi="Times New Roman" w:cs="Times New Roman"/>
          <w:sz w:val="28"/>
          <w:szCs w:val="28"/>
        </w:rPr>
        <w:t>Советское</w:t>
      </w:r>
      <w:proofErr w:type="gramEnd"/>
      <w:r w:rsidRPr="00F342AD">
        <w:rPr>
          <w:rFonts w:ascii="Times New Roman" w:hAnsi="Times New Roman" w:cs="Times New Roman"/>
          <w:sz w:val="28"/>
          <w:szCs w:val="28"/>
        </w:rPr>
        <w:t xml:space="preserve"> командование разработало план контрнаступления под кодовым названием «Уран». Операция началась 19 ноября 1942 года. Ударные группировки Юго-Западного (командующий Н. Ф. Ватутин) и Донского (К. К. Рокоссовский) фронтов нанесли удары по флангам 6-й немецкой армии, где оборонялись румынские и итальянские войска, и 23 ноября замкнули кольцо окружения под Калачом-на-Дону. В окружении оказались 22 дивизии (около 330 тысяч человек). Попытка деблокировать окружённую группировку (операция «Зимняя гроза», фельдмаршал 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Манштейн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>) в декабре 1942 года была отражена. 31 января 1943 года фельдмаршал Паулюс (повышен до этого звания в последний день) сдался в плен вместе со штабом. 2 февраля 1943 года капитулировала северная группировка 6-й армии. Всего в плен попало около 90 тысяч солдат и офицеров, более 100 тысяч погибло в ходе сражения. Победа под Сталинградом положила начало коренному перелому в войне.</w:t>
      </w:r>
    </w:p>
    <w:p w14:paraId="77FCF583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3E639F7F" w14:textId="779F7C6D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Советский тыл в 1942–1943 гг. Перестройка экономики на военный лад была завершена к середине 1942 года. Эвакуированные заводы на Урале, в Сибири, Поволжье и Средней Азии начали выпускать продукцию. СССР производил больше танков, самолётов, орудий, чем Германия и её союзники вместе взятые. Танк Т-34 стал лучшим средним танком войны, штурмовик Ил-2 – «летающим танком», «Катюши» (БМ-13) наводили ужас на противника. Рабочие трудились по 12-14 часов, часто жили прямо в цехах. Женщины и подростки заменили ушедших на фронт мужчин. В сельском хозяйстве основная тяжесть легла на колхозниц, которые выращивали хлеб для армии и тыла.</w:t>
      </w:r>
    </w:p>
    <w:p w14:paraId="0EEA9D30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599CE9F1" w14:textId="3A61452C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Советское правительство и Русская православная церковь. В 1943 году произошло резкое изменение церковной политики. Сталин разрешил избрание патриарха (с 1925 года церковь управлялась местоблюстителем). 8 сентября 1943 года был избран патриарх Сергий (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Страгородский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>). Были открыты духовные семинарии и академии, освобождены из лагерей некоторые священники. Церковь призывала верующих защищать Родину, собирала средства на танковую колонну «Дмитрий Донской» и эскадрилью «Александр Невский». Это был прагматичный шаг Сталина для поднятия патриотического духа и укрепления легитимности власти в глазах верующего населения.</w:t>
      </w:r>
    </w:p>
    <w:p w14:paraId="73C7A288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4CB32F65" w14:textId="41A513E1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 xml:space="preserve">Курская битва (5 июля – 23 августа 1943 г.). После поражения под Сталинградом немецкое командование решило взять реванш и провести наступательную операцию «Цитадель» в районе Курской дуги – выступа, образовавшегося в ходе зимнего наступления Красной Армии. План предусматривал сходящиеся удары с севера (группа армий «Центр», генерал Модель) и с юга (группа армий «Юг», генерал 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Манштейн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 xml:space="preserve">) для окружения и уничтожения советских войск. Советское командование </w:t>
      </w:r>
      <w:r w:rsidRPr="00F342AD">
        <w:rPr>
          <w:rFonts w:ascii="Times New Roman" w:hAnsi="Times New Roman" w:cs="Times New Roman"/>
          <w:sz w:val="28"/>
          <w:szCs w:val="28"/>
        </w:rPr>
        <w:lastRenderedPageBreak/>
        <w:t xml:space="preserve">(Г. К. Жуков, А. М. Василевский) разгадало план и создало глубоко эшелонированную оборону (8 оборонительных рубежей глубиной до 300 км). 5 июля 1943 года началось немецкое наступление. На северном фасе дуги противник продвинулся на 10-12 км, на южном – на 35 км, где 12 июля произошло крупнейшее встречное танковое сражение у деревни Прохоровка (с обеих сторон участвовало до 1200 танков и самоходных орудий). Обе стороны понесли огромные потери, но ни одна не достигла поставленных целей. 12 июля советские войска перешли в контрнаступление на орловском направлении (операция «Кутузов»), а 3 августа – на 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белгородско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>-харьковском (операция «Румянцев»). 5 августа были освобождены Орёл и Белгород, в Москве дан первый салют. 23 августа освобождён Харьков. **Коренной перелом в ходе войны** был завершён. Стратегическая инициатива окончательно перешла к Красной Армии.</w:t>
      </w:r>
    </w:p>
    <w:p w14:paraId="112E166D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301F1A2E" w14:textId="5284C47A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 xml:space="preserve">Форсирование Днепра (август – декабрь 1943 г.). После Курской битвы советские войска развернули наступление на Левобережной Украине. Немецкое командование рассчитывало остановить Красную Армию на «Восточном вале» – мощных укреплениях по правому берегу Днепра. В сентябре – октябре 1943 года советские войска форсировали Днепр на многих участках с ходу, захватив плацдармы (крупнейшие – 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Букринский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42AD">
        <w:rPr>
          <w:rFonts w:ascii="Times New Roman" w:hAnsi="Times New Roman" w:cs="Times New Roman"/>
          <w:sz w:val="28"/>
          <w:szCs w:val="28"/>
        </w:rPr>
        <w:t>Лютежский</w:t>
      </w:r>
      <w:proofErr w:type="spellEnd"/>
      <w:r w:rsidRPr="00F342AD">
        <w:rPr>
          <w:rFonts w:ascii="Times New Roman" w:hAnsi="Times New Roman" w:cs="Times New Roman"/>
          <w:sz w:val="28"/>
          <w:szCs w:val="28"/>
        </w:rPr>
        <w:t xml:space="preserve"> под Киевом). 6 ноября 1943 года был освобождён Киев. За форсирование Днепра 2438 человек получили звание Героя Советского Союза – больше, чем за любую другую операцию.</w:t>
      </w:r>
    </w:p>
    <w:p w14:paraId="343C3499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04BA9BEA" w14:textId="689C4843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Роспуск Коминтерна (май 1943 г.). Коминтерн (Коммунистический интернационал) был распущен по решению Сталина. Формальной причиной называлось то, что Коминтерн мешал сотрудничеству СССР с союзниками по антигитлеровской коалиции. Реально Сталин демонстрировал союзникам отказ от поддержки коммунистических партий в их странах и претензий на экспорт революции. Этот шаг улучшил отношения с США и Великобританией.</w:t>
      </w:r>
    </w:p>
    <w:p w14:paraId="05FC1AAE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3398414E" w14:textId="3A581F9D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Проблема открытия второго фронта в Европе. СССР с 1941 года требовал от союзников открытия второго фронта во Франции. Вместо этого англо-американские войска высадились в Северной Африке (ноябрь 1942 г.), а затем в Сицилии и Южной Италии (июль-сентябрь 1943 г.). Второй фронт был обещан на 1943 год, но не открыт. Это вызвало недовольство советского руководства. Второй фронт был открыт только в июне 1944 года (высадка в Нормандии). Вся тяжесть борьбы с основными силами вермахта легла на СССР.</w:t>
      </w:r>
    </w:p>
    <w:p w14:paraId="730E1ABC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7F24907C" w14:textId="343F606A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 xml:space="preserve">Тегеранская конференция (28 ноября – 1 декабря 1943 г.) – первая встреча лидеров «Большой тройки» (Сталин, Рузвельт, Черчилль). Были приняты решения: 1) открыть второй фронт во Франции в мае 1944 года; 2) после войны передать СССР </w:t>
      </w:r>
      <w:r w:rsidRPr="00F342AD">
        <w:rPr>
          <w:rFonts w:ascii="Times New Roman" w:hAnsi="Times New Roman" w:cs="Times New Roman"/>
          <w:sz w:val="28"/>
          <w:szCs w:val="28"/>
        </w:rPr>
        <w:lastRenderedPageBreak/>
        <w:t>часть Восточной Пруссии (Кёнигсберг); 3) признать границы СССР по состоянию на 1941 год (включая Прибалтику, Западную Украину, Западную Белоруссию, Бессарабию); 4) СССР после разгрома Германии должен вступить в войну против Японии. Конференция укрепила сотрудничество союзников и определила послевоенное устройство Европы.</w:t>
      </w:r>
    </w:p>
    <w:p w14:paraId="38C7DE5B" w14:textId="77777777" w:rsidR="00F342AD" w:rsidRPr="00F342AD" w:rsidRDefault="00F342AD" w:rsidP="00F342AD">
      <w:pPr>
        <w:rPr>
          <w:rFonts w:ascii="Times New Roman" w:hAnsi="Times New Roman" w:cs="Times New Roman"/>
          <w:sz w:val="28"/>
          <w:szCs w:val="28"/>
        </w:rPr>
      </w:pPr>
    </w:p>
    <w:p w14:paraId="6A0B1763" w14:textId="1FE2E01E" w:rsidR="00F342AD" w:rsidRPr="00F342AD" w:rsidRDefault="00F342AD" w:rsidP="00F34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42AD">
        <w:rPr>
          <w:rFonts w:ascii="Times New Roman" w:hAnsi="Times New Roman" w:cs="Times New Roman"/>
          <w:sz w:val="28"/>
          <w:szCs w:val="28"/>
        </w:rPr>
        <w:t>Итоги ключевого этапа войны (июль 1942 – декабрь 1943 г.). Красная Армия разгромила противника под Сталинградом и на Курской дуге, форсировала Днепр и освободила Левобережную Украину, Донбасс, часть Белоруссии и Смоленщину. Был завершён коренной перелом в войне: стратегическая инициатива перешла к СССР, началось массовое изгнание оккупантов. Советская экономика полностью перестроилась на военный лад и превосходила германскую по выпуску военной продукции. Антигитлеровская коалиция укрепилась, была достигнута договорённость об открытии второго фронта. Однако Германия ещё сохраняла мощный оборонный потенциал, и впереди был ещё почти полтора года тяжёлых боёв до полной победы.</w:t>
      </w:r>
    </w:p>
    <w:sectPr w:rsidR="00F342AD" w:rsidRPr="00F342AD" w:rsidSect="00F342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AD"/>
    <w:rsid w:val="004B7913"/>
    <w:rsid w:val="00F3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71F2"/>
  <w15:chartTrackingRefBased/>
  <w15:docId w15:val="{BE77A95E-E4FE-4B06-AA0B-25C8C0BA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1327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2026-05-14T16:05:00Z</dcterms:created>
  <dcterms:modified xsi:type="dcterms:W3CDTF">2026-05-14T16:07:00Z</dcterms:modified>
</cp:coreProperties>
</file>