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6D299" w14:textId="11D20850" w:rsidR="006B454A" w:rsidRDefault="000A011E" w:rsidP="000A01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011E">
        <w:rPr>
          <w:rFonts w:ascii="Times New Roman" w:hAnsi="Times New Roman" w:cs="Times New Roman"/>
          <w:b/>
          <w:bCs/>
          <w:sz w:val="36"/>
          <w:szCs w:val="36"/>
        </w:rPr>
        <w:t xml:space="preserve">Вопрос 27. </w:t>
      </w:r>
      <w:r w:rsidRPr="000A011E">
        <w:rPr>
          <w:rFonts w:ascii="Times New Roman" w:hAnsi="Times New Roman" w:cs="Times New Roman"/>
          <w:b/>
          <w:bCs/>
          <w:sz w:val="36"/>
          <w:szCs w:val="36"/>
        </w:rPr>
        <w:t>Предпосылки и обстоятельства распада СССР.</w:t>
      </w:r>
    </w:p>
    <w:p w14:paraId="30A0078B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>Распад СССР в декабре 1991 года стал результатом глубинного системного кризиса, нараставшего на протяжении второй половины 1980-х годов. Крах советского государства сочетал в себе экономические, политические, национальные и внешнеполитические факторы.</w:t>
      </w:r>
    </w:p>
    <w:p w14:paraId="064E2F4C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45E2A20C" w14:textId="7D883A18" w:rsidR="000A011E" w:rsidRPr="000A011E" w:rsidRDefault="000A011E" w:rsidP="000A01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11E">
        <w:rPr>
          <w:rFonts w:ascii="Times New Roman" w:hAnsi="Times New Roman" w:cs="Times New Roman"/>
          <w:b/>
          <w:bCs/>
          <w:sz w:val="28"/>
          <w:szCs w:val="28"/>
        </w:rPr>
        <w:t>Предпосылки распада СССР</w:t>
      </w:r>
    </w:p>
    <w:p w14:paraId="226F8F1D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>Экономический кризис. К концу 1980-х годов советская экономика находилась в состоянии коллапса. Падение мировых цен на нефть (с 1985 года) лишило страну основного источника валюты. Горбачёвские реформы (ускорение, хозрасчёт, кооперативы) привели не к подъёму, а к тотальному дефициту товаров. Рост зарплат не сопровождался увеличением товарной массы, что вызвало гиперинфляцию. В 1991 году внешний долг СССР достиг 70 миллиардов долларов, золотовалютные резервы истощились. Вводились карточки и талоны практически на все продукты и товары первой необходимости. Экономические связи между союзными республиками разрушались, каждая республика стремилась к самообеспечению.</w:t>
      </w:r>
    </w:p>
    <w:p w14:paraId="2CD207EE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1086F860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>Политический кризис и падение авторитета центральной власти. Реформа политической системы (отмена 6-й статьи Конституции о руководящей роли КПСС, введение альтернативных выборов, создание Съезда народных депутатов) лишила коммунистическую партию монополии на власть, но не создала эффективных механизмов управления. Власть Горбачёва (президента СССР) стремительно падала. Его критиковали с двух сторон: консерваторы (за разрушение социалистического государства) и демократы (за медлительность и непоследовательность реформ). Реальная власть перетекала к руководству союзных республик, прежде всего к Б. Н. Ельцину – председателю Верховного Совета РСФСР (с мая 1990 года), а затем президенту РСФСР (избран в июне 1991 года). Между Горбачёвым и Ельциным развернулась острая борьба за власть, парализовавшая принятие решений.</w:t>
      </w:r>
    </w:p>
    <w:p w14:paraId="24F33638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2173D6CA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 xml:space="preserve">Национальные движения и «парад суверенитетов». В годы перестройки под лозунгами гласности и демократизации в союзных республиках активизировались национальные движения. Прибалтийские республики (Литва, Латвия, Эстония) первыми потребовали восстановления независимости (в 1988–1989 годах приняты декларации о суверенитете, в 1990–1991 – о независимости). В 1990 году была принята Декларация о государственном суверенитете РСФСР (12 июня 1990 года). За ней последовали Украина, Белоруссия, Грузия, Армения, Азербайджан, Молдавия и другие республики. Начался так называемый «парад суверенитетов» – союзные республики одна за другой объявляли о верховенстве своих законов над союзными. В ряде регионов (Абхазия, Южная Осетия, Приднестровье, Нагорный Карабах) </w:t>
      </w:r>
      <w:r w:rsidRPr="000A011E">
        <w:rPr>
          <w:rFonts w:ascii="Times New Roman" w:hAnsi="Times New Roman" w:cs="Times New Roman"/>
          <w:sz w:val="28"/>
          <w:szCs w:val="28"/>
        </w:rPr>
        <w:lastRenderedPageBreak/>
        <w:t>вспыхнули межэтнические конфликты, переросшие в вооружённые столкновения. Центральное правительство не имело ни сил, ни воли для их подавления.</w:t>
      </w:r>
    </w:p>
    <w:p w14:paraId="7403D20E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519E58A6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 xml:space="preserve">Попытка сохранения СССР: </w:t>
      </w:r>
      <w:proofErr w:type="spellStart"/>
      <w:r w:rsidRPr="000A011E">
        <w:rPr>
          <w:rFonts w:ascii="Times New Roman" w:hAnsi="Times New Roman" w:cs="Times New Roman"/>
          <w:sz w:val="28"/>
          <w:szCs w:val="28"/>
        </w:rPr>
        <w:t>Новоогарёвский</w:t>
      </w:r>
      <w:proofErr w:type="spellEnd"/>
      <w:r w:rsidRPr="000A011E">
        <w:rPr>
          <w:rFonts w:ascii="Times New Roman" w:hAnsi="Times New Roman" w:cs="Times New Roman"/>
          <w:sz w:val="28"/>
          <w:szCs w:val="28"/>
        </w:rPr>
        <w:t xml:space="preserve"> процесс. Весной-летом 1991 года Горбачёв предпринял последнюю попытку сохранить обновлённый СССР. В резиденции под Москвой (Ново-Огарёво) велись переговоры с руководителями девяти союзных республик (кроме прибалтийских и Грузии). Был подготовлен проект нового Союзного договора – вместо СССР предлагалось создать Союз Суверенных Государств как мягкую конфедерацию с широкой автономией республик. Подписание договора было назначено на 20 августа 1991 года. Однако этому воспрепятствовали консервативные силы.</w:t>
      </w:r>
    </w:p>
    <w:p w14:paraId="42BBB1FE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35A8475F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 xml:space="preserve">Путь ГКЧП (август 1991 г.) – прямое обстоятельство, ускорившее распад. 19 августа 1991 года группа высших партийных и государственных деятелей (вице-президент Янаев, премьер Павлов, министр обороны </w:t>
      </w:r>
      <w:proofErr w:type="spellStart"/>
      <w:r w:rsidRPr="000A011E">
        <w:rPr>
          <w:rFonts w:ascii="Times New Roman" w:hAnsi="Times New Roman" w:cs="Times New Roman"/>
          <w:sz w:val="28"/>
          <w:szCs w:val="28"/>
        </w:rPr>
        <w:t>Язов</w:t>
      </w:r>
      <w:proofErr w:type="spellEnd"/>
      <w:r w:rsidRPr="000A011E">
        <w:rPr>
          <w:rFonts w:ascii="Times New Roman" w:hAnsi="Times New Roman" w:cs="Times New Roman"/>
          <w:sz w:val="28"/>
          <w:szCs w:val="28"/>
        </w:rPr>
        <w:t>, министр внутренних дел Пуго, председатель КГБ Крючков и другие) создали Государственный комитет по чрезвычайному положению (ГКЧП). Они объявили о неспособности Горбачёва (находившегося в Форосе в Крыму) управлять страной, ввели в Москву войска и попытались взять власть в свои руки. ГКЧП требовал остановить распад СССР, восстановить порядок, отменить реформы. Однако члены ГКЧП действовали нерешительно. Борис Ельцин, находившийся в Белом доме (здании Верховного Совета РСФСР), возглавил сопротивление. 19 августа он зачитал «Обращение к гражданам России», назвав действия ГКЧП путчем. У Белого дома собрались тысячи защитников, возводились баррикады. Танки, введённые в Москву, не стреляли. Попытка штурма Белого дома (в ночь на 21 августа) провалилась, три защитника погибли. 21 августа войска начали выводиться из Москвы. Члены ГКЧП были арестованы. 22 августа Горбачёв вернулся в Москву, но его авторитет был окончательно подорван (он казался неспособным защитить государство). Ельцин выступил как победитель путча.</w:t>
      </w:r>
    </w:p>
    <w:p w14:paraId="13C6E925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50EAFDEB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>Следствия путча ГКЧП. Провал ГКЧП резко ускорил распад СССР. Союзные органы власти были парализованы. Ельцин подписал указы о приостановлении деятельности КПСС на территории РСФСР, а затем о запрете Коммунистической партии. Были национализированы партийные здания и имущество. Союзные республики одна за другой (вслед за Прибалтикой, объявившей независимость ещё до путча) провозгласили полную независимость. Украина назначила референдум о независимости на 1 декабря 1991 года. К осени 1991 года сохранить СССР в каком-либо виде стало практически невозможно.</w:t>
      </w:r>
    </w:p>
    <w:p w14:paraId="621BF32A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654C8772" w14:textId="77777777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 xml:space="preserve">Учреждение Содружества независимых государств (СНГ) и ликвидация советских государственно-политических структур. 8 декабря 1991 года в Беловежской </w:t>
      </w:r>
      <w:r w:rsidRPr="000A011E">
        <w:rPr>
          <w:rFonts w:ascii="Times New Roman" w:hAnsi="Times New Roman" w:cs="Times New Roman"/>
          <w:sz w:val="28"/>
          <w:szCs w:val="28"/>
        </w:rPr>
        <w:lastRenderedPageBreak/>
        <w:t>Пуще (Белоруссия) руководители трёх славянских республик – Б. Н. Ельцин (РСФСР), Л. М. Кравчук (Украина) и С. С. Шушкевич (Белоруссия) – подписали Беловежское соглашение. Они констатировали, что «СССР как субъект международного права и геополитическая реальность прекращает своё существование». Объявлялось о создании Содружества Независимых Государств (СНГ). К соглашению присоединились большинство бывших союзных республик (кроме Прибалтики и Грузии, присоединившейся позже). 21 декабря 1991 года в Алма-Ате 11 республик (все, кроме Прибалтики и Грузии) подписали Протокол к Беловежскому соглашению и Алма-Атинскую декларацию, подтвердив создание СНГ. 25 декабря 1991 года Горбачёв выступил по телевидению с заявлением о прекращении деятельности в качестве Президента СССР. Он подписал указ о сложении полномочий Верховного Главнокомандующего и передал «ядерный чемоданчик» (средства управления ядерными силами) Ельцину. В ночь на 26 декабря 1991 года Совет Республик Верховного Совета СССР принял декларацию о прекращении существования СССР. Красный флаг над Кремлём был спущен 25 декабря в 19 часов 38 минут. Российский триколор был поднят.</w:t>
      </w:r>
    </w:p>
    <w:p w14:paraId="43F4FD8D" w14:textId="77777777" w:rsidR="000A011E" w:rsidRPr="000A011E" w:rsidRDefault="000A011E" w:rsidP="000A011E">
      <w:pPr>
        <w:rPr>
          <w:rFonts w:ascii="Times New Roman" w:hAnsi="Times New Roman" w:cs="Times New Roman"/>
          <w:sz w:val="28"/>
          <w:szCs w:val="28"/>
        </w:rPr>
      </w:pPr>
    </w:p>
    <w:p w14:paraId="41958E46" w14:textId="28AFDB99" w:rsidR="000A011E" w:rsidRPr="000A011E" w:rsidRDefault="000A011E" w:rsidP="000A011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A011E">
        <w:rPr>
          <w:rFonts w:ascii="Times New Roman" w:hAnsi="Times New Roman" w:cs="Times New Roman"/>
          <w:sz w:val="28"/>
          <w:szCs w:val="28"/>
        </w:rPr>
        <w:t>Непосредственные и долгосрочные последствия распада СССР. Распад СССР имел катастрофические последствия для экономики, социальной сферы и геополитического положения бывших республик. Экономические последствия: разрыв хозяйственных связей между предприятиями, находившимися в разных республиках; переход к национальным валютам (рублёвая зона распалась); глубочайший экономический кризис («шоковая терапия» в России, гиперинфляция, падение производства). Социальные последствия: резкое падение уровня жизни большинства населения, потеря сбережений, рост безработицы, ухудшение здравоохранения и образования. Геополитические последствия: США остались единственной сверхдержавой; НАТО начала расширение на восток (в 1999 году приняты Польша, Венгрия, Чехия); на постсоветском пространстве возникли новые государства, некоторые из них погрузились в гражданские войны (Таджикистан, Молдова (Приднестровье), Грузия (Абхазия, Южная Осетия), Нагорный Карабах (Азербайджан, Армения)); Россия потеряла статус мировой сверхдержавы, её границы отодвинулись на запад (потеря Прибалтики, Украины, Белоруссии, Молдавии). Долгосрочные последствия: для большинства бывших советских республик распад СССР привёл к независимости, но также к потере общего экономического пространства, этническим конфликтам, утрате социалистических социальных гарантий. Для России распад стал национальной травмой, но также открыл возможность для либеральных реформ и интеграции в мировую экономику. Историческое значение: распад СССР ознаменовал конец «холодной войны» и биполярной системы международных отношений, заложив основы современного миропорядка.</w:t>
      </w:r>
    </w:p>
    <w:sectPr w:rsidR="000A011E" w:rsidRPr="000A011E" w:rsidSect="000A01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1E"/>
    <w:rsid w:val="000A011E"/>
    <w:rsid w:val="006B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4088"/>
  <w15:chartTrackingRefBased/>
  <w15:docId w15:val="{2DC17426-2AE8-45D2-81D8-A03316AC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1190</Words>
  <Characters>6784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2026-05-14T16:36:00Z</dcterms:created>
  <dcterms:modified xsi:type="dcterms:W3CDTF">2026-05-14T16:38:00Z</dcterms:modified>
</cp:coreProperties>
</file>