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141" w:rsidRDefault="00202141">
      <w:bookmarkStart w:id="0" w:name="_GoBack"/>
      <w:r w:rsidRPr="00884233">
        <w:rPr>
          <w:rStyle w:val="TitleChar"/>
        </w:rPr>
        <w:t>Homework 1 Report</w:t>
      </w:r>
      <w:r w:rsidR="00884233">
        <w:br/>
      </w:r>
      <w:r>
        <w:t xml:space="preserve"> (Reverse engineering </w:t>
      </w:r>
      <w:r w:rsidR="00884233">
        <w:t xml:space="preserve">the </w:t>
      </w:r>
      <w:r>
        <w:t xml:space="preserve">machine </w:t>
      </w:r>
      <w:proofErr w:type="gramStart"/>
      <w:r>
        <w:t xml:space="preserve">code </w:t>
      </w:r>
      <w:r w:rsidR="00884233">
        <w:t xml:space="preserve"> for</w:t>
      </w:r>
      <w:proofErr w:type="gramEnd"/>
      <w:r w:rsidR="00884233">
        <w:t xml:space="preserve"> GPIO pin toggle program</w:t>
      </w:r>
      <w:r>
        <w:t>)</w:t>
      </w:r>
    </w:p>
    <w:p w:rsidR="00884233" w:rsidRDefault="00202141">
      <w:r>
        <w:t xml:space="preserve">Submitted by: </w:t>
      </w:r>
      <w:proofErr w:type="spellStart"/>
      <w:r>
        <w:t>Kripa</w:t>
      </w:r>
      <w:proofErr w:type="spellEnd"/>
      <w:r>
        <w:t xml:space="preserve"> Varma</w:t>
      </w:r>
      <w:r w:rsidR="00F11976">
        <w:br/>
        <w:t>Date                : 4/12</w:t>
      </w:r>
      <w:r w:rsidR="00884233">
        <w:t>/2015</w:t>
      </w:r>
    </w:p>
    <w:p w:rsidR="00884233" w:rsidRDefault="00B8791A" w:rsidP="00884233">
      <w:pPr>
        <w:pStyle w:val="Heading1"/>
        <w:numPr>
          <w:ilvl w:val="0"/>
          <w:numId w:val="4"/>
        </w:numPr>
      </w:pPr>
      <w:r>
        <w:t>Summary</w:t>
      </w:r>
    </w:p>
    <w:p w:rsidR="004B4DB7" w:rsidRDefault="00884233" w:rsidP="00757312">
      <w:pPr>
        <w:rPr>
          <w:noProof/>
        </w:rPr>
      </w:pPr>
      <w:r>
        <w:t xml:space="preserve"> Files</w:t>
      </w:r>
      <w:r w:rsidR="00354A9B">
        <w:t xml:space="preserve"> committed to </w:t>
      </w:r>
      <w:proofErr w:type="spellStart"/>
      <w:proofErr w:type="gramStart"/>
      <w:r w:rsidR="00354A9B">
        <w:t>git</w:t>
      </w:r>
      <w:proofErr w:type="spellEnd"/>
      <w:r>
        <w:t xml:space="preserve"> </w:t>
      </w:r>
      <w:r w:rsidR="00C2687A">
        <w:t>:</w:t>
      </w:r>
      <w:proofErr w:type="gramEnd"/>
      <w:r w:rsidR="00C2687A">
        <w:t xml:space="preserve"> </w:t>
      </w:r>
      <w:r w:rsidR="00354A9B">
        <w:t xml:space="preserve"> </w:t>
      </w:r>
      <w:r w:rsidR="00C2687A">
        <w:t>hw1.c, hw1</w:t>
      </w:r>
      <w:r>
        <w:t xml:space="preserve">.h, </w:t>
      </w:r>
      <w:proofErr w:type="spellStart"/>
      <w:r>
        <w:t>types.h</w:t>
      </w:r>
      <w:proofErr w:type="spellEnd"/>
      <w:r w:rsidR="00354A9B">
        <w:t xml:space="preserve">, </w:t>
      </w:r>
      <w:proofErr w:type="spellStart"/>
      <w:r w:rsidR="00354A9B">
        <w:t>makefile</w:t>
      </w:r>
      <w:proofErr w:type="spellEnd"/>
      <w:r w:rsidR="00354A9B">
        <w:t xml:space="preserve">, </w:t>
      </w:r>
      <w:r w:rsidR="00E8079B">
        <w:t xml:space="preserve">hw1.elf, </w:t>
      </w:r>
      <w:r w:rsidR="00354A9B">
        <w:t>hw1_dmp.txt</w:t>
      </w:r>
      <w:r w:rsidR="00622003">
        <w:t>, Homework1_Report.docx</w:t>
      </w:r>
      <w:r>
        <w:br/>
      </w:r>
      <w:r w:rsidR="00E37D6F">
        <w:t xml:space="preserve"> C</w:t>
      </w:r>
      <w:r>
        <w:t xml:space="preserve">ompiled </w:t>
      </w:r>
      <w:r w:rsidR="00DC4427">
        <w:t xml:space="preserve">and obtained object dump </w:t>
      </w:r>
      <w:r>
        <w:t>using :</w:t>
      </w:r>
      <w:r w:rsidR="00DC4427">
        <w:t xml:space="preserve"> </w:t>
      </w:r>
      <w:r w:rsidR="00B8791A">
        <w:t xml:space="preserve"> W</w:t>
      </w:r>
      <w:r w:rsidR="00DC4427">
        <w:t>indows based</w:t>
      </w:r>
      <w:r w:rsidR="00B8791A">
        <w:t xml:space="preserve"> </w:t>
      </w:r>
      <w:proofErr w:type="spellStart"/>
      <w:r w:rsidR="00B8791A">
        <w:t>Li</w:t>
      </w:r>
      <w:r>
        <w:t>naro</w:t>
      </w:r>
      <w:proofErr w:type="spellEnd"/>
      <w:r>
        <w:t xml:space="preserve"> tool chain for arm </w:t>
      </w:r>
    </w:p>
    <w:p w:rsidR="006A2897" w:rsidRDefault="006A2897" w:rsidP="00884233">
      <w:pPr>
        <w:pStyle w:val="Heading1"/>
        <w:numPr>
          <w:ilvl w:val="0"/>
          <w:numId w:val="4"/>
        </w:numPr>
      </w:pPr>
      <w:r>
        <w:t xml:space="preserve">The machine </w:t>
      </w:r>
      <w:r w:rsidR="00384FC8">
        <w:t>code to assembly translation</w:t>
      </w:r>
      <w:r w:rsidR="002A585D">
        <w:t xml:space="preserve"> of while loop</w:t>
      </w:r>
    </w:p>
    <w:tbl>
      <w:tblPr>
        <w:tblStyle w:val="TableGrid"/>
        <w:tblW w:w="10645" w:type="dxa"/>
        <w:tblLayout w:type="fixed"/>
        <w:tblLook w:val="04A0" w:firstRow="1" w:lastRow="0" w:firstColumn="1" w:lastColumn="0" w:noHBand="0" w:noVBand="1"/>
      </w:tblPr>
      <w:tblGrid>
        <w:gridCol w:w="468"/>
        <w:gridCol w:w="907"/>
        <w:gridCol w:w="1170"/>
        <w:gridCol w:w="1890"/>
        <w:gridCol w:w="2160"/>
        <w:gridCol w:w="1129"/>
        <w:gridCol w:w="1121"/>
        <w:gridCol w:w="1800"/>
      </w:tblGrid>
      <w:tr w:rsidR="001E0170" w:rsidRPr="00F50525" w:rsidTr="00C019C7">
        <w:tc>
          <w:tcPr>
            <w:tcW w:w="468" w:type="dxa"/>
            <w:tcMar>
              <w:left w:w="115" w:type="dxa"/>
              <w:right w:w="115" w:type="dxa"/>
            </w:tcMar>
          </w:tcPr>
          <w:p w:rsidR="001E0170" w:rsidRPr="00F50525" w:rsidRDefault="00F50525" w:rsidP="00B72F64">
            <w:pPr>
              <w:rPr>
                <w:b/>
              </w:rPr>
            </w:pPr>
            <w:r w:rsidRPr="00F50525">
              <w:rPr>
                <w:b/>
              </w:rPr>
              <w:t>Inst. #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1E0170" w:rsidRPr="00F50525" w:rsidRDefault="001E0170" w:rsidP="00063554">
            <w:pPr>
              <w:rPr>
                <w:b/>
              </w:rPr>
            </w:pPr>
            <w:proofErr w:type="spellStart"/>
            <w:r w:rsidRPr="00F50525">
              <w:rPr>
                <w:b/>
              </w:rPr>
              <w:t>addr</w:t>
            </w:r>
            <w:proofErr w:type="spellEnd"/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1E0170" w:rsidRPr="00F50525" w:rsidRDefault="001E0170" w:rsidP="00B72F64">
            <w:pPr>
              <w:rPr>
                <w:b/>
              </w:rPr>
            </w:pPr>
            <w:r w:rsidRPr="00F50525">
              <w:rPr>
                <w:b/>
              </w:rPr>
              <w:t>m/c code word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1E0170" w:rsidRPr="00F50525" w:rsidRDefault="001E0170" w:rsidP="00B72F64">
            <w:pPr>
              <w:rPr>
                <w:b/>
              </w:rPr>
            </w:pPr>
            <w:r w:rsidRPr="00F50525">
              <w:rPr>
                <w:b/>
              </w:rPr>
              <w:t>assembly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4A4757" w:rsidRPr="00F50525" w:rsidRDefault="001E0170" w:rsidP="004A4757">
            <w:pPr>
              <w:rPr>
                <w:b/>
              </w:rPr>
            </w:pPr>
            <w:r w:rsidRPr="00F50525">
              <w:rPr>
                <w:b/>
              </w:rPr>
              <w:t>&lt;</w:t>
            </w:r>
            <w:proofErr w:type="spellStart"/>
            <w:r w:rsidRPr="00F50525">
              <w:rPr>
                <w:b/>
              </w:rPr>
              <w:t>cond</w:t>
            </w:r>
            <w:proofErr w:type="spellEnd"/>
            <w:r w:rsidRPr="00F50525">
              <w:rPr>
                <w:b/>
              </w:rPr>
              <w:t>&gt;</w:t>
            </w:r>
            <w:r w:rsidR="004A4757" w:rsidRPr="00F50525">
              <w:rPr>
                <w:b/>
              </w:rPr>
              <w:t xml:space="preserve">&lt;opcode&gt; </w:t>
            </w:r>
            <w:proofErr w:type="spellStart"/>
            <w:r w:rsidR="004A4757" w:rsidRPr="00F50525">
              <w:rPr>
                <w:b/>
              </w:rPr>
              <w:t>cond</w:t>
            </w:r>
            <w:proofErr w:type="spellEnd"/>
            <w:r w:rsidR="004A4757" w:rsidRPr="00F50525">
              <w:rPr>
                <w:b/>
              </w:rPr>
              <w:t xml:space="preserve"> = 0xe (always)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1E0170" w:rsidRPr="00F50525" w:rsidRDefault="005D1452" w:rsidP="00B72F64">
            <w:pPr>
              <w:rPr>
                <w:b/>
              </w:rPr>
            </w:pPr>
            <w:r w:rsidRPr="00F50525">
              <w:rPr>
                <w:b/>
              </w:rPr>
              <w:t>&lt;</w:t>
            </w:r>
            <w:r w:rsidR="001E0170" w:rsidRPr="00F50525">
              <w:rPr>
                <w:b/>
              </w:rPr>
              <w:t>Rd</w:t>
            </w:r>
            <w:r w:rsidRPr="00F50525">
              <w:rPr>
                <w:b/>
              </w:rPr>
              <w:t>&gt;</w:t>
            </w:r>
          </w:p>
          <w:p w:rsidR="001E0170" w:rsidRPr="00F50525" w:rsidRDefault="001E0170" w:rsidP="00B72F64">
            <w:pPr>
              <w:rPr>
                <w:b/>
              </w:rPr>
            </w:pPr>
            <w:proofErr w:type="spellStart"/>
            <w:r w:rsidRPr="00F50525">
              <w:rPr>
                <w:b/>
              </w:rPr>
              <w:t>Dest</w:t>
            </w:r>
            <w:proofErr w:type="spellEnd"/>
            <w:r w:rsidRPr="00F50525">
              <w:rPr>
                <w:b/>
              </w:rPr>
              <w:t xml:space="preserve"> </w:t>
            </w:r>
            <w:proofErr w:type="spellStart"/>
            <w:r w:rsidRPr="00F50525">
              <w:rPr>
                <w:b/>
              </w:rPr>
              <w:t>Reg</w:t>
            </w:r>
            <w:proofErr w:type="spellEnd"/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1E0170" w:rsidRPr="00F50525" w:rsidRDefault="005D1452" w:rsidP="00B72F64">
            <w:pPr>
              <w:rPr>
                <w:b/>
              </w:rPr>
            </w:pPr>
            <w:r w:rsidRPr="00F50525">
              <w:rPr>
                <w:b/>
              </w:rPr>
              <w:t>&lt;</w:t>
            </w:r>
            <w:r w:rsidR="001E0170" w:rsidRPr="00F50525">
              <w:rPr>
                <w:b/>
              </w:rPr>
              <w:t>Rn</w:t>
            </w:r>
            <w:r w:rsidRPr="00F50525">
              <w:rPr>
                <w:b/>
              </w:rPr>
              <w:t>&gt;</w:t>
            </w:r>
          </w:p>
          <w:p w:rsidR="001E0170" w:rsidRPr="00F50525" w:rsidRDefault="001E0170" w:rsidP="00B72F64">
            <w:pPr>
              <w:rPr>
                <w:b/>
              </w:rPr>
            </w:pPr>
            <w:proofErr w:type="spellStart"/>
            <w:r w:rsidRPr="00F50525">
              <w:rPr>
                <w:b/>
              </w:rPr>
              <w:t>Src</w:t>
            </w:r>
            <w:proofErr w:type="spellEnd"/>
            <w:r w:rsidRPr="00F50525">
              <w:rPr>
                <w:b/>
              </w:rPr>
              <w:t xml:space="preserve"> </w:t>
            </w:r>
            <w:proofErr w:type="spellStart"/>
            <w:r w:rsidRPr="00F50525">
              <w:rPr>
                <w:b/>
              </w:rPr>
              <w:t>Reg</w:t>
            </w:r>
            <w:proofErr w:type="spellEnd"/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1E0170" w:rsidRPr="00F50525" w:rsidRDefault="00561239" w:rsidP="00B72F64">
            <w:pPr>
              <w:rPr>
                <w:b/>
              </w:rPr>
            </w:pPr>
            <w:r w:rsidRPr="00F50525">
              <w:rPr>
                <w:b/>
              </w:rPr>
              <w:t>Other operands</w:t>
            </w:r>
          </w:p>
        </w:tc>
      </w:tr>
      <w:tr w:rsidR="00DA0862" w:rsidRPr="000E6B8D" w:rsidTr="00C019C7">
        <w:trPr>
          <w:trHeight w:val="170"/>
        </w:trPr>
        <w:tc>
          <w:tcPr>
            <w:tcW w:w="10645" w:type="dxa"/>
            <w:gridSpan w:val="8"/>
            <w:tcMar>
              <w:left w:w="115" w:type="dxa"/>
              <w:right w:w="115" w:type="dxa"/>
            </w:tcMar>
          </w:tcPr>
          <w:p w:rsidR="00DA0862" w:rsidRDefault="00DA0862" w:rsidP="002C76D1">
            <w:pPr>
              <w:rPr>
                <w:b/>
              </w:rPr>
            </w:pPr>
            <w:r w:rsidRPr="000E6B8D">
              <w:rPr>
                <w:b/>
              </w:rPr>
              <w:t>Start of while loop :</w:t>
            </w:r>
          </w:p>
          <w:p w:rsidR="000E6B8D" w:rsidRPr="000E6B8D" w:rsidRDefault="000E6B8D" w:rsidP="002C76D1">
            <w:pPr>
              <w:rPr>
                <w:b/>
              </w:rPr>
            </w:pPr>
          </w:p>
        </w:tc>
      </w:tr>
      <w:tr w:rsidR="004755A8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4755A8" w:rsidRDefault="0040395B" w:rsidP="00814426">
            <w:r>
              <w:t>1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4755A8" w:rsidRDefault="004755A8" w:rsidP="00791B95">
            <w:r>
              <w:t>8288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4755A8" w:rsidRPr="008430D9" w:rsidRDefault="004755A8" w:rsidP="00B72F64">
            <w:r>
              <w:t>e51b2010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4755A8" w:rsidRDefault="004755A8" w:rsidP="00086413">
            <w:proofErr w:type="spellStart"/>
            <w:r>
              <w:t>ldr</w:t>
            </w:r>
            <w:proofErr w:type="spellEnd"/>
            <w:r>
              <w:t xml:space="preserve">      </w:t>
            </w:r>
            <w:r w:rsidRPr="004263A2">
              <w:t>r2, [</w:t>
            </w:r>
            <w:proofErr w:type="spellStart"/>
            <w:r w:rsidRPr="004263A2">
              <w:t>fp</w:t>
            </w:r>
            <w:proofErr w:type="spellEnd"/>
            <w:r w:rsidRPr="004263A2">
              <w:t>, #-16]</w:t>
            </w:r>
          </w:p>
          <w:p w:rsidR="00921363" w:rsidRDefault="00757312" w:rsidP="00086413">
            <w:hyperlink w:anchor="load_store" w:history="1">
              <w:r w:rsidR="00921363" w:rsidRPr="00757312">
                <w:rPr>
                  <w:rStyle w:val="Hyperlink"/>
                </w:rPr>
                <w:t>[1]</w:t>
              </w:r>
            </w:hyperlink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FB54B7" w:rsidRDefault="00FB54B7" w:rsidP="00FB54B7">
            <w:r>
              <w:t>&lt;opcode&gt;=0x51</w:t>
            </w:r>
          </w:p>
          <w:p w:rsidR="00FB54B7" w:rsidRDefault="00FB54B7" w:rsidP="00FB54B7">
            <w:r>
              <w:t>Load r2 word pre-</w:t>
            </w:r>
            <w:proofErr w:type="spellStart"/>
            <w:r>
              <w:t>idx</w:t>
            </w:r>
            <w:proofErr w:type="spellEnd"/>
          </w:p>
          <w:p w:rsidR="00FB54B7" w:rsidRDefault="00FB54B7" w:rsidP="00FB54B7">
            <w:r>
              <w:t xml:space="preserve">subtract </w:t>
            </w:r>
            <w:proofErr w:type="spellStart"/>
            <w:r>
              <w:t>imm</w:t>
            </w:r>
            <w:proofErr w:type="spellEnd"/>
            <w:r>
              <w:t xml:space="preserve"> offset</w:t>
            </w:r>
          </w:p>
          <w:p w:rsidR="004755A8" w:rsidRDefault="00FB54B7" w:rsidP="00FB54B7">
            <w:r>
              <w:t>r3&lt;-</w:t>
            </w:r>
            <w:proofErr w:type="spellStart"/>
            <w:r>
              <w:t>addr</w:t>
            </w:r>
            <w:proofErr w:type="spellEnd"/>
            <w:r>
              <w:t>[fp-16</w:t>
            </w:r>
            <w:r>
              <w:t>]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4755A8" w:rsidRDefault="004755A8" w:rsidP="00660062">
            <w:r>
              <w:t>r2(0x2)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4755A8" w:rsidRDefault="004755A8" w:rsidP="00660062">
            <w:proofErr w:type="spellStart"/>
            <w:r>
              <w:t>fp</w:t>
            </w:r>
            <w:proofErr w:type="spellEnd"/>
            <w:r>
              <w:t>(0xb)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4755A8" w:rsidRDefault="004755A8" w:rsidP="00660062">
            <w:r>
              <w:t>offset_12 = 0x10</w:t>
            </w:r>
          </w:p>
        </w:tc>
      </w:tr>
      <w:tr w:rsidR="00A81A99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A81A99" w:rsidRDefault="0040395B" w:rsidP="00814426">
            <w:r>
              <w:t>2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A81A99" w:rsidRDefault="00A81A99" w:rsidP="00791B95">
            <w:r>
              <w:t>828c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A81A99" w:rsidRDefault="00A81A99" w:rsidP="00B72F64">
            <w:r w:rsidRPr="00937F23">
              <w:t>e5d23000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A81A99" w:rsidRDefault="00A81A99" w:rsidP="00086413">
            <w:proofErr w:type="spellStart"/>
            <w:r>
              <w:t>ldrb</w:t>
            </w:r>
            <w:proofErr w:type="spellEnd"/>
            <w:r>
              <w:t xml:space="preserve">    </w:t>
            </w:r>
            <w:r w:rsidRPr="00937F23">
              <w:t>r3, [r2]</w:t>
            </w:r>
          </w:p>
          <w:p w:rsidR="00921363" w:rsidRDefault="00757312" w:rsidP="00086413">
            <w:hyperlink w:anchor="load_store" w:history="1">
              <w:r w:rsidR="00921363" w:rsidRPr="00757312">
                <w:rPr>
                  <w:rStyle w:val="Hyperlink"/>
                </w:rPr>
                <w:t>[1]</w:t>
              </w:r>
            </w:hyperlink>
          </w:p>
          <w:p w:rsidR="00A81A99" w:rsidRDefault="00A81A99" w:rsidP="00086413"/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9B5438" w:rsidRDefault="00035F82" w:rsidP="005A6238">
            <w:r>
              <w:t>&lt;opcode&gt;=0x</w:t>
            </w:r>
            <w:r w:rsidR="009B5438">
              <w:t>5d</w:t>
            </w:r>
          </w:p>
          <w:p w:rsidR="00A81A99" w:rsidRDefault="00A81A99" w:rsidP="005A6238">
            <w:r>
              <w:t>Load byte pr</w:t>
            </w:r>
            <w:r w:rsidR="001168CF">
              <w:t>e</w:t>
            </w:r>
            <w:r>
              <w:t xml:space="preserve">- </w:t>
            </w:r>
            <w:proofErr w:type="spellStart"/>
            <w:r>
              <w:t>idx</w:t>
            </w:r>
            <w:proofErr w:type="spellEnd"/>
            <w:r>
              <w:t xml:space="preserve"> add </w:t>
            </w:r>
            <w:proofErr w:type="spellStart"/>
            <w:r>
              <w:t>imm</w:t>
            </w:r>
            <w:proofErr w:type="spellEnd"/>
            <w:r>
              <w:t xml:space="preserve"> offset</w:t>
            </w:r>
          </w:p>
          <w:p w:rsidR="004E1234" w:rsidRDefault="004E1234" w:rsidP="005A6238">
            <w:r>
              <w:t xml:space="preserve">r3&lt;-byte at </w:t>
            </w:r>
            <w:proofErr w:type="spellStart"/>
            <w:r>
              <w:t>addr</w:t>
            </w:r>
            <w:proofErr w:type="spellEnd"/>
            <w:r>
              <w:t>[r2]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A81A99" w:rsidRDefault="00A81A99" w:rsidP="00660062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A81A99" w:rsidRDefault="00A81A99" w:rsidP="00660062">
            <w:r>
              <w:t>r2(0x2)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A81A99" w:rsidRDefault="00A81A99" w:rsidP="00660062">
            <w:r>
              <w:t>offset_12 = 0x0</w:t>
            </w:r>
          </w:p>
        </w:tc>
      </w:tr>
      <w:tr w:rsidR="009B5438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9B5438" w:rsidRDefault="0040395B" w:rsidP="00814426">
            <w:r>
              <w:t>3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9B5438" w:rsidRDefault="009B5438" w:rsidP="00791B95">
            <w:r>
              <w:t>8290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9B5438" w:rsidRPr="00937F23" w:rsidRDefault="009B5438" w:rsidP="00B72F64">
            <w:r w:rsidRPr="006E1989">
              <w:t>e3833040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9B5438" w:rsidRDefault="00B07EFD" w:rsidP="00086413">
            <w:proofErr w:type="spellStart"/>
            <w:r>
              <w:t>orr</w:t>
            </w:r>
            <w:proofErr w:type="spellEnd"/>
            <w:r>
              <w:t xml:space="preserve">      </w:t>
            </w:r>
            <w:r w:rsidR="009B5438" w:rsidRPr="006E1989">
              <w:t>r3, r3, #64</w:t>
            </w:r>
          </w:p>
          <w:p w:rsidR="00562740" w:rsidRDefault="00562740" w:rsidP="00086413">
            <w:hyperlink w:anchor="orr" w:history="1">
              <w:r w:rsidRPr="00562740">
                <w:rPr>
                  <w:rStyle w:val="Hyperlink"/>
                </w:rPr>
                <w:t>[2]</w:t>
              </w:r>
            </w:hyperlink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814B61" w:rsidRDefault="00814B61" w:rsidP="00814B61">
            <w:r>
              <w:t>&lt;opcode&gt;=0x38</w:t>
            </w:r>
          </w:p>
          <w:p w:rsidR="00814B61" w:rsidRDefault="00814B61" w:rsidP="00814B61">
            <w:r>
              <w:t>OR immediate</w:t>
            </w:r>
          </w:p>
          <w:p w:rsidR="009B5438" w:rsidRDefault="00814B61" w:rsidP="005A6238">
            <w:r>
              <w:t>r3&lt;-r3|0x40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9B5438" w:rsidRDefault="001168CF" w:rsidP="00660062">
            <w:r>
              <w:t>r</w:t>
            </w:r>
            <w:r w:rsidR="009B5438">
              <w:t>3(0x</w:t>
            </w:r>
            <w:r>
              <w:t>3</w:t>
            </w:r>
            <w:r w:rsidR="009B5438">
              <w:t>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9B5438" w:rsidRDefault="009B5438" w:rsidP="00660062">
            <w:r>
              <w:t>r3(0x3)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9B5438" w:rsidRDefault="00C60866" w:rsidP="009B5438">
            <w:r>
              <w:t>imm_8</w:t>
            </w:r>
            <w:r w:rsidR="009B5438">
              <w:t>= x40</w:t>
            </w:r>
          </w:p>
          <w:p w:rsidR="003C3BF4" w:rsidRDefault="003C3BF4" w:rsidP="009B5438">
            <w:proofErr w:type="spellStart"/>
            <w:r>
              <w:t>rotate_imm</w:t>
            </w:r>
            <w:proofErr w:type="spellEnd"/>
            <w:r>
              <w:t>=0</w:t>
            </w:r>
          </w:p>
        </w:tc>
      </w:tr>
      <w:tr w:rsidR="007C2580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7C2580" w:rsidRDefault="0040395B" w:rsidP="00814426">
            <w:r>
              <w:t>4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7C2580" w:rsidRDefault="007C2580" w:rsidP="00791B95">
            <w:r>
              <w:t>8294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7C2580" w:rsidRPr="006E1989" w:rsidRDefault="007C2580" w:rsidP="00B72F64">
            <w:r w:rsidRPr="001168CF">
              <w:t>e5c23000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7C2580" w:rsidRDefault="00B07EFD" w:rsidP="00086413">
            <w:proofErr w:type="spellStart"/>
            <w:r>
              <w:t>strb</w:t>
            </w:r>
            <w:proofErr w:type="spellEnd"/>
            <w:r>
              <w:t xml:space="preserve">     </w:t>
            </w:r>
            <w:r w:rsidR="007C2580" w:rsidRPr="001168CF">
              <w:t>r3, [r2]</w:t>
            </w:r>
          </w:p>
          <w:p w:rsidR="00562740" w:rsidRPr="006E1989" w:rsidRDefault="00562740" w:rsidP="00086413">
            <w:hyperlink w:anchor="load_store" w:history="1">
              <w:r w:rsidRPr="00562740">
                <w:rPr>
                  <w:rStyle w:val="Hyperlink"/>
                </w:rPr>
                <w:t>[1]</w:t>
              </w:r>
            </w:hyperlink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7C2580" w:rsidRDefault="00035F82" w:rsidP="001168CF">
            <w:r>
              <w:t>&lt;opcode&gt;=0x</w:t>
            </w:r>
            <w:r w:rsidR="007C2580">
              <w:t>5c</w:t>
            </w:r>
          </w:p>
          <w:p w:rsidR="007C2580" w:rsidRDefault="007C2580" w:rsidP="001168CF">
            <w:r>
              <w:t xml:space="preserve">Store byte pre- </w:t>
            </w:r>
            <w:proofErr w:type="spellStart"/>
            <w:r>
              <w:t>idx</w:t>
            </w:r>
            <w:proofErr w:type="spellEnd"/>
            <w:r>
              <w:t xml:space="preserve"> add </w:t>
            </w:r>
            <w:proofErr w:type="spellStart"/>
            <w:r>
              <w:t>imm</w:t>
            </w:r>
            <w:proofErr w:type="spellEnd"/>
            <w:r>
              <w:t xml:space="preserve"> offset</w:t>
            </w:r>
          </w:p>
          <w:p w:rsidR="00751205" w:rsidRDefault="00751205" w:rsidP="001168CF">
            <w:r>
              <w:t xml:space="preserve">r3-&gt;byte at </w:t>
            </w:r>
            <w:proofErr w:type="spellStart"/>
            <w:r>
              <w:t>addr</w:t>
            </w:r>
            <w:proofErr w:type="spellEnd"/>
            <w:r>
              <w:t>[r2]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7C2580" w:rsidRDefault="007C2580" w:rsidP="00660062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7C2580" w:rsidRDefault="007C2580" w:rsidP="00660062">
            <w:r>
              <w:t>r2(0x2)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7C2580" w:rsidRDefault="007C2580" w:rsidP="00660062">
            <w:r>
              <w:t>offset_12 = 0x0</w:t>
            </w:r>
          </w:p>
        </w:tc>
      </w:tr>
      <w:tr w:rsidR="00494A52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494A52" w:rsidRDefault="0040395B" w:rsidP="00814426">
            <w:r>
              <w:t>5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494A52" w:rsidRDefault="00494A52" w:rsidP="00791B95">
            <w:r>
              <w:t>8298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494A52" w:rsidRPr="001168CF" w:rsidRDefault="00494A52" w:rsidP="00B72F64">
            <w:r w:rsidRPr="00B07EFD">
              <w:t>e51b2010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494A52" w:rsidRPr="001168CF" w:rsidRDefault="00494A52" w:rsidP="00086413">
            <w:proofErr w:type="spellStart"/>
            <w:r>
              <w:t>ldr</w:t>
            </w:r>
            <w:proofErr w:type="spellEnd"/>
            <w:r>
              <w:t xml:space="preserve">      </w:t>
            </w:r>
            <w:r w:rsidRPr="00B07EFD">
              <w:t>r2, [</w:t>
            </w:r>
            <w:proofErr w:type="spellStart"/>
            <w:r w:rsidRPr="00B07EFD">
              <w:t>fp</w:t>
            </w:r>
            <w:proofErr w:type="spellEnd"/>
            <w:r w:rsidRPr="00B07EFD">
              <w:t>, #-16]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494A52" w:rsidRDefault="003164FF" w:rsidP="001168CF">
            <w:r>
              <w:t>Same as</w:t>
            </w:r>
            <w:r w:rsidR="00F47C60">
              <w:t xml:space="preserve"> #1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494A52" w:rsidRDefault="00494A52" w:rsidP="00660062">
            <w:r>
              <w:t>r2(0x2)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494A52" w:rsidRDefault="00494A52" w:rsidP="00660062">
            <w:proofErr w:type="spellStart"/>
            <w:r>
              <w:t>fp</w:t>
            </w:r>
            <w:proofErr w:type="spellEnd"/>
            <w:r>
              <w:t>(0xb)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494A52" w:rsidRDefault="00494A52" w:rsidP="00660062">
            <w:r>
              <w:t>offset_12 = 0x10</w:t>
            </w:r>
          </w:p>
        </w:tc>
      </w:tr>
      <w:tr w:rsidR="00484B88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484B88" w:rsidRDefault="0040395B" w:rsidP="00814426">
            <w:r>
              <w:t>6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484B88" w:rsidRDefault="00484B88" w:rsidP="00791B95">
            <w:r>
              <w:t>829c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484B88" w:rsidRPr="00B07EFD" w:rsidRDefault="00484B88" w:rsidP="00B72F64">
            <w:r w:rsidRPr="00484B88">
              <w:t>e5d23000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484B88" w:rsidRDefault="000B2524" w:rsidP="00086413">
            <w:proofErr w:type="spellStart"/>
            <w:r>
              <w:t>ldrb</w:t>
            </w:r>
            <w:proofErr w:type="spellEnd"/>
            <w:r>
              <w:t xml:space="preserve">    </w:t>
            </w:r>
            <w:r w:rsidR="00484B88" w:rsidRPr="00484B88">
              <w:t>r3, [r2]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484B88" w:rsidRDefault="003164FF" w:rsidP="001168CF">
            <w:r>
              <w:t>Same as</w:t>
            </w:r>
            <w:r w:rsidR="00F47C60">
              <w:t xml:space="preserve"> #2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484B88" w:rsidRDefault="00484B88" w:rsidP="00660062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484B88" w:rsidRDefault="00484B88" w:rsidP="00660062">
            <w:r>
              <w:t>r2(0x2)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484B88" w:rsidRDefault="00484B88" w:rsidP="00660062">
            <w:r>
              <w:t>offset_12 = 0x0</w:t>
            </w:r>
          </w:p>
        </w:tc>
      </w:tr>
      <w:tr w:rsidR="002D30C5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2D30C5" w:rsidRDefault="0040395B" w:rsidP="00814426">
            <w:r>
              <w:t>7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2D30C5" w:rsidRDefault="002D30C5" w:rsidP="00791B95">
            <w:r>
              <w:t>82a0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2D30C5" w:rsidRPr="00484B88" w:rsidRDefault="002D30C5" w:rsidP="00B72F64">
            <w:r w:rsidRPr="00660062">
              <w:t>e3c33040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2D30C5" w:rsidRDefault="002D30C5" w:rsidP="00086413">
            <w:proofErr w:type="spellStart"/>
            <w:r>
              <w:t>bic</w:t>
            </w:r>
            <w:proofErr w:type="spellEnd"/>
            <w:r>
              <w:t xml:space="preserve">      </w:t>
            </w:r>
            <w:r w:rsidRPr="000B2524">
              <w:t>r3, r3, #64</w:t>
            </w:r>
          </w:p>
          <w:p w:rsidR="00B03A6D" w:rsidRPr="00484B88" w:rsidRDefault="00562740" w:rsidP="00086413">
            <w:hyperlink w:anchor="bic" w:history="1">
              <w:r w:rsidRPr="00562740">
                <w:rPr>
                  <w:rStyle w:val="Hyperlink"/>
                </w:rPr>
                <w:t>[3]</w:t>
              </w:r>
            </w:hyperlink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2D30C5" w:rsidRDefault="00035F82" w:rsidP="001168CF">
            <w:r>
              <w:t>&lt;opcode&gt;=0x</w:t>
            </w:r>
            <w:r w:rsidR="002D30C5">
              <w:t>3c</w:t>
            </w:r>
          </w:p>
          <w:p w:rsidR="002D30C5" w:rsidRDefault="00B03A6D" w:rsidP="001168CF">
            <w:r>
              <w:t>Bit Clear</w:t>
            </w:r>
          </w:p>
          <w:p w:rsidR="001E78B7" w:rsidRDefault="001E78B7" w:rsidP="001168CF">
            <w:r>
              <w:t>r3&lt;-r3&amp;!0x40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2D30C5" w:rsidRDefault="002D30C5" w:rsidP="002C76D1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2D30C5" w:rsidRDefault="002D30C5" w:rsidP="002C76D1">
            <w:r>
              <w:t>r3(0x3)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2D30C5" w:rsidRDefault="00C60866" w:rsidP="002C76D1">
            <w:r>
              <w:t>imm_8</w:t>
            </w:r>
            <w:r w:rsidR="002D30C5">
              <w:t>= x40</w:t>
            </w:r>
          </w:p>
          <w:p w:rsidR="003C3BF4" w:rsidRDefault="003C3BF4" w:rsidP="002C76D1">
            <w:proofErr w:type="spellStart"/>
            <w:r>
              <w:t>rotate_imm</w:t>
            </w:r>
            <w:proofErr w:type="spellEnd"/>
            <w:r>
              <w:t>=0</w:t>
            </w:r>
          </w:p>
        </w:tc>
      </w:tr>
      <w:tr w:rsidR="00945DD2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945DD2" w:rsidRDefault="0040395B" w:rsidP="00814426">
            <w:r>
              <w:t>8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945DD2" w:rsidRDefault="00945DD2" w:rsidP="00791B95">
            <w:r>
              <w:t>82a4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945DD2" w:rsidRPr="00660062" w:rsidRDefault="00945DD2" w:rsidP="00B72F64">
            <w:r>
              <w:t>e5c2</w:t>
            </w:r>
            <w:r w:rsidRPr="001168CF">
              <w:t>3000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945DD2" w:rsidRDefault="00945DD2" w:rsidP="00086413">
            <w:proofErr w:type="spellStart"/>
            <w:r>
              <w:t>strb</w:t>
            </w:r>
            <w:proofErr w:type="spellEnd"/>
            <w:r>
              <w:t xml:space="preserve">    </w:t>
            </w:r>
            <w:r w:rsidRPr="00F536A1">
              <w:t>r3, [r2]</w:t>
            </w:r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945DD2" w:rsidRDefault="00F47C60" w:rsidP="001168CF">
            <w:r>
              <w:t>Same as #4</w:t>
            </w:r>
          </w:p>
        </w:tc>
        <w:tc>
          <w:tcPr>
            <w:tcW w:w="1129" w:type="dxa"/>
            <w:tcMar>
              <w:left w:w="115" w:type="dxa"/>
              <w:right w:w="115" w:type="dxa"/>
            </w:tcMar>
          </w:tcPr>
          <w:p w:rsidR="00945DD2" w:rsidRDefault="00945DD2" w:rsidP="002C76D1">
            <w:r>
              <w:t>r3(0x3)</w:t>
            </w:r>
          </w:p>
        </w:tc>
        <w:tc>
          <w:tcPr>
            <w:tcW w:w="1121" w:type="dxa"/>
            <w:tcMar>
              <w:left w:w="115" w:type="dxa"/>
              <w:right w:w="115" w:type="dxa"/>
            </w:tcMar>
          </w:tcPr>
          <w:p w:rsidR="00945DD2" w:rsidRDefault="00945DD2" w:rsidP="002C76D1">
            <w:r>
              <w:t>r2(0x2)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</w:tcPr>
          <w:p w:rsidR="00945DD2" w:rsidRDefault="00945DD2" w:rsidP="002C76D1">
            <w:r>
              <w:t>offset_12 = 0x0</w:t>
            </w:r>
          </w:p>
        </w:tc>
      </w:tr>
      <w:tr w:rsidR="00521E4A" w:rsidTr="00C019C7">
        <w:trPr>
          <w:trHeight w:val="170"/>
        </w:trPr>
        <w:tc>
          <w:tcPr>
            <w:tcW w:w="468" w:type="dxa"/>
            <w:tcMar>
              <w:left w:w="115" w:type="dxa"/>
              <w:right w:w="115" w:type="dxa"/>
            </w:tcMar>
          </w:tcPr>
          <w:p w:rsidR="00521E4A" w:rsidRDefault="0040395B" w:rsidP="00814426">
            <w:r>
              <w:t>9</w:t>
            </w:r>
          </w:p>
        </w:tc>
        <w:tc>
          <w:tcPr>
            <w:tcW w:w="907" w:type="dxa"/>
            <w:tcMar>
              <w:left w:w="115" w:type="dxa"/>
              <w:right w:w="115" w:type="dxa"/>
            </w:tcMar>
          </w:tcPr>
          <w:p w:rsidR="00521E4A" w:rsidRDefault="00521E4A" w:rsidP="00791B95">
            <w:r>
              <w:t>82a8</w:t>
            </w:r>
          </w:p>
        </w:tc>
        <w:tc>
          <w:tcPr>
            <w:tcW w:w="1170" w:type="dxa"/>
            <w:tcMar>
              <w:left w:w="115" w:type="dxa"/>
              <w:right w:w="115" w:type="dxa"/>
            </w:tcMar>
          </w:tcPr>
          <w:p w:rsidR="00521E4A" w:rsidRDefault="00521E4A" w:rsidP="00B72F64">
            <w:r w:rsidRPr="00741071">
              <w:t>eafffff6</w:t>
            </w:r>
          </w:p>
        </w:tc>
        <w:tc>
          <w:tcPr>
            <w:tcW w:w="1890" w:type="dxa"/>
            <w:tcMar>
              <w:left w:w="115" w:type="dxa"/>
              <w:right w:w="115" w:type="dxa"/>
            </w:tcMar>
          </w:tcPr>
          <w:p w:rsidR="00521E4A" w:rsidRDefault="00521E4A" w:rsidP="00D37F2E">
            <w:r>
              <w:t xml:space="preserve">b        </w:t>
            </w:r>
            <w:r w:rsidRPr="00D37F2E">
              <w:t xml:space="preserve">8288 </w:t>
            </w:r>
          </w:p>
          <w:p w:rsidR="00562740" w:rsidRDefault="00562740" w:rsidP="00D37F2E">
            <w:hyperlink w:anchor="branch" w:history="1">
              <w:r w:rsidRPr="00562740">
                <w:rPr>
                  <w:rStyle w:val="Hyperlink"/>
                </w:rPr>
                <w:t>[4]</w:t>
              </w:r>
            </w:hyperlink>
          </w:p>
        </w:tc>
        <w:tc>
          <w:tcPr>
            <w:tcW w:w="2160" w:type="dxa"/>
            <w:tcMar>
              <w:left w:w="115" w:type="dxa"/>
              <w:right w:w="115" w:type="dxa"/>
            </w:tcMar>
          </w:tcPr>
          <w:p w:rsidR="00521E4A" w:rsidRDefault="00521E4A" w:rsidP="001B2428">
            <w:r>
              <w:t xml:space="preserve">Unconditional branch, Do not store RA </w:t>
            </w:r>
          </w:p>
        </w:tc>
        <w:tc>
          <w:tcPr>
            <w:tcW w:w="4050" w:type="dxa"/>
            <w:gridSpan w:val="3"/>
            <w:tcMar>
              <w:left w:w="115" w:type="dxa"/>
              <w:right w:w="115" w:type="dxa"/>
            </w:tcMar>
          </w:tcPr>
          <w:p w:rsidR="00521E4A" w:rsidRDefault="00521E4A" w:rsidP="002C76D1">
            <w:r>
              <w:t xml:space="preserve">2s complement </w:t>
            </w:r>
            <w:r w:rsidR="00905548">
              <w:t xml:space="preserve"> offset</w:t>
            </w:r>
            <w:r w:rsidR="00E078BE">
              <w:t xml:space="preserve"> operand</w:t>
            </w:r>
            <w:r>
              <w:t>: fffff6</w:t>
            </w:r>
          </w:p>
          <w:p w:rsidR="00E078BE" w:rsidRDefault="00E078BE" w:rsidP="00C50F18">
            <w:r>
              <w:t>Sign extending to 30 bits             : 3ffffff6</w:t>
            </w:r>
          </w:p>
          <w:p w:rsidR="00905548" w:rsidRDefault="00905548" w:rsidP="00C50F18">
            <w:r>
              <w:t xml:space="preserve">Shifting left by 2 </w:t>
            </w:r>
            <w:r w:rsidR="00C50F18">
              <w:t>to align to word:</w:t>
            </w:r>
            <w:r w:rsidR="00E078BE">
              <w:t>ffffffd8</w:t>
            </w:r>
          </w:p>
          <w:p w:rsidR="00E078BE" w:rsidRDefault="00E078BE" w:rsidP="00C50F18">
            <w:r>
              <w:t>Add to PC, which is 82b0 now     : 8288</w:t>
            </w:r>
          </w:p>
        </w:tc>
      </w:tr>
    </w:tbl>
    <w:p w:rsidR="00DE7238" w:rsidRDefault="00DE7238" w:rsidP="00B72F64">
      <w:pPr>
        <w:spacing w:after="0"/>
      </w:pPr>
    </w:p>
    <w:p w:rsidR="00350C46" w:rsidRDefault="00350C46" w:rsidP="00350C46">
      <w:pPr>
        <w:pStyle w:val="Heading1"/>
        <w:numPr>
          <w:ilvl w:val="0"/>
          <w:numId w:val="4"/>
        </w:numPr>
      </w:pPr>
      <w:r>
        <w:lastRenderedPageBreak/>
        <w:t>Generic syntax of instructions used in the program</w:t>
      </w:r>
    </w:p>
    <w:p w:rsidR="00350C46" w:rsidRDefault="00350C46" w:rsidP="00350C46">
      <w:pPr>
        <w:spacing w:after="0"/>
      </w:pPr>
    </w:p>
    <w:p w:rsidR="00350C46" w:rsidRDefault="00921363" w:rsidP="00921363">
      <w:pPr>
        <w:spacing w:after="0"/>
        <w:ind w:left="360"/>
        <w:rPr>
          <w:b/>
        </w:rPr>
      </w:pPr>
      <w:bookmarkStart w:id="1" w:name="load_store"/>
      <w:r>
        <w:rPr>
          <w:b/>
        </w:rPr>
        <w:t xml:space="preserve">[1] </w:t>
      </w:r>
      <w:bookmarkEnd w:id="1"/>
      <w:r w:rsidR="00350C46" w:rsidRPr="00921363">
        <w:rPr>
          <w:b/>
        </w:rPr>
        <w:t>LOAD/STORE Immediate offset Encoding</w:t>
      </w:r>
    </w:p>
    <w:p w:rsidR="00921363" w:rsidRPr="00921363" w:rsidRDefault="00921363" w:rsidP="00562740">
      <w:pPr>
        <w:spacing w:after="0"/>
        <w:rPr>
          <w:b/>
        </w:rPr>
      </w:pPr>
      <w:r w:rsidRPr="00AE5758">
        <w:t>LDR|</w:t>
      </w:r>
      <w:proofErr w:type="gramStart"/>
      <w:r w:rsidRPr="00AE5758">
        <w:t>STR{</w:t>
      </w:r>
      <w:proofErr w:type="gramEnd"/>
      <w:r w:rsidRPr="00AE5758">
        <w:t>&lt;</w:t>
      </w:r>
      <w:proofErr w:type="spellStart"/>
      <w:r w:rsidRPr="00AE5758">
        <w:t>cond</w:t>
      </w:r>
      <w:proofErr w:type="spellEnd"/>
      <w:r w:rsidRPr="00AE5758">
        <w:t>&gt;}</w:t>
      </w:r>
      <w:r>
        <w:t xml:space="preserve">  Rd, [&lt;Rn&gt;, #+/-&lt;offset_12</w:t>
      </w:r>
      <w:r>
        <w:t>&gt;]</w:t>
      </w:r>
    </w:p>
    <w:p w:rsidR="00350C46" w:rsidRDefault="00350C46" w:rsidP="00350C46">
      <w:pPr>
        <w:spacing w:after="0"/>
      </w:pPr>
      <w:r>
        <w:rPr>
          <w:noProof/>
        </w:rPr>
        <w:drawing>
          <wp:inline distT="0" distB="0" distL="0" distR="0" wp14:anchorId="5E38F48A" wp14:editId="4A0A4213">
            <wp:extent cx="5972175" cy="74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46" w:rsidRDefault="00350C46" w:rsidP="00350C46">
      <w:pPr>
        <w:spacing w:after="0"/>
      </w:pPr>
      <w:r>
        <w:t>P (0/1</w:t>
      </w:r>
      <w:proofErr w:type="gramStart"/>
      <w:r>
        <w:t>) :</w:t>
      </w:r>
      <w:proofErr w:type="gramEnd"/>
      <w:r>
        <w:t xml:space="preserve"> post/pre indexed</w:t>
      </w:r>
    </w:p>
    <w:p w:rsidR="00350C46" w:rsidRDefault="00350C46" w:rsidP="00350C46">
      <w:pPr>
        <w:spacing w:after="0"/>
      </w:pPr>
      <w:r>
        <w:t>U (0/1</w:t>
      </w:r>
      <w:proofErr w:type="gramStart"/>
      <w:r>
        <w:t>) :</w:t>
      </w:r>
      <w:proofErr w:type="gramEnd"/>
      <w:r>
        <w:t xml:space="preserve"> Offset Sub/Add   </w:t>
      </w:r>
    </w:p>
    <w:p w:rsidR="00350C46" w:rsidRPr="0077067F" w:rsidRDefault="00350C46" w:rsidP="00350C46">
      <w:pPr>
        <w:spacing w:after="0"/>
      </w:pPr>
      <w:r>
        <w:t>B (0/1</w:t>
      </w:r>
      <w:proofErr w:type="gramStart"/>
      <w:r>
        <w:t>) :</w:t>
      </w:r>
      <w:proofErr w:type="gramEnd"/>
      <w:r>
        <w:t xml:space="preserve"> Word/Byte access</w:t>
      </w:r>
    </w:p>
    <w:p w:rsidR="00350C46" w:rsidRDefault="00350C46" w:rsidP="00350C46">
      <w:pPr>
        <w:spacing w:after="0"/>
      </w:pPr>
      <w:proofErr w:type="gramStart"/>
      <w:r>
        <w:t>W(</w:t>
      </w:r>
      <w:proofErr w:type="gramEnd"/>
      <w:r>
        <w:t xml:space="preserve">0/1): </w:t>
      </w:r>
      <w:proofErr w:type="spellStart"/>
      <w:r>
        <w:t>BaseReg</w:t>
      </w:r>
      <w:proofErr w:type="spellEnd"/>
      <w:r>
        <w:t xml:space="preserve"> unchanged/</w:t>
      </w:r>
      <w:proofErr w:type="spellStart"/>
      <w:r>
        <w:t>Addr</w:t>
      </w:r>
      <w:proofErr w:type="spellEnd"/>
      <w:r>
        <w:t xml:space="preserve"> written back  to </w:t>
      </w:r>
      <w:proofErr w:type="spellStart"/>
      <w:r>
        <w:t>BaseReg</w:t>
      </w:r>
      <w:proofErr w:type="spellEnd"/>
    </w:p>
    <w:p w:rsidR="00350C46" w:rsidRDefault="00350C46" w:rsidP="00350C46">
      <w:pPr>
        <w:spacing w:after="0"/>
        <w:rPr>
          <w:noProof/>
        </w:rPr>
      </w:pPr>
      <w:r>
        <w:rPr>
          <w:noProof/>
        </w:rPr>
        <w:t>L (0/1): Load/Store</w:t>
      </w:r>
    </w:p>
    <w:p w:rsidR="00757312" w:rsidRDefault="00757312" w:rsidP="00350C46">
      <w:pPr>
        <w:spacing w:after="0"/>
        <w:rPr>
          <w:noProof/>
        </w:rPr>
      </w:pPr>
    </w:p>
    <w:p w:rsidR="00757312" w:rsidRPr="00077770" w:rsidRDefault="00757312" w:rsidP="00757312">
      <w:pPr>
        <w:spacing w:after="0"/>
        <w:rPr>
          <w:b/>
        </w:rPr>
      </w:pPr>
      <w:bookmarkStart w:id="2" w:name="orr"/>
      <w:r>
        <w:rPr>
          <w:b/>
        </w:rPr>
        <w:t>[2</w:t>
      </w:r>
      <w:r>
        <w:rPr>
          <w:b/>
        </w:rPr>
        <w:t xml:space="preserve">] </w:t>
      </w:r>
      <w:bookmarkEnd w:id="2"/>
      <w:r w:rsidRPr="00077770">
        <w:rPr>
          <w:b/>
        </w:rPr>
        <w:t>ORR Syntax: (Logical OR)</w:t>
      </w:r>
    </w:p>
    <w:p w:rsidR="00757312" w:rsidRDefault="00757312" w:rsidP="00757312">
      <w:pPr>
        <w:spacing w:after="0"/>
      </w:pPr>
      <w:proofErr w:type="gramStart"/>
      <w:r w:rsidRPr="00584FE8">
        <w:t>Rd :=</w:t>
      </w:r>
      <w:proofErr w:type="gramEnd"/>
      <w:r w:rsidRPr="00584FE8">
        <w:t xml:space="preserve"> Rn OR </w:t>
      </w:r>
      <w:proofErr w:type="spellStart"/>
      <w:r w:rsidRPr="00584FE8">
        <w:t>shifter_operand</w:t>
      </w:r>
      <w:proofErr w:type="spellEnd"/>
    </w:p>
    <w:p w:rsidR="00757312" w:rsidRDefault="00757312" w:rsidP="00757312">
      <w:pPr>
        <w:spacing w:after="0"/>
      </w:pPr>
      <w:r>
        <w:rPr>
          <w:noProof/>
        </w:rPr>
        <w:drawing>
          <wp:inline distT="0" distB="0" distL="0" distR="0" wp14:anchorId="57C39AB8" wp14:editId="06136D5F">
            <wp:extent cx="5972175" cy="6286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312" w:rsidRDefault="00757312" w:rsidP="00757312">
      <w:pPr>
        <w:spacing w:after="0"/>
      </w:pPr>
      <w:r>
        <w:t>I (0/1</w:t>
      </w:r>
      <w:proofErr w:type="gramStart"/>
      <w:r>
        <w:t>)  :</w:t>
      </w:r>
      <w:proofErr w:type="gramEnd"/>
      <w:r>
        <w:t xml:space="preserve"> Register/Immediate shifter operand</w:t>
      </w:r>
    </w:p>
    <w:p w:rsidR="00757312" w:rsidRDefault="00757312" w:rsidP="00757312">
      <w:pPr>
        <w:spacing w:after="0"/>
      </w:pPr>
      <w:r>
        <w:t>S (0/1</w:t>
      </w:r>
      <w:proofErr w:type="gramStart"/>
      <w:r>
        <w:t>) :</w:t>
      </w:r>
      <w:proofErr w:type="gramEnd"/>
      <w:r>
        <w:t xml:space="preserve"> CPSR Unchanged/ CPSR Update after execution</w:t>
      </w:r>
    </w:p>
    <w:p w:rsidR="00350C46" w:rsidRDefault="00350C46" w:rsidP="00350C46">
      <w:pPr>
        <w:spacing w:after="0"/>
        <w:rPr>
          <w:noProof/>
        </w:rPr>
      </w:pPr>
    </w:p>
    <w:p w:rsidR="00350C46" w:rsidRPr="00757312" w:rsidRDefault="00757312" w:rsidP="00757312">
      <w:pPr>
        <w:spacing w:after="0"/>
        <w:rPr>
          <w:b/>
        </w:rPr>
      </w:pPr>
      <w:bookmarkStart w:id="3" w:name="bic"/>
      <w:r>
        <w:rPr>
          <w:b/>
        </w:rPr>
        <w:t>[3</w:t>
      </w:r>
      <w:r w:rsidR="00921363" w:rsidRPr="00757312">
        <w:rPr>
          <w:b/>
        </w:rPr>
        <w:t xml:space="preserve">] </w:t>
      </w:r>
      <w:bookmarkEnd w:id="3"/>
      <w:r w:rsidR="00350C46" w:rsidRPr="00757312">
        <w:rPr>
          <w:b/>
        </w:rPr>
        <w:t xml:space="preserve">BIC Syntax: </w:t>
      </w:r>
      <w:proofErr w:type="gramStart"/>
      <w:r w:rsidR="00350C46" w:rsidRPr="00757312">
        <w:rPr>
          <w:b/>
        </w:rPr>
        <w:t>( Bit</w:t>
      </w:r>
      <w:proofErr w:type="gramEnd"/>
      <w:r w:rsidR="00350C46" w:rsidRPr="00757312">
        <w:rPr>
          <w:b/>
        </w:rPr>
        <w:t xml:space="preserve"> Clear)</w:t>
      </w:r>
    </w:p>
    <w:p w:rsidR="00350C46" w:rsidRDefault="00350C46" w:rsidP="00757312">
      <w:pPr>
        <w:spacing w:after="0"/>
      </w:pPr>
      <w:proofErr w:type="gramStart"/>
      <w:r w:rsidRPr="002D019B">
        <w:t>Rd :=</w:t>
      </w:r>
      <w:proofErr w:type="gramEnd"/>
      <w:r w:rsidRPr="002D019B">
        <w:t xml:space="preserve"> Rn AND NOT(</w:t>
      </w:r>
      <w:proofErr w:type="spellStart"/>
      <w:r w:rsidRPr="002D019B">
        <w:t>shifter_operand</w:t>
      </w:r>
      <w:proofErr w:type="spellEnd"/>
      <w:r w:rsidRPr="002D019B">
        <w:t>)</w:t>
      </w:r>
    </w:p>
    <w:p w:rsidR="00350C46" w:rsidRDefault="00350C46" w:rsidP="00757312">
      <w:pPr>
        <w:spacing w:after="0"/>
      </w:pPr>
      <w:r>
        <w:rPr>
          <w:noProof/>
        </w:rPr>
        <w:drawing>
          <wp:inline distT="0" distB="0" distL="0" distR="0" wp14:anchorId="5B1D4983" wp14:editId="0D9A08D3">
            <wp:extent cx="5934710" cy="647065"/>
            <wp:effectExtent l="0" t="0" r="889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46" w:rsidRDefault="00350C46" w:rsidP="00350C46">
      <w:pPr>
        <w:pStyle w:val="ListParagraph"/>
        <w:spacing w:after="0"/>
      </w:pPr>
    </w:p>
    <w:p w:rsidR="00350C46" w:rsidRPr="00077770" w:rsidRDefault="00077770" w:rsidP="00077770">
      <w:pPr>
        <w:spacing w:after="0"/>
        <w:rPr>
          <w:b/>
        </w:rPr>
      </w:pPr>
      <w:bookmarkStart w:id="4" w:name="branch"/>
      <w:r>
        <w:rPr>
          <w:b/>
        </w:rPr>
        <w:t>[4]</w:t>
      </w:r>
      <w:bookmarkEnd w:id="4"/>
      <w:r>
        <w:rPr>
          <w:b/>
        </w:rPr>
        <w:t xml:space="preserve"> </w:t>
      </w:r>
      <w:r w:rsidR="00350C46" w:rsidRPr="00077770">
        <w:rPr>
          <w:b/>
        </w:rPr>
        <w:t>B (Branch)</w:t>
      </w:r>
    </w:p>
    <w:p w:rsidR="00350C46" w:rsidRDefault="00350C46" w:rsidP="00350C46">
      <w:pPr>
        <w:spacing w:after="0"/>
      </w:pPr>
      <w:proofErr w:type="gramStart"/>
      <w:r w:rsidRPr="001F673D">
        <w:t>B{</w:t>
      </w:r>
      <w:proofErr w:type="gramEnd"/>
      <w:r w:rsidRPr="001F673D">
        <w:t>L}{&lt;</w:t>
      </w:r>
      <w:proofErr w:type="spellStart"/>
      <w:r w:rsidRPr="001F673D">
        <w:t>cond</w:t>
      </w:r>
      <w:proofErr w:type="spellEnd"/>
      <w:r w:rsidRPr="001F673D">
        <w:t>&gt;} &lt;</w:t>
      </w:r>
      <w:proofErr w:type="spellStart"/>
      <w:r w:rsidRPr="001F673D">
        <w:t>target_address</w:t>
      </w:r>
      <w:proofErr w:type="spellEnd"/>
      <w:r w:rsidRPr="001F673D">
        <w:t>&gt;</w:t>
      </w:r>
    </w:p>
    <w:p w:rsidR="00350C46" w:rsidRDefault="00350C46" w:rsidP="00350C46">
      <w:pPr>
        <w:spacing w:after="0"/>
      </w:pPr>
      <w:r>
        <w:rPr>
          <w:noProof/>
        </w:rPr>
        <w:drawing>
          <wp:inline distT="0" distB="0" distL="0" distR="0" wp14:anchorId="44E4A03A" wp14:editId="11E3A944">
            <wp:extent cx="589597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46" w:rsidRDefault="00350C46" w:rsidP="00350C46">
      <w:pPr>
        <w:spacing w:after="0"/>
      </w:pPr>
      <w:r>
        <w:t>L (0/1</w:t>
      </w:r>
      <w:proofErr w:type="gramStart"/>
      <w:r>
        <w:t>) :</w:t>
      </w:r>
      <w:proofErr w:type="gramEnd"/>
      <w:r>
        <w:t xml:space="preserve"> Store / Do not Store return address</w:t>
      </w:r>
    </w:p>
    <w:p w:rsidR="00350C46" w:rsidRDefault="00350C46" w:rsidP="00350C46">
      <w:pPr>
        <w:spacing w:after="0"/>
      </w:pPr>
      <w:r>
        <w:t>&lt;</w:t>
      </w:r>
      <w:proofErr w:type="spellStart"/>
      <w:r>
        <w:t>target_address</w:t>
      </w:r>
      <w:proofErr w:type="spellEnd"/>
      <w:r>
        <w:t>&gt;:</w:t>
      </w:r>
    </w:p>
    <w:p w:rsidR="00350C46" w:rsidRDefault="00350C46" w:rsidP="00350C46">
      <w:pPr>
        <w:spacing w:after="0"/>
      </w:pPr>
      <w:proofErr w:type="gramStart"/>
      <w:r>
        <w:t>Specifies the address to branch to.</w:t>
      </w:r>
      <w:proofErr w:type="gramEnd"/>
      <w:r>
        <w:t xml:space="preserve"> The branch target address is calculated by:</w:t>
      </w:r>
    </w:p>
    <w:p w:rsidR="00350C46" w:rsidRDefault="00350C46" w:rsidP="00350C46">
      <w:pPr>
        <w:spacing w:after="0"/>
      </w:pPr>
      <w:r>
        <w:t>1. Sign-extending the 24-bit signed (two's complement) immediate to 30 bits.</w:t>
      </w:r>
    </w:p>
    <w:p w:rsidR="00350C46" w:rsidRDefault="00350C46" w:rsidP="00350C46">
      <w:pPr>
        <w:spacing w:after="0"/>
      </w:pPr>
      <w:r>
        <w:t>2. Shifting the result left two bits to form a 32-bit value.</w:t>
      </w:r>
    </w:p>
    <w:p w:rsidR="00350C46" w:rsidRDefault="00350C46" w:rsidP="00350C46">
      <w:pPr>
        <w:spacing w:after="0"/>
      </w:pPr>
      <w:r>
        <w:t xml:space="preserve">3. Adding this to the contents of the PC, </w:t>
      </w:r>
      <w:proofErr w:type="gramStart"/>
      <w:r>
        <w:t>which contains the address of the branch</w:t>
      </w:r>
      <w:proofErr w:type="gramEnd"/>
    </w:p>
    <w:p w:rsidR="00350C46" w:rsidRDefault="00350C46" w:rsidP="00350C46">
      <w:pPr>
        <w:spacing w:after="0"/>
      </w:pPr>
      <w:proofErr w:type="gramStart"/>
      <w:r>
        <w:t>instruction</w:t>
      </w:r>
      <w:proofErr w:type="gramEnd"/>
      <w:r>
        <w:t xml:space="preserve"> plus 8 bytes.</w:t>
      </w:r>
    </w:p>
    <w:p w:rsidR="00F11976" w:rsidRDefault="00F11976" w:rsidP="00350C46">
      <w:pPr>
        <w:pStyle w:val="Heading1"/>
        <w:numPr>
          <w:ilvl w:val="0"/>
          <w:numId w:val="4"/>
        </w:numPr>
      </w:pPr>
      <w:r>
        <w:lastRenderedPageBreak/>
        <w:t>Hours:</w:t>
      </w:r>
    </w:p>
    <w:p w:rsidR="00F11976" w:rsidRPr="00F11976" w:rsidRDefault="00F11976" w:rsidP="00F11976">
      <w:r>
        <w:t>4 hours     : GPIO relat</w:t>
      </w:r>
      <w:r w:rsidR="00350C46">
        <w:t xml:space="preserve">ed reading, coding, </w:t>
      </w:r>
      <w:proofErr w:type="spellStart"/>
      <w:r w:rsidR="00350C46">
        <w:t>makefile</w:t>
      </w:r>
      <w:proofErr w:type="spellEnd"/>
      <w:r w:rsidR="00350C46">
        <w:t>.</w:t>
      </w:r>
      <w:r w:rsidR="00350C46">
        <w:br/>
        <w:t>5-6</w:t>
      </w:r>
      <w:r>
        <w:t xml:space="preserve"> </w:t>
      </w:r>
      <w:proofErr w:type="spellStart"/>
      <w:proofErr w:type="gramStart"/>
      <w:r>
        <w:t>hrs</w:t>
      </w:r>
      <w:proofErr w:type="spellEnd"/>
      <w:r>
        <w:t xml:space="preserve"> :</w:t>
      </w:r>
      <w:proofErr w:type="gramEnd"/>
      <w:r>
        <w:t xml:space="preserve"> Study instructions encoding and documenting the decoding of machine code.</w:t>
      </w:r>
    </w:p>
    <w:p w:rsidR="006A2897" w:rsidRDefault="006A2897" w:rsidP="00350C46">
      <w:pPr>
        <w:pStyle w:val="Heading1"/>
        <w:numPr>
          <w:ilvl w:val="0"/>
          <w:numId w:val="4"/>
        </w:numPr>
      </w:pPr>
      <w:r>
        <w:t>References:</w:t>
      </w:r>
    </w:p>
    <w:p w:rsidR="00202141" w:rsidRDefault="00E43799" w:rsidP="008955F4">
      <w:pPr>
        <w:pStyle w:val="ListParagraph"/>
        <w:numPr>
          <w:ilvl w:val="0"/>
          <w:numId w:val="3"/>
        </w:numPr>
      </w:pPr>
      <w:r>
        <w:t>UM10360 LPC176x/5x User manual ;</w:t>
      </w:r>
      <w:r w:rsidR="008955F4">
        <w:t xml:space="preserve">  Section 9.5 – GPIO Registers</w:t>
      </w:r>
    </w:p>
    <w:p w:rsidR="006A2897" w:rsidRDefault="008955F4" w:rsidP="00B72F64">
      <w:pPr>
        <w:pStyle w:val="ListParagraph"/>
        <w:numPr>
          <w:ilvl w:val="0"/>
          <w:numId w:val="3"/>
        </w:numPr>
        <w:spacing w:after="0"/>
      </w:pPr>
      <w:r>
        <w:t>ARM Architecture Reference Manual</w:t>
      </w:r>
      <w:r w:rsidR="00E43799">
        <w:t xml:space="preserve"> ;</w:t>
      </w:r>
      <w:r w:rsidR="00BD728A">
        <w:t xml:space="preserve"> Section A4, A5</w:t>
      </w:r>
      <w:bookmarkEnd w:id="0"/>
    </w:p>
    <w:sectPr w:rsidR="006A2897" w:rsidSect="00F11976">
      <w:headerReference w:type="default" r:id="rId13"/>
      <w:pgSz w:w="12240" w:h="15840"/>
      <w:pgMar w:top="1152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7BB" w:rsidRDefault="009547BB" w:rsidP="008870DD">
      <w:pPr>
        <w:spacing w:after="0" w:line="240" w:lineRule="auto"/>
      </w:pPr>
      <w:r>
        <w:separator/>
      </w:r>
    </w:p>
  </w:endnote>
  <w:endnote w:type="continuationSeparator" w:id="0">
    <w:p w:rsidR="009547BB" w:rsidRDefault="009547BB" w:rsidP="0088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7BB" w:rsidRDefault="009547BB" w:rsidP="008870DD">
      <w:pPr>
        <w:spacing w:after="0" w:line="240" w:lineRule="auto"/>
      </w:pPr>
      <w:r>
        <w:separator/>
      </w:r>
    </w:p>
  </w:footnote>
  <w:footnote w:type="continuationSeparator" w:id="0">
    <w:p w:rsidR="009547BB" w:rsidRDefault="009547BB" w:rsidP="00887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897" w:rsidRDefault="006A2897">
    <w:pPr>
      <w:pStyle w:val="Header"/>
    </w:pPr>
  </w:p>
  <w:p w:rsidR="006A2897" w:rsidRDefault="006A28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C4EF0"/>
    <w:multiLevelType w:val="hybridMultilevel"/>
    <w:tmpl w:val="772C6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25B67"/>
    <w:multiLevelType w:val="hybridMultilevel"/>
    <w:tmpl w:val="FDAC3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F32585"/>
    <w:multiLevelType w:val="hybridMultilevel"/>
    <w:tmpl w:val="FA56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FA501B"/>
    <w:multiLevelType w:val="hybridMultilevel"/>
    <w:tmpl w:val="106E964C"/>
    <w:lvl w:ilvl="0" w:tplc="D06446E4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777B731A"/>
    <w:multiLevelType w:val="hybridMultilevel"/>
    <w:tmpl w:val="C2420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4C1634"/>
    <w:multiLevelType w:val="hybridMultilevel"/>
    <w:tmpl w:val="A3CA0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BFC"/>
    <w:rsid w:val="00000B12"/>
    <w:rsid w:val="000333B6"/>
    <w:rsid w:val="00035F82"/>
    <w:rsid w:val="00042247"/>
    <w:rsid w:val="000546BB"/>
    <w:rsid w:val="00063554"/>
    <w:rsid w:val="00065E29"/>
    <w:rsid w:val="00077770"/>
    <w:rsid w:val="00086413"/>
    <w:rsid w:val="00095446"/>
    <w:rsid w:val="000B2524"/>
    <w:rsid w:val="000B4F6D"/>
    <w:rsid w:val="000D7AA0"/>
    <w:rsid w:val="000E6B8D"/>
    <w:rsid w:val="000E776F"/>
    <w:rsid w:val="00105245"/>
    <w:rsid w:val="00115AA2"/>
    <w:rsid w:val="001168CF"/>
    <w:rsid w:val="001767BF"/>
    <w:rsid w:val="001925E1"/>
    <w:rsid w:val="001947A6"/>
    <w:rsid w:val="001951C5"/>
    <w:rsid w:val="001B17BB"/>
    <w:rsid w:val="001B2428"/>
    <w:rsid w:val="001C4DBE"/>
    <w:rsid w:val="001D375F"/>
    <w:rsid w:val="001E0170"/>
    <w:rsid w:val="001E428B"/>
    <w:rsid w:val="001E78B7"/>
    <w:rsid w:val="001F673D"/>
    <w:rsid w:val="00202141"/>
    <w:rsid w:val="00220648"/>
    <w:rsid w:val="00282C62"/>
    <w:rsid w:val="002852B0"/>
    <w:rsid w:val="00292B6D"/>
    <w:rsid w:val="00295090"/>
    <w:rsid w:val="002A585D"/>
    <w:rsid w:val="002B2C64"/>
    <w:rsid w:val="002C4F02"/>
    <w:rsid w:val="002C6985"/>
    <w:rsid w:val="002D019B"/>
    <w:rsid w:val="002D30C5"/>
    <w:rsid w:val="00304D8A"/>
    <w:rsid w:val="00306593"/>
    <w:rsid w:val="003164FF"/>
    <w:rsid w:val="0032595D"/>
    <w:rsid w:val="00346097"/>
    <w:rsid w:val="00347C60"/>
    <w:rsid w:val="00350C46"/>
    <w:rsid w:val="00354A9B"/>
    <w:rsid w:val="00384FC8"/>
    <w:rsid w:val="00390CD3"/>
    <w:rsid w:val="00392FBB"/>
    <w:rsid w:val="00395EA7"/>
    <w:rsid w:val="003C3430"/>
    <w:rsid w:val="003C3BF4"/>
    <w:rsid w:val="00401A93"/>
    <w:rsid w:val="0040395B"/>
    <w:rsid w:val="004263A2"/>
    <w:rsid w:val="00446332"/>
    <w:rsid w:val="00446E59"/>
    <w:rsid w:val="00447B19"/>
    <w:rsid w:val="00465583"/>
    <w:rsid w:val="004755A8"/>
    <w:rsid w:val="00475987"/>
    <w:rsid w:val="00484B88"/>
    <w:rsid w:val="00494A52"/>
    <w:rsid w:val="004A4757"/>
    <w:rsid w:val="004B4DB7"/>
    <w:rsid w:val="004C0BCE"/>
    <w:rsid w:val="004C76DC"/>
    <w:rsid w:val="004E1234"/>
    <w:rsid w:val="00502E37"/>
    <w:rsid w:val="00521E4A"/>
    <w:rsid w:val="00525349"/>
    <w:rsid w:val="00554ED8"/>
    <w:rsid w:val="00556F4E"/>
    <w:rsid w:val="00561239"/>
    <w:rsid w:val="00562740"/>
    <w:rsid w:val="00584FE8"/>
    <w:rsid w:val="00587096"/>
    <w:rsid w:val="005A2F7F"/>
    <w:rsid w:val="005A6238"/>
    <w:rsid w:val="005A723F"/>
    <w:rsid w:val="005D1452"/>
    <w:rsid w:val="005D39F0"/>
    <w:rsid w:val="005F238B"/>
    <w:rsid w:val="00622003"/>
    <w:rsid w:val="0062735F"/>
    <w:rsid w:val="00630811"/>
    <w:rsid w:val="006511F4"/>
    <w:rsid w:val="00652E98"/>
    <w:rsid w:val="00660062"/>
    <w:rsid w:val="00662941"/>
    <w:rsid w:val="006777AA"/>
    <w:rsid w:val="00687A24"/>
    <w:rsid w:val="006A1F02"/>
    <w:rsid w:val="006A2897"/>
    <w:rsid w:val="006A5162"/>
    <w:rsid w:val="006A782E"/>
    <w:rsid w:val="006B0DE0"/>
    <w:rsid w:val="006B1F97"/>
    <w:rsid w:val="006C487D"/>
    <w:rsid w:val="006E1989"/>
    <w:rsid w:val="0071146F"/>
    <w:rsid w:val="00712AC6"/>
    <w:rsid w:val="0071414D"/>
    <w:rsid w:val="00735D56"/>
    <w:rsid w:val="00736796"/>
    <w:rsid w:val="00741071"/>
    <w:rsid w:val="00750AF5"/>
    <w:rsid w:val="00751205"/>
    <w:rsid w:val="00751286"/>
    <w:rsid w:val="00753B79"/>
    <w:rsid w:val="00757312"/>
    <w:rsid w:val="0077067F"/>
    <w:rsid w:val="00786724"/>
    <w:rsid w:val="00791B95"/>
    <w:rsid w:val="007A4100"/>
    <w:rsid w:val="007C2580"/>
    <w:rsid w:val="007E0373"/>
    <w:rsid w:val="007F3CA7"/>
    <w:rsid w:val="00814426"/>
    <w:rsid w:val="00814B61"/>
    <w:rsid w:val="00815707"/>
    <w:rsid w:val="008428D2"/>
    <w:rsid w:val="008430D9"/>
    <w:rsid w:val="00845CCA"/>
    <w:rsid w:val="00884233"/>
    <w:rsid w:val="008870DD"/>
    <w:rsid w:val="00890E5A"/>
    <w:rsid w:val="008955F4"/>
    <w:rsid w:val="00897818"/>
    <w:rsid w:val="008C0416"/>
    <w:rsid w:val="008E3CD2"/>
    <w:rsid w:val="00905548"/>
    <w:rsid w:val="00910D63"/>
    <w:rsid w:val="00921363"/>
    <w:rsid w:val="00937F23"/>
    <w:rsid w:val="009417B1"/>
    <w:rsid w:val="00943E33"/>
    <w:rsid w:val="00945DD2"/>
    <w:rsid w:val="009547BB"/>
    <w:rsid w:val="0097187F"/>
    <w:rsid w:val="00975183"/>
    <w:rsid w:val="0097645B"/>
    <w:rsid w:val="00981597"/>
    <w:rsid w:val="00982DEC"/>
    <w:rsid w:val="00986451"/>
    <w:rsid w:val="009A0FF4"/>
    <w:rsid w:val="009A3E8B"/>
    <w:rsid w:val="009B5438"/>
    <w:rsid w:val="009C0C67"/>
    <w:rsid w:val="009C4C94"/>
    <w:rsid w:val="009E1715"/>
    <w:rsid w:val="009E41A8"/>
    <w:rsid w:val="009F1B1F"/>
    <w:rsid w:val="00A1161E"/>
    <w:rsid w:val="00A21063"/>
    <w:rsid w:val="00A81A99"/>
    <w:rsid w:val="00A956F6"/>
    <w:rsid w:val="00AC16A9"/>
    <w:rsid w:val="00AD3BB2"/>
    <w:rsid w:val="00AE1377"/>
    <w:rsid w:val="00AE5758"/>
    <w:rsid w:val="00AF1ED9"/>
    <w:rsid w:val="00B03A6D"/>
    <w:rsid w:val="00B07EFD"/>
    <w:rsid w:val="00B314A7"/>
    <w:rsid w:val="00B60F7F"/>
    <w:rsid w:val="00B72F64"/>
    <w:rsid w:val="00B8791A"/>
    <w:rsid w:val="00BA002E"/>
    <w:rsid w:val="00BB2996"/>
    <w:rsid w:val="00BB39DD"/>
    <w:rsid w:val="00BB48A2"/>
    <w:rsid w:val="00BD728A"/>
    <w:rsid w:val="00BE2E60"/>
    <w:rsid w:val="00C019C7"/>
    <w:rsid w:val="00C25F76"/>
    <w:rsid w:val="00C2687A"/>
    <w:rsid w:val="00C50F18"/>
    <w:rsid w:val="00C52E30"/>
    <w:rsid w:val="00C60866"/>
    <w:rsid w:val="00C60D52"/>
    <w:rsid w:val="00C726EF"/>
    <w:rsid w:val="00C73A49"/>
    <w:rsid w:val="00C77BFC"/>
    <w:rsid w:val="00CB5140"/>
    <w:rsid w:val="00D0082C"/>
    <w:rsid w:val="00D07059"/>
    <w:rsid w:val="00D07D57"/>
    <w:rsid w:val="00D15363"/>
    <w:rsid w:val="00D37F2E"/>
    <w:rsid w:val="00D544D5"/>
    <w:rsid w:val="00D95716"/>
    <w:rsid w:val="00DA0862"/>
    <w:rsid w:val="00DC4427"/>
    <w:rsid w:val="00DD23A7"/>
    <w:rsid w:val="00DD2F01"/>
    <w:rsid w:val="00DD38AA"/>
    <w:rsid w:val="00DE1053"/>
    <w:rsid w:val="00DE50EC"/>
    <w:rsid w:val="00DE7238"/>
    <w:rsid w:val="00DF7A7D"/>
    <w:rsid w:val="00E0373B"/>
    <w:rsid w:val="00E078BE"/>
    <w:rsid w:val="00E108F7"/>
    <w:rsid w:val="00E356D2"/>
    <w:rsid w:val="00E37D6F"/>
    <w:rsid w:val="00E43799"/>
    <w:rsid w:val="00E60ECA"/>
    <w:rsid w:val="00E73DBD"/>
    <w:rsid w:val="00E8079B"/>
    <w:rsid w:val="00ED08CA"/>
    <w:rsid w:val="00ED3295"/>
    <w:rsid w:val="00EE7108"/>
    <w:rsid w:val="00F00C65"/>
    <w:rsid w:val="00F11976"/>
    <w:rsid w:val="00F22A3D"/>
    <w:rsid w:val="00F275F6"/>
    <w:rsid w:val="00F47C60"/>
    <w:rsid w:val="00F50525"/>
    <w:rsid w:val="00F536A1"/>
    <w:rsid w:val="00F6358A"/>
    <w:rsid w:val="00F64F41"/>
    <w:rsid w:val="00F71268"/>
    <w:rsid w:val="00F76B77"/>
    <w:rsid w:val="00F8146B"/>
    <w:rsid w:val="00F919C1"/>
    <w:rsid w:val="00F93642"/>
    <w:rsid w:val="00F9389D"/>
    <w:rsid w:val="00FB54B7"/>
    <w:rsid w:val="00FB6F1C"/>
    <w:rsid w:val="00FE17C1"/>
    <w:rsid w:val="00FF4652"/>
    <w:rsid w:val="00FF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0DD"/>
  </w:style>
  <w:style w:type="paragraph" w:styleId="Footer">
    <w:name w:val="footer"/>
    <w:basedOn w:val="Normal"/>
    <w:link w:val="Foot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0DD"/>
  </w:style>
  <w:style w:type="character" w:styleId="Hyperlink">
    <w:name w:val="Hyperlink"/>
    <w:basedOn w:val="DefaultParagraphFont"/>
    <w:uiPriority w:val="99"/>
    <w:unhideWhenUsed/>
    <w:rsid w:val="006629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29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1A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70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0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0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0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05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2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214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2141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842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0DD"/>
  </w:style>
  <w:style w:type="paragraph" w:styleId="Footer">
    <w:name w:val="footer"/>
    <w:basedOn w:val="Normal"/>
    <w:link w:val="FooterChar"/>
    <w:uiPriority w:val="99"/>
    <w:unhideWhenUsed/>
    <w:rsid w:val="00887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0DD"/>
  </w:style>
  <w:style w:type="character" w:styleId="Hyperlink">
    <w:name w:val="Hyperlink"/>
    <w:basedOn w:val="DefaultParagraphFont"/>
    <w:uiPriority w:val="99"/>
    <w:unhideWhenUsed/>
    <w:rsid w:val="006629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29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1A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70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0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0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0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05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2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214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2141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842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18348-D672-4573-BACF-5AFE06AB2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2</cp:revision>
  <dcterms:created xsi:type="dcterms:W3CDTF">2015-04-13T01:09:00Z</dcterms:created>
  <dcterms:modified xsi:type="dcterms:W3CDTF">2015-04-13T01:09:00Z</dcterms:modified>
</cp:coreProperties>
</file>