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C80A" w14:textId="79DAC9F6" w:rsidR="00B167FE" w:rsidRPr="0040308C" w:rsidRDefault="00834135" w:rsidP="0040308C">
      <w:pPr>
        <w:jc w:val="center"/>
        <w:rPr>
          <w:b/>
          <w:bCs/>
          <w:sz w:val="40"/>
          <w:szCs w:val="40"/>
          <w:u w:val="single"/>
          <w:lang w:val="en-GB"/>
        </w:rPr>
      </w:pPr>
      <w:r w:rsidRPr="0040308C">
        <w:rPr>
          <w:b/>
          <w:bCs/>
          <w:sz w:val="40"/>
          <w:szCs w:val="40"/>
          <w:u w:val="single"/>
          <w:lang w:val="en-GB"/>
        </w:rPr>
        <w:t>Accelerometer Based Bike Bell</w:t>
      </w:r>
    </w:p>
    <w:p w14:paraId="5982E6C4" w14:textId="271A653C" w:rsidR="00834135" w:rsidRDefault="00834135">
      <w:pPr>
        <w:rPr>
          <w:lang w:val="en-GB"/>
        </w:rPr>
      </w:pPr>
    </w:p>
    <w:p w14:paraId="3AAA63D9" w14:textId="21C75872" w:rsidR="0025047C" w:rsidRPr="0040308C" w:rsidRDefault="0025047C">
      <w:pPr>
        <w:rPr>
          <w:b/>
          <w:bCs/>
          <w:color w:val="538135" w:themeColor="accent6" w:themeShade="BF"/>
          <w:sz w:val="28"/>
          <w:szCs w:val="28"/>
          <w:lang w:val="en-GB"/>
        </w:rPr>
      </w:pPr>
      <w:r w:rsidRPr="0040308C">
        <w:rPr>
          <w:b/>
          <w:bCs/>
          <w:color w:val="538135" w:themeColor="accent6" w:themeShade="BF"/>
          <w:sz w:val="28"/>
          <w:szCs w:val="28"/>
          <w:lang w:val="en-GB"/>
        </w:rPr>
        <w:t xml:space="preserve">General Description: </w:t>
      </w:r>
    </w:p>
    <w:p w14:paraId="7798DB09" w14:textId="2DBF21F0" w:rsidR="0025047C" w:rsidRDefault="004A636D">
      <w:pPr>
        <w:rPr>
          <w:lang w:val="en-GB"/>
        </w:rPr>
      </w:pPr>
      <w:r>
        <w:rPr>
          <w:lang w:val="en-GB"/>
        </w:rPr>
        <w:t xml:space="preserve">Unlike traditional electronic bells which ring on push of button this bell makes use of a microcontroller (ESP32) and an accelerometer sensor. The bell is nothing but a piezoelectric speaker actuated by the microcontroller according to the signals received from the accelerometer. The accelerometer provides the live acceleration value to the microcontroller and these values are then processed by the microcontroller to detect sudden changes in the motion of the bicycle. The intensity of motion is mapped with the volume of the piezoelectric speaker, in such a way that the volume of piezoelectric speaker is modulated by the changing acceleration values. </w:t>
      </w:r>
    </w:p>
    <w:p w14:paraId="1885D1ED" w14:textId="3F92AB07" w:rsidR="004A636D" w:rsidRDefault="004A636D">
      <w:pPr>
        <w:rPr>
          <w:lang w:val="en-GB"/>
        </w:rPr>
      </w:pPr>
      <w:r>
        <w:rPr>
          <w:lang w:val="en-GB"/>
        </w:rPr>
        <w:t>This device provides selectable audio files in wav format which can be updated using the WIFI or Bluetooth of the microcontroller (ESP32).</w:t>
      </w:r>
    </w:p>
    <w:p w14:paraId="0FB1ACA8" w14:textId="77777777" w:rsidR="0040308C" w:rsidRDefault="0040308C">
      <w:pPr>
        <w:rPr>
          <w:b/>
          <w:bCs/>
          <w:color w:val="538135" w:themeColor="accent6" w:themeShade="BF"/>
          <w:sz w:val="28"/>
          <w:szCs w:val="28"/>
          <w:lang w:val="en-GB"/>
        </w:rPr>
      </w:pPr>
    </w:p>
    <w:p w14:paraId="78B80501" w14:textId="2DFA809E" w:rsidR="004A636D" w:rsidRDefault="004A636D">
      <w:pPr>
        <w:rPr>
          <w:b/>
          <w:bCs/>
          <w:color w:val="538135" w:themeColor="accent6" w:themeShade="BF"/>
          <w:sz w:val="28"/>
          <w:szCs w:val="28"/>
          <w:lang w:val="en-GB"/>
        </w:rPr>
      </w:pPr>
      <w:r w:rsidRPr="0040308C">
        <w:rPr>
          <w:b/>
          <w:bCs/>
          <w:color w:val="538135" w:themeColor="accent6" w:themeShade="BF"/>
          <w:sz w:val="28"/>
          <w:szCs w:val="28"/>
          <w:lang w:val="en-GB"/>
        </w:rPr>
        <w:t>Components Used:</w:t>
      </w:r>
    </w:p>
    <w:p w14:paraId="6B165528" w14:textId="77777777" w:rsidR="0040308C" w:rsidRPr="0040308C" w:rsidRDefault="0040308C">
      <w:pPr>
        <w:rPr>
          <w:b/>
          <w:bCs/>
          <w:color w:val="538135" w:themeColor="accent6" w:themeShade="BF"/>
          <w:sz w:val="28"/>
          <w:szCs w:val="28"/>
          <w:lang w:val="en-GB"/>
        </w:rPr>
      </w:pPr>
    </w:p>
    <w:tbl>
      <w:tblPr>
        <w:tblStyle w:val="GridTable5Dark-Accent5"/>
        <w:tblW w:w="0" w:type="auto"/>
        <w:tblLook w:val="04A0" w:firstRow="1" w:lastRow="0" w:firstColumn="1" w:lastColumn="0" w:noHBand="0" w:noVBand="1"/>
      </w:tblPr>
      <w:tblGrid>
        <w:gridCol w:w="988"/>
        <w:gridCol w:w="3520"/>
        <w:gridCol w:w="2254"/>
        <w:gridCol w:w="2254"/>
      </w:tblGrid>
      <w:tr w:rsidR="001F2717" w14:paraId="3C2E5D66" w14:textId="77777777" w:rsidTr="00A63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F1F40E" w14:textId="531FC665" w:rsidR="004A636D" w:rsidRDefault="00A631B0" w:rsidP="004A636D">
            <w:pPr>
              <w:rPr>
                <w:lang w:val="en-GB"/>
              </w:rPr>
            </w:pPr>
            <w:r>
              <w:rPr>
                <w:lang w:val="en-GB"/>
              </w:rPr>
              <w:t>Serial</w:t>
            </w:r>
          </w:p>
        </w:tc>
        <w:tc>
          <w:tcPr>
            <w:tcW w:w="3520" w:type="dxa"/>
          </w:tcPr>
          <w:p w14:paraId="0B2C7031" w14:textId="1CC2043F" w:rsidR="004A636D" w:rsidRDefault="0040308C" w:rsidP="004A636D">
            <w:pPr>
              <w:cnfStyle w:val="100000000000" w:firstRow="1" w:lastRow="0" w:firstColumn="0" w:lastColumn="0" w:oddVBand="0" w:evenVBand="0" w:oddHBand="0" w:evenHBand="0" w:firstRowFirstColumn="0" w:firstRowLastColumn="0" w:lastRowFirstColumn="0" w:lastRowLastColumn="0"/>
              <w:rPr>
                <w:lang w:val="en-GB"/>
              </w:rPr>
            </w:pPr>
            <w:r>
              <w:rPr>
                <w:lang w:val="en-GB"/>
              </w:rPr>
              <w:t>Components</w:t>
            </w:r>
            <w:r w:rsidR="00A631B0">
              <w:rPr>
                <w:lang w:val="en-GB"/>
              </w:rPr>
              <w:t xml:space="preserve"> Name</w:t>
            </w:r>
          </w:p>
        </w:tc>
        <w:tc>
          <w:tcPr>
            <w:tcW w:w="2254" w:type="dxa"/>
          </w:tcPr>
          <w:p w14:paraId="42D8B6A2" w14:textId="5A6A8B10" w:rsidR="004A636D" w:rsidRDefault="00A631B0" w:rsidP="004A636D">
            <w:pPr>
              <w:cnfStyle w:val="100000000000" w:firstRow="1" w:lastRow="0" w:firstColumn="0" w:lastColumn="0" w:oddVBand="0" w:evenVBand="0" w:oddHBand="0" w:evenHBand="0" w:firstRowFirstColumn="0" w:firstRowLastColumn="0" w:lastRowFirstColumn="0" w:lastRowLastColumn="0"/>
              <w:rPr>
                <w:lang w:val="en-GB"/>
              </w:rPr>
            </w:pPr>
            <w:r>
              <w:rPr>
                <w:lang w:val="en-GB"/>
              </w:rPr>
              <w:t>Reference Image</w:t>
            </w:r>
          </w:p>
        </w:tc>
        <w:tc>
          <w:tcPr>
            <w:tcW w:w="2254" w:type="dxa"/>
          </w:tcPr>
          <w:p w14:paraId="0EE32C7D" w14:textId="02224402" w:rsidR="004A636D" w:rsidRDefault="00A631B0" w:rsidP="004A636D">
            <w:pPr>
              <w:cnfStyle w:val="100000000000" w:firstRow="1" w:lastRow="0" w:firstColumn="0" w:lastColumn="0" w:oddVBand="0" w:evenVBand="0" w:oddHBand="0" w:evenHBand="0" w:firstRowFirstColumn="0" w:firstRowLastColumn="0" w:lastRowFirstColumn="0" w:lastRowLastColumn="0"/>
              <w:rPr>
                <w:lang w:val="en-GB"/>
              </w:rPr>
            </w:pPr>
            <w:r>
              <w:rPr>
                <w:lang w:val="en-GB"/>
              </w:rPr>
              <w:t>Quantity</w:t>
            </w:r>
          </w:p>
        </w:tc>
      </w:tr>
      <w:tr w:rsidR="001F2717" w14:paraId="0C369FA3" w14:textId="77777777" w:rsidTr="00A6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C1EF6A" w14:textId="050AF566" w:rsidR="004A636D" w:rsidRDefault="00A631B0" w:rsidP="004A636D">
            <w:pPr>
              <w:rPr>
                <w:lang w:val="en-GB"/>
              </w:rPr>
            </w:pPr>
            <w:r>
              <w:rPr>
                <w:lang w:val="en-GB"/>
              </w:rPr>
              <w:t>1</w:t>
            </w:r>
          </w:p>
        </w:tc>
        <w:tc>
          <w:tcPr>
            <w:tcW w:w="3520" w:type="dxa"/>
          </w:tcPr>
          <w:p w14:paraId="000A9BCA" w14:textId="0BB94199" w:rsidR="004A636D" w:rsidRDefault="00A631B0" w:rsidP="004A636D">
            <w:pPr>
              <w:cnfStyle w:val="000000100000" w:firstRow="0" w:lastRow="0" w:firstColumn="0" w:lastColumn="0" w:oddVBand="0" w:evenVBand="0" w:oddHBand="1" w:evenHBand="0" w:firstRowFirstColumn="0" w:firstRowLastColumn="0" w:lastRowFirstColumn="0" w:lastRowLastColumn="0"/>
              <w:rPr>
                <w:lang w:val="en-GB"/>
              </w:rPr>
            </w:pPr>
            <w:r>
              <w:rPr>
                <w:lang w:val="en-GB"/>
              </w:rPr>
              <w:t>ESP32</w:t>
            </w:r>
          </w:p>
        </w:tc>
        <w:tc>
          <w:tcPr>
            <w:tcW w:w="2254" w:type="dxa"/>
          </w:tcPr>
          <w:p w14:paraId="32074589" w14:textId="6DA88141" w:rsidR="004A636D" w:rsidRDefault="001F2717" w:rsidP="001F2717">
            <w:pPr>
              <w:jc w:val="center"/>
              <w:cnfStyle w:val="000000100000" w:firstRow="0" w:lastRow="0" w:firstColumn="0" w:lastColumn="0" w:oddVBand="0" w:evenVBand="0" w:oddHBand="1" w:evenHBand="0" w:firstRowFirstColumn="0" w:firstRowLastColumn="0" w:lastRowFirstColumn="0" w:lastRowLastColumn="0"/>
              <w:rPr>
                <w:lang w:val="en-GB"/>
              </w:rPr>
            </w:pPr>
            <w:r>
              <w:rPr>
                <w:noProof/>
                <w:lang w:val="en-GB"/>
              </w:rPr>
              <w:drawing>
                <wp:inline distT="0" distB="0" distL="0" distR="0" wp14:anchorId="7473829C" wp14:editId="696B62B1">
                  <wp:extent cx="926631" cy="5248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5469" cy="563797"/>
                          </a:xfrm>
                          <a:prstGeom prst="rect">
                            <a:avLst/>
                          </a:prstGeom>
                        </pic:spPr>
                      </pic:pic>
                    </a:graphicData>
                  </a:graphic>
                </wp:inline>
              </w:drawing>
            </w:r>
          </w:p>
        </w:tc>
        <w:tc>
          <w:tcPr>
            <w:tcW w:w="2254" w:type="dxa"/>
          </w:tcPr>
          <w:p w14:paraId="5C03789A" w14:textId="7EE19DBF" w:rsidR="004A636D" w:rsidRDefault="00A631B0" w:rsidP="004A636D">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r>
      <w:tr w:rsidR="001F2717" w14:paraId="3F8396CF" w14:textId="77777777" w:rsidTr="00A631B0">
        <w:tc>
          <w:tcPr>
            <w:cnfStyle w:val="001000000000" w:firstRow="0" w:lastRow="0" w:firstColumn="1" w:lastColumn="0" w:oddVBand="0" w:evenVBand="0" w:oddHBand="0" w:evenHBand="0" w:firstRowFirstColumn="0" w:firstRowLastColumn="0" w:lastRowFirstColumn="0" w:lastRowLastColumn="0"/>
            <w:tcW w:w="988" w:type="dxa"/>
          </w:tcPr>
          <w:p w14:paraId="2696F513" w14:textId="10750254" w:rsidR="004A636D" w:rsidRDefault="00A631B0" w:rsidP="004A636D">
            <w:pPr>
              <w:rPr>
                <w:lang w:val="en-GB"/>
              </w:rPr>
            </w:pPr>
            <w:r>
              <w:rPr>
                <w:lang w:val="en-GB"/>
              </w:rPr>
              <w:t>2</w:t>
            </w:r>
          </w:p>
        </w:tc>
        <w:tc>
          <w:tcPr>
            <w:tcW w:w="3520" w:type="dxa"/>
          </w:tcPr>
          <w:p w14:paraId="0844B0F9" w14:textId="0809AFAE" w:rsidR="004A636D" w:rsidRDefault="00A631B0" w:rsidP="004A636D">
            <w:pPr>
              <w:cnfStyle w:val="000000000000" w:firstRow="0" w:lastRow="0" w:firstColumn="0" w:lastColumn="0" w:oddVBand="0" w:evenVBand="0" w:oddHBand="0" w:evenHBand="0" w:firstRowFirstColumn="0" w:firstRowLastColumn="0" w:lastRowFirstColumn="0" w:lastRowLastColumn="0"/>
              <w:rPr>
                <w:lang w:val="en-GB"/>
              </w:rPr>
            </w:pPr>
            <w:r>
              <w:rPr>
                <w:lang w:val="en-GB"/>
              </w:rPr>
              <w:t>Piezoelectric Speaker</w:t>
            </w:r>
          </w:p>
        </w:tc>
        <w:tc>
          <w:tcPr>
            <w:tcW w:w="2254" w:type="dxa"/>
          </w:tcPr>
          <w:p w14:paraId="4E45F67B" w14:textId="29420E75" w:rsidR="004A636D" w:rsidRDefault="001F2717" w:rsidP="001F2717">
            <w:pPr>
              <w:jc w:val="center"/>
              <w:cnfStyle w:val="000000000000" w:firstRow="0" w:lastRow="0" w:firstColumn="0" w:lastColumn="0" w:oddVBand="0" w:evenVBand="0" w:oddHBand="0" w:evenHBand="0" w:firstRowFirstColumn="0" w:firstRowLastColumn="0" w:lastRowFirstColumn="0" w:lastRowLastColumn="0"/>
              <w:rPr>
                <w:lang w:val="en-GB"/>
              </w:rPr>
            </w:pPr>
            <w:r>
              <w:rPr>
                <w:noProof/>
              </w:rPr>
              <w:drawing>
                <wp:inline distT="0" distB="0" distL="0" distR="0" wp14:anchorId="66316DC7" wp14:editId="2F401743">
                  <wp:extent cx="397974" cy="397974"/>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371" cy="405371"/>
                          </a:xfrm>
                          <a:prstGeom prst="rect">
                            <a:avLst/>
                          </a:prstGeom>
                        </pic:spPr>
                      </pic:pic>
                    </a:graphicData>
                  </a:graphic>
                </wp:inline>
              </w:drawing>
            </w:r>
          </w:p>
        </w:tc>
        <w:tc>
          <w:tcPr>
            <w:tcW w:w="2254" w:type="dxa"/>
          </w:tcPr>
          <w:p w14:paraId="6D0DA519" w14:textId="306DB28E" w:rsidR="004A636D" w:rsidRDefault="00A631B0" w:rsidP="004A636D">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1F2717" w14:paraId="192C9FA4" w14:textId="77777777" w:rsidTr="00A6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3D5E3D" w14:textId="73E713CC" w:rsidR="004A636D" w:rsidRDefault="00A631B0" w:rsidP="004A636D">
            <w:pPr>
              <w:rPr>
                <w:lang w:val="en-GB"/>
              </w:rPr>
            </w:pPr>
            <w:r>
              <w:rPr>
                <w:lang w:val="en-GB"/>
              </w:rPr>
              <w:t>3</w:t>
            </w:r>
          </w:p>
        </w:tc>
        <w:tc>
          <w:tcPr>
            <w:tcW w:w="3520" w:type="dxa"/>
          </w:tcPr>
          <w:p w14:paraId="6B55183C" w14:textId="10D74DEB" w:rsidR="004A636D" w:rsidRDefault="00A631B0" w:rsidP="004A636D">
            <w:pPr>
              <w:cnfStyle w:val="000000100000" w:firstRow="0" w:lastRow="0" w:firstColumn="0" w:lastColumn="0" w:oddVBand="0" w:evenVBand="0" w:oddHBand="1" w:evenHBand="0" w:firstRowFirstColumn="0" w:firstRowLastColumn="0" w:lastRowFirstColumn="0" w:lastRowLastColumn="0"/>
              <w:rPr>
                <w:lang w:val="en-GB"/>
              </w:rPr>
            </w:pPr>
            <w:r>
              <w:rPr>
                <w:lang w:val="en-GB"/>
              </w:rPr>
              <w:t>10 Ohm, 10KOhm</w:t>
            </w:r>
          </w:p>
        </w:tc>
        <w:tc>
          <w:tcPr>
            <w:tcW w:w="2254" w:type="dxa"/>
          </w:tcPr>
          <w:p w14:paraId="3A8F99FA" w14:textId="37D819EE" w:rsidR="004A636D" w:rsidRDefault="001F2717" w:rsidP="001F2717">
            <w:pPr>
              <w:jc w:val="center"/>
              <w:cnfStyle w:val="000000100000" w:firstRow="0" w:lastRow="0" w:firstColumn="0" w:lastColumn="0" w:oddVBand="0" w:evenVBand="0" w:oddHBand="1" w:evenHBand="0" w:firstRowFirstColumn="0" w:firstRowLastColumn="0" w:lastRowFirstColumn="0" w:lastRowLastColumn="0"/>
              <w:rPr>
                <w:lang w:val="en-GB"/>
              </w:rPr>
            </w:pPr>
            <w:r>
              <w:rPr>
                <w:noProof/>
                <w:lang w:val="en-GB"/>
              </w:rPr>
              <w:drawing>
                <wp:inline distT="0" distB="0" distL="0" distR="0" wp14:anchorId="4273E645" wp14:editId="351906FC">
                  <wp:extent cx="398148" cy="36449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423822" cy="387994"/>
                          </a:xfrm>
                          <a:prstGeom prst="rect">
                            <a:avLst/>
                          </a:prstGeom>
                          <a:noFill/>
                          <a:ln>
                            <a:noFill/>
                          </a:ln>
                        </pic:spPr>
                      </pic:pic>
                    </a:graphicData>
                  </a:graphic>
                </wp:inline>
              </w:drawing>
            </w:r>
          </w:p>
        </w:tc>
        <w:tc>
          <w:tcPr>
            <w:tcW w:w="2254" w:type="dxa"/>
          </w:tcPr>
          <w:p w14:paraId="3212E01E" w14:textId="302E64E6" w:rsidR="004A636D" w:rsidRDefault="00A631B0" w:rsidP="004A636D">
            <w:pPr>
              <w:cnfStyle w:val="000000100000" w:firstRow="0" w:lastRow="0" w:firstColumn="0" w:lastColumn="0" w:oddVBand="0" w:evenVBand="0" w:oddHBand="1" w:evenHBand="0" w:firstRowFirstColumn="0" w:firstRowLastColumn="0" w:lastRowFirstColumn="0" w:lastRowLastColumn="0"/>
              <w:rPr>
                <w:lang w:val="en-GB"/>
              </w:rPr>
            </w:pPr>
            <w:r>
              <w:rPr>
                <w:lang w:val="en-GB"/>
              </w:rPr>
              <w:t>1,1</w:t>
            </w:r>
          </w:p>
        </w:tc>
      </w:tr>
      <w:tr w:rsidR="001F2717" w14:paraId="53123A52" w14:textId="77777777" w:rsidTr="00A631B0">
        <w:tc>
          <w:tcPr>
            <w:cnfStyle w:val="001000000000" w:firstRow="0" w:lastRow="0" w:firstColumn="1" w:lastColumn="0" w:oddVBand="0" w:evenVBand="0" w:oddHBand="0" w:evenHBand="0" w:firstRowFirstColumn="0" w:firstRowLastColumn="0" w:lastRowFirstColumn="0" w:lastRowLastColumn="0"/>
            <w:tcW w:w="988" w:type="dxa"/>
          </w:tcPr>
          <w:p w14:paraId="5FF507A8" w14:textId="02EF7DA9" w:rsidR="004A636D" w:rsidRDefault="00A631B0" w:rsidP="004A636D">
            <w:pPr>
              <w:rPr>
                <w:lang w:val="en-GB"/>
              </w:rPr>
            </w:pPr>
            <w:r>
              <w:rPr>
                <w:lang w:val="en-GB"/>
              </w:rPr>
              <w:t>4</w:t>
            </w:r>
          </w:p>
        </w:tc>
        <w:tc>
          <w:tcPr>
            <w:tcW w:w="3520" w:type="dxa"/>
          </w:tcPr>
          <w:p w14:paraId="563390E5" w14:textId="55B05092" w:rsidR="004A636D" w:rsidRDefault="00A631B0" w:rsidP="004A636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AO3400 N-Channel </w:t>
            </w:r>
            <w:r w:rsidR="0040308C">
              <w:rPr>
                <w:lang w:val="en-GB"/>
              </w:rPr>
              <w:t>MOSFET</w:t>
            </w:r>
          </w:p>
        </w:tc>
        <w:tc>
          <w:tcPr>
            <w:tcW w:w="2254" w:type="dxa"/>
          </w:tcPr>
          <w:p w14:paraId="134A8B5E" w14:textId="2311AA57" w:rsidR="004A636D" w:rsidRDefault="001F2717" w:rsidP="001F2717">
            <w:pPr>
              <w:jc w:val="center"/>
              <w:cnfStyle w:val="000000000000" w:firstRow="0" w:lastRow="0" w:firstColumn="0" w:lastColumn="0" w:oddVBand="0" w:evenVBand="0" w:oddHBand="0" w:evenHBand="0" w:firstRowFirstColumn="0" w:firstRowLastColumn="0" w:lastRowFirstColumn="0" w:lastRowLastColumn="0"/>
              <w:rPr>
                <w:lang w:val="en-GB"/>
              </w:rPr>
            </w:pPr>
            <w:r>
              <w:rPr>
                <w:noProof/>
              </w:rPr>
              <w:drawing>
                <wp:inline distT="0" distB="0" distL="0" distR="0" wp14:anchorId="77C07F61" wp14:editId="5F82454D">
                  <wp:extent cx="422370" cy="31637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494" cy="332941"/>
                          </a:xfrm>
                          <a:prstGeom prst="rect">
                            <a:avLst/>
                          </a:prstGeom>
                        </pic:spPr>
                      </pic:pic>
                    </a:graphicData>
                  </a:graphic>
                </wp:inline>
              </w:drawing>
            </w:r>
          </w:p>
        </w:tc>
        <w:tc>
          <w:tcPr>
            <w:tcW w:w="2254" w:type="dxa"/>
          </w:tcPr>
          <w:p w14:paraId="2DD15763" w14:textId="30CDDE51" w:rsidR="004A636D" w:rsidRDefault="00A631B0" w:rsidP="004A636D">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1F2717" w14:paraId="10A36831" w14:textId="77777777" w:rsidTr="00A6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542EF5" w14:textId="38B47C4F" w:rsidR="004A636D" w:rsidRDefault="00A631B0" w:rsidP="004A636D">
            <w:pPr>
              <w:rPr>
                <w:lang w:val="en-GB"/>
              </w:rPr>
            </w:pPr>
            <w:r>
              <w:rPr>
                <w:lang w:val="en-GB"/>
              </w:rPr>
              <w:t>5</w:t>
            </w:r>
          </w:p>
        </w:tc>
        <w:tc>
          <w:tcPr>
            <w:tcW w:w="3520" w:type="dxa"/>
          </w:tcPr>
          <w:p w14:paraId="219A5EAC" w14:textId="56375BEA" w:rsidR="004A636D" w:rsidRDefault="00A631B0" w:rsidP="004A636D">
            <w:pPr>
              <w:cnfStyle w:val="000000100000" w:firstRow="0" w:lastRow="0" w:firstColumn="0" w:lastColumn="0" w:oddVBand="0" w:evenVBand="0" w:oddHBand="1" w:evenHBand="0" w:firstRowFirstColumn="0" w:firstRowLastColumn="0" w:lastRowFirstColumn="0" w:lastRowLastColumn="0"/>
              <w:rPr>
                <w:lang w:val="en-GB"/>
              </w:rPr>
            </w:pPr>
            <w:r>
              <w:rPr>
                <w:lang w:val="en-GB"/>
              </w:rPr>
              <w:t>0.1uF Capacitor</w:t>
            </w:r>
          </w:p>
        </w:tc>
        <w:tc>
          <w:tcPr>
            <w:tcW w:w="2254" w:type="dxa"/>
          </w:tcPr>
          <w:p w14:paraId="3A2EB517" w14:textId="236535FE" w:rsidR="004A636D" w:rsidRDefault="001F2717" w:rsidP="001F2717">
            <w:pPr>
              <w:jc w:val="center"/>
              <w:cnfStyle w:val="000000100000" w:firstRow="0" w:lastRow="0" w:firstColumn="0" w:lastColumn="0" w:oddVBand="0" w:evenVBand="0" w:oddHBand="1" w:evenHBand="0" w:firstRowFirstColumn="0" w:firstRowLastColumn="0" w:lastRowFirstColumn="0" w:lastRowLastColumn="0"/>
              <w:rPr>
                <w:lang w:val="en-GB"/>
              </w:rPr>
            </w:pPr>
            <w:r>
              <w:rPr>
                <w:noProof/>
              </w:rPr>
              <w:drawing>
                <wp:inline distT="0" distB="0" distL="0" distR="0" wp14:anchorId="7CD527F6" wp14:editId="69163FC1">
                  <wp:extent cx="420561" cy="4205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H="1">
                            <a:off x="0" y="0"/>
                            <a:ext cx="427118" cy="427118"/>
                          </a:xfrm>
                          <a:prstGeom prst="rect">
                            <a:avLst/>
                          </a:prstGeom>
                        </pic:spPr>
                      </pic:pic>
                    </a:graphicData>
                  </a:graphic>
                </wp:inline>
              </w:drawing>
            </w:r>
          </w:p>
        </w:tc>
        <w:tc>
          <w:tcPr>
            <w:tcW w:w="2254" w:type="dxa"/>
          </w:tcPr>
          <w:p w14:paraId="2CE60D92" w14:textId="24CDFD4C" w:rsidR="004A636D" w:rsidRDefault="00A631B0" w:rsidP="004A636D">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r>
      <w:tr w:rsidR="001F2717" w14:paraId="1364B2E7" w14:textId="77777777" w:rsidTr="00A631B0">
        <w:tc>
          <w:tcPr>
            <w:cnfStyle w:val="001000000000" w:firstRow="0" w:lastRow="0" w:firstColumn="1" w:lastColumn="0" w:oddVBand="0" w:evenVBand="0" w:oddHBand="0" w:evenHBand="0" w:firstRowFirstColumn="0" w:firstRowLastColumn="0" w:lastRowFirstColumn="0" w:lastRowLastColumn="0"/>
            <w:tcW w:w="988" w:type="dxa"/>
          </w:tcPr>
          <w:p w14:paraId="67E0E495" w14:textId="7F11BA37" w:rsidR="004A636D" w:rsidRDefault="00A631B0" w:rsidP="004A636D">
            <w:pPr>
              <w:rPr>
                <w:lang w:val="en-GB"/>
              </w:rPr>
            </w:pPr>
            <w:r>
              <w:rPr>
                <w:lang w:val="en-GB"/>
              </w:rPr>
              <w:t>6</w:t>
            </w:r>
          </w:p>
        </w:tc>
        <w:tc>
          <w:tcPr>
            <w:tcW w:w="3520" w:type="dxa"/>
          </w:tcPr>
          <w:p w14:paraId="39AE1E97" w14:textId="49F63CEA" w:rsidR="004A636D" w:rsidRDefault="00A631B0" w:rsidP="004A636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MC34151PF </w:t>
            </w:r>
            <w:r w:rsidR="0040308C">
              <w:rPr>
                <w:lang w:val="en-GB"/>
              </w:rPr>
              <w:t>MOSFET</w:t>
            </w:r>
            <w:r>
              <w:rPr>
                <w:lang w:val="en-GB"/>
              </w:rPr>
              <w:t xml:space="preserve"> Driver</w:t>
            </w:r>
          </w:p>
        </w:tc>
        <w:tc>
          <w:tcPr>
            <w:tcW w:w="2254" w:type="dxa"/>
          </w:tcPr>
          <w:p w14:paraId="67D8675C" w14:textId="524732B2" w:rsidR="004A636D" w:rsidRDefault="001F2717" w:rsidP="001F2717">
            <w:pPr>
              <w:jc w:val="center"/>
              <w:cnfStyle w:val="000000000000" w:firstRow="0" w:lastRow="0" w:firstColumn="0" w:lastColumn="0" w:oddVBand="0" w:evenVBand="0" w:oddHBand="0" w:evenHBand="0" w:firstRowFirstColumn="0" w:firstRowLastColumn="0" w:lastRowFirstColumn="0" w:lastRowLastColumn="0"/>
              <w:rPr>
                <w:lang w:val="en-GB"/>
              </w:rPr>
            </w:pPr>
            <w:r>
              <w:rPr>
                <w:noProof/>
              </w:rPr>
              <w:drawing>
                <wp:inline distT="0" distB="0" distL="0" distR="0" wp14:anchorId="1070BD05" wp14:editId="00B62682">
                  <wp:extent cx="415302" cy="415302"/>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420539" cy="420539"/>
                          </a:xfrm>
                          <a:prstGeom prst="rect">
                            <a:avLst/>
                          </a:prstGeom>
                        </pic:spPr>
                      </pic:pic>
                    </a:graphicData>
                  </a:graphic>
                </wp:inline>
              </w:drawing>
            </w:r>
          </w:p>
        </w:tc>
        <w:tc>
          <w:tcPr>
            <w:tcW w:w="2254" w:type="dxa"/>
          </w:tcPr>
          <w:p w14:paraId="740232D3" w14:textId="7DA48543" w:rsidR="004A636D" w:rsidRDefault="00A631B0" w:rsidP="004A636D">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1F2717" w14:paraId="253BD6E7" w14:textId="77777777" w:rsidTr="00A6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301147" w14:textId="6621C6D1" w:rsidR="004A636D" w:rsidRDefault="00A631B0" w:rsidP="004A636D">
            <w:pPr>
              <w:rPr>
                <w:lang w:val="en-GB"/>
              </w:rPr>
            </w:pPr>
            <w:r>
              <w:rPr>
                <w:lang w:val="en-GB"/>
              </w:rPr>
              <w:t>7</w:t>
            </w:r>
          </w:p>
        </w:tc>
        <w:tc>
          <w:tcPr>
            <w:tcW w:w="3520" w:type="dxa"/>
          </w:tcPr>
          <w:p w14:paraId="64137D99" w14:textId="4D7DD593" w:rsidR="004A636D" w:rsidRDefault="00A631B0" w:rsidP="004A636D">
            <w:pPr>
              <w:cnfStyle w:val="000000100000" w:firstRow="0" w:lastRow="0" w:firstColumn="0" w:lastColumn="0" w:oddVBand="0" w:evenVBand="0" w:oddHBand="1" w:evenHBand="0" w:firstRowFirstColumn="0" w:firstRowLastColumn="0" w:lastRowFirstColumn="0" w:lastRowLastColumn="0"/>
              <w:rPr>
                <w:lang w:val="en-GB"/>
              </w:rPr>
            </w:pPr>
            <w:r>
              <w:rPr>
                <w:lang w:val="en-GB"/>
              </w:rPr>
              <w:t>MPU6050 accelerometer</w:t>
            </w:r>
          </w:p>
        </w:tc>
        <w:tc>
          <w:tcPr>
            <w:tcW w:w="2254" w:type="dxa"/>
          </w:tcPr>
          <w:p w14:paraId="5AC6483F" w14:textId="5597972D" w:rsidR="004A636D" w:rsidRDefault="001F2717" w:rsidP="001F2717">
            <w:pPr>
              <w:jc w:val="center"/>
              <w:cnfStyle w:val="000000100000" w:firstRow="0" w:lastRow="0" w:firstColumn="0" w:lastColumn="0" w:oddVBand="0" w:evenVBand="0" w:oddHBand="1" w:evenHBand="0" w:firstRowFirstColumn="0" w:firstRowLastColumn="0" w:lastRowFirstColumn="0" w:lastRowLastColumn="0"/>
              <w:rPr>
                <w:lang w:val="en-GB"/>
              </w:rPr>
            </w:pPr>
            <w:r>
              <w:rPr>
                <w:noProof/>
              </w:rPr>
              <w:drawing>
                <wp:inline distT="0" distB="0" distL="0" distR="0" wp14:anchorId="338F7702" wp14:editId="09B43D99">
                  <wp:extent cx="505733" cy="432891"/>
                  <wp:effectExtent l="0" t="0" r="889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469" cy="468616"/>
                          </a:xfrm>
                          <a:prstGeom prst="rect">
                            <a:avLst/>
                          </a:prstGeom>
                        </pic:spPr>
                      </pic:pic>
                    </a:graphicData>
                  </a:graphic>
                </wp:inline>
              </w:drawing>
            </w:r>
          </w:p>
        </w:tc>
        <w:tc>
          <w:tcPr>
            <w:tcW w:w="2254" w:type="dxa"/>
          </w:tcPr>
          <w:p w14:paraId="03CE87C9" w14:textId="6F773F9E" w:rsidR="004A636D" w:rsidRDefault="00A631B0" w:rsidP="004A636D">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r>
      <w:tr w:rsidR="001F2717" w14:paraId="34A7BB0C" w14:textId="77777777" w:rsidTr="00A631B0">
        <w:tc>
          <w:tcPr>
            <w:cnfStyle w:val="001000000000" w:firstRow="0" w:lastRow="0" w:firstColumn="1" w:lastColumn="0" w:oddVBand="0" w:evenVBand="0" w:oddHBand="0" w:evenHBand="0" w:firstRowFirstColumn="0" w:firstRowLastColumn="0" w:lastRowFirstColumn="0" w:lastRowLastColumn="0"/>
            <w:tcW w:w="988" w:type="dxa"/>
          </w:tcPr>
          <w:p w14:paraId="04E4BAA0" w14:textId="21BF8B29" w:rsidR="00A631B0" w:rsidRDefault="00A631B0" w:rsidP="004A636D">
            <w:pPr>
              <w:rPr>
                <w:lang w:val="en-GB"/>
              </w:rPr>
            </w:pPr>
            <w:r>
              <w:rPr>
                <w:lang w:val="en-GB"/>
              </w:rPr>
              <w:t>8</w:t>
            </w:r>
          </w:p>
        </w:tc>
        <w:tc>
          <w:tcPr>
            <w:tcW w:w="3520" w:type="dxa"/>
          </w:tcPr>
          <w:p w14:paraId="55D8460B" w14:textId="3CA84E9E" w:rsidR="00A631B0" w:rsidRDefault="00A631B0" w:rsidP="004A636D">
            <w:pPr>
              <w:cnfStyle w:val="000000000000" w:firstRow="0" w:lastRow="0" w:firstColumn="0" w:lastColumn="0" w:oddVBand="0" w:evenVBand="0" w:oddHBand="0" w:evenHBand="0" w:firstRowFirstColumn="0" w:firstRowLastColumn="0" w:lastRowFirstColumn="0" w:lastRowLastColumn="0"/>
              <w:rPr>
                <w:lang w:val="en-GB"/>
              </w:rPr>
            </w:pPr>
            <w:r>
              <w:rPr>
                <w:lang w:val="en-GB"/>
              </w:rPr>
              <w:t>3 pin Inductor</w:t>
            </w:r>
          </w:p>
        </w:tc>
        <w:tc>
          <w:tcPr>
            <w:tcW w:w="2254" w:type="dxa"/>
          </w:tcPr>
          <w:p w14:paraId="6503FD7E" w14:textId="1ACCDACD" w:rsidR="00A631B0" w:rsidRDefault="001F2717" w:rsidP="001F2717">
            <w:pPr>
              <w:jc w:val="center"/>
              <w:cnfStyle w:val="000000000000" w:firstRow="0" w:lastRow="0" w:firstColumn="0" w:lastColumn="0" w:oddVBand="0" w:evenVBand="0" w:oddHBand="0" w:evenHBand="0" w:firstRowFirstColumn="0" w:firstRowLastColumn="0" w:lastRowFirstColumn="0" w:lastRowLastColumn="0"/>
              <w:rPr>
                <w:lang w:val="en-GB"/>
              </w:rPr>
            </w:pPr>
            <w:r>
              <w:rPr>
                <w:noProof/>
              </w:rPr>
              <w:drawing>
                <wp:inline distT="0" distB="0" distL="0" distR="0" wp14:anchorId="3FF2AF55" wp14:editId="3D062BA4">
                  <wp:extent cx="766882" cy="5744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1672" cy="592989"/>
                          </a:xfrm>
                          <a:prstGeom prst="rect">
                            <a:avLst/>
                          </a:prstGeom>
                        </pic:spPr>
                      </pic:pic>
                    </a:graphicData>
                  </a:graphic>
                </wp:inline>
              </w:drawing>
            </w:r>
          </w:p>
        </w:tc>
        <w:tc>
          <w:tcPr>
            <w:tcW w:w="2254" w:type="dxa"/>
          </w:tcPr>
          <w:p w14:paraId="6520C162" w14:textId="1FDCE1F6" w:rsidR="00A631B0" w:rsidRDefault="00A631B0" w:rsidP="004A636D">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1F2717" w14:paraId="37C8E590" w14:textId="77777777" w:rsidTr="00A63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CEE0995" w14:textId="56223769" w:rsidR="00A631B0" w:rsidRDefault="00A631B0" w:rsidP="004A636D">
            <w:pPr>
              <w:rPr>
                <w:lang w:val="en-GB"/>
              </w:rPr>
            </w:pPr>
            <w:r>
              <w:rPr>
                <w:lang w:val="en-GB"/>
              </w:rPr>
              <w:t>9</w:t>
            </w:r>
          </w:p>
        </w:tc>
        <w:tc>
          <w:tcPr>
            <w:tcW w:w="3520" w:type="dxa"/>
          </w:tcPr>
          <w:p w14:paraId="12F27CF0" w14:textId="746C9B01" w:rsidR="00A631B0" w:rsidRDefault="00A631B0" w:rsidP="004A636D">
            <w:pPr>
              <w:cnfStyle w:val="000000100000" w:firstRow="0" w:lastRow="0" w:firstColumn="0" w:lastColumn="0" w:oddVBand="0" w:evenVBand="0" w:oddHBand="1" w:evenHBand="0" w:firstRowFirstColumn="0" w:firstRowLastColumn="0" w:lastRowFirstColumn="0" w:lastRowLastColumn="0"/>
              <w:rPr>
                <w:lang w:val="en-GB"/>
              </w:rPr>
            </w:pPr>
            <w:r>
              <w:rPr>
                <w:lang w:val="en-GB"/>
              </w:rPr>
              <w:t>1N4007 Diode</w:t>
            </w:r>
          </w:p>
        </w:tc>
        <w:tc>
          <w:tcPr>
            <w:tcW w:w="2254" w:type="dxa"/>
          </w:tcPr>
          <w:p w14:paraId="7BAFB490" w14:textId="7C67B7FB" w:rsidR="00A631B0" w:rsidRDefault="001F2717" w:rsidP="001F2717">
            <w:pPr>
              <w:jc w:val="center"/>
              <w:cnfStyle w:val="000000100000" w:firstRow="0" w:lastRow="0" w:firstColumn="0" w:lastColumn="0" w:oddVBand="0" w:evenVBand="0" w:oddHBand="1" w:evenHBand="0" w:firstRowFirstColumn="0" w:firstRowLastColumn="0" w:lastRowFirstColumn="0" w:lastRowLastColumn="0"/>
              <w:rPr>
                <w:lang w:val="en-GB"/>
              </w:rPr>
            </w:pPr>
            <w:r>
              <w:rPr>
                <w:noProof/>
              </w:rPr>
              <w:drawing>
                <wp:inline distT="0" distB="0" distL="0" distR="0" wp14:anchorId="320A0CEC" wp14:editId="29D552C1">
                  <wp:extent cx="980352" cy="62228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8544" cy="627480"/>
                          </a:xfrm>
                          <a:prstGeom prst="rect">
                            <a:avLst/>
                          </a:prstGeom>
                        </pic:spPr>
                      </pic:pic>
                    </a:graphicData>
                  </a:graphic>
                </wp:inline>
              </w:drawing>
            </w:r>
          </w:p>
        </w:tc>
        <w:tc>
          <w:tcPr>
            <w:tcW w:w="2254" w:type="dxa"/>
          </w:tcPr>
          <w:p w14:paraId="1EAEED0E" w14:textId="05835F77" w:rsidR="00A631B0" w:rsidRDefault="00A631B0" w:rsidP="004A636D">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r>
    </w:tbl>
    <w:p w14:paraId="0392C2FF" w14:textId="74037C2B" w:rsidR="004A636D" w:rsidRDefault="004A636D" w:rsidP="004A636D">
      <w:pPr>
        <w:rPr>
          <w:lang w:val="en-GB"/>
        </w:rPr>
      </w:pPr>
    </w:p>
    <w:p w14:paraId="5DD7BA10" w14:textId="2BAFAD1C" w:rsidR="0040308C" w:rsidRDefault="0040308C" w:rsidP="004A636D">
      <w:pPr>
        <w:rPr>
          <w:lang w:val="en-GB"/>
        </w:rPr>
      </w:pPr>
    </w:p>
    <w:p w14:paraId="7009B3CE" w14:textId="4C9F7C76" w:rsidR="0040308C" w:rsidRDefault="0040308C" w:rsidP="004A636D">
      <w:pPr>
        <w:rPr>
          <w:lang w:val="en-GB"/>
        </w:rPr>
      </w:pPr>
    </w:p>
    <w:p w14:paraId="0C1B2D1E" w14:textId="5E1F64BE" w:rsidR="002A743B" w:rsidRPr="0040308C" w:rsidRDefault="002A743B" w:rsidP="004A636D">
      <w:pPr>
        <w:rPr>
          <w:b/>
          <w:bCs/>
          <w:color w:val="538135" w:themeColor="accent6" w:themeShade="BF"/>
          <w:sz w:val="28"/>
          <w:szCs w:val="28"/>
          <w:lang w:val="en-GB"/>
        </w:rPr>
      </w:pPr>
      <w:r w:rsidRPr="0040308C">
        <w:rPr>
          <w:b/>
          <w:bCs/>
          <w:color w:val="538135" w:themeColor="accent6" w:themeShade="BF"/>
          <w:sz w:val="28"/>
          <w:szCs w:val="28"/>
          <w:lang w:val="en-GB"/>
        </w:rPr>
        <w:t>Block Diagram:</w:t>
      </w:r>
    </w:p>
    <w:p w14:paraId="7A98C080" w14:textId="44BF7EDF" w:rsidR="00171327" w:rsidRDefault="0040308C" w:rsidP="004A636D">
      <w:pPr>
        <w:rPr>
          <w:lang w:val="en-GB"/>
        </w:rPr>
      </w:pPr>
      <w:r>
        <w:rPr>
          <w:noProof/>
          <w:lang w:val="en-GB"/>
        </w:rPr>
        <w:drawing>
          <wp:anchor distT="0" distB="0" distL="114300" distR="114300" simplePos="0" relativeHeight="251658240" behindDoc="0" locked="0" layoutInCell="1" allowOverlap="1" wp14:anchorId="1EA0A39A" wp14:editId="01731798">
            <wp:simplePos x="0" y="0"/>
            <wp:positionH relativeFrom="margin">
              <wp:align>right</wp:align>
            </wp:positionH>
            <wp:positionV relativeFrom="bottomMargin">
              <wp:posOffset>-8239125</wp:posOffset>
            </wp:positionV>
            <wp:extent cx="5731510" cy="94361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943610"/>
                    </a:xfrm>
                    <a:prstGeom prst="rect">
                      <a:avLst/>
                    </a:prstGeom>
                  </pic:spPr>
                </pic:pic>
              </a:graphicData>
            </a:graphic>
          </wp:anchor>
        </w:drawing>
      </w:r>
    </w:p>
    <w:p w14:paraId="302FEE1E" w14:textId="3E2714CA" w:rsidR="002A743B" w:rsidRDefault="002A743B" w:rsidP="004A636D">
      <w:pPr>
        <w:rPr>
          <w:lang w:val="en-GB"/>
        </w:rPr>
      </w:pPr>
    </w:p>
    <w:p w14:paraId="51239F80" w14:textId="37665C13" w:rsidR="00171327" w:rsidRPr="0040308C" w:rsidRDefault="00171327" w:rsidP="004A636D">
      <w:pPr>
        <w:rPr>
          <w:b/>
          <w:bCs/>
          <w:color w:val="538135" w:themeColor="accent6" w:themeShade="BF"/>
          <w:sz w:val="28"/>
          <w:szCs w:val="28"/>
          <w:lang w:val="en-GB"/>
        </w:rPr>
      </w:pPr>
      <w:r w:rsidRPr="0040308C">
        <w:rPr>
          <w:b/>
          <w:bCs/>
          <w:color w:val="538135" w:themeColor="accent6" w:themeShade="BF"/>
          <w:sz w:val="28"/>
          <w:szCs w:val="28"/>
          <w:lang w:val="en-GB"/>
        </w:rPr>
        <w:t>Schematics:</w:t>
      </w:r>
    </w:p>
    <w:p w14:paraId="62B6132C" w14:textId="6CE71A8B" w:rsidR="006B3F80" w:rsidRDefault="0040308C" w:rsidP="00171327">
      <w:pPr>
        <w:rPr>
          <w:lang w:val="en-GB"/>
        </w:rPr>
      </w:pPr>
      <w:r>
        <w:rPr>
          <w:noProof/>
          <w:lang w:val="en-GB"/>
        </w:rPr>
        <w:drawing>
          <wp:anchor distT="0" distB="0" distL="114300" distR="114300" simplePos="0" relativeHeight="251659264" behindDoc="0" locked="0" layoutInCell="1" allowOverlap="1" wp14:anchorId="04EED69E" wp14:editId="55E81024">
            <wp:simplePos x="0" y="0"/>
            <wp:positionH relativeFrom="margin">
              <wp:align>right</wp:align>
            </wp:positionH>
            <wp:positionV relativeFrom="page">
              <wp:posOffset>3427095</wp:posOffset>
            </wp:positionV>
            <wp:extent cx="5727700" cy="3674745"/>
            <wp:effectExtent l="0" t="0" r="635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674745"/>
                    </a:xfrm>
                    <a:prstGeom prst="rect">
                      <a:avLst/>
                    </a:prstGeom>
                    <a:noFill/>
                    <a:ln>
                      <a:noFill/>
                    </a:ln>
                  </pic:spPr>
                </pic:pic>
              </a:graphicData>
            </a:graphic>
          </wp:anchor>
        </w:drawing>
      </w:r>
    </w:p>
    <w:p w14:paraId="70E9C6B2" w14:textId="09B3F4DD" w:rsidR="006B3F80" w:rsidRDefault="006B3F80" w:rsidP="00171327">
      <w:pPr>
        <w:rPr>
          <w:lang w:val="en-GB"/>
        </w:rPr>
      </w:pPr>
    </w:p>
    <w:p w14:paraId="0F2BD3AA" w14:textId="58281B71" w:rsidR="00171327" w:rsidRPr="0040308C" w:rsidRDefault="006B3F80" w:rsidP="00171327">
      <w:pPr>
        <w:rPr>
          <w:b/>
          <w:bCs/>
          <w:color w:val="538135" w:themeColor="accent6" w:themeShade="BF"/>
          <w:sz w:val="28"/>
          <w:szCs w:val="28"/>
          <w:lang w:val="en-GB"/>
        </w:rPr>
      </w:pPr>
      <w:r w:rsidRPr="0040308C">
        <w:rPr>
          <w:b/>
          <w:bCs/>
          <w:color w:val="538135" w:themeColor="accent6" w:themeShade="BF"/>
          <w:sz w:val="28"/>
          <w:szCs w:val="28"/>
          <w:lang w:val="en-GB"/>
        </w:rPr>
        <w:t>Working:</w:t>
      </w:r>
    </w:p>
    <w:p w14:paraId="78A91CD3" w14:textId="3C9F4F2D" w:rsidR="006B3F80" w:rsidRDefault="006B3F80" w:rsidP="00171327">
      <w:pPr>
        <w:rPr>
          <w:lang w:val="en-GB"/>
        </w:rPr>
      </w:pPr>
      <w:r>
        <w:rPr>
          <w:lang w:val="en-GB"/>
        </w:rPr>
        <w:t xml:space="preserve">The device consists of an Inertial Measurement Unit (MPU6050), ESP32 (microcontroller), MC34151 MOSFET driver IC, Tripod Inductor (3 pin inductor/transformer), Piezoelectric Speaker, AO3400 N-Channel MOSFET, and a few other passive components. The ESP32 communicates with the MPU6050 using I2C protocol, the ESP32 requests the data from MPU6050 and the MPU6050 responds by raw 16-bit long acceleration data in X, Y, and Z direction. Using the acceleration values obtained from the MPU6050 net acceleration is calculated and then this acceleration value is stored in a circular buffer. The circular buffer is used in order to store the previous few values of the acceleration. Using the previous values of the net acceleration, average acceleration is calculated. This average acceleration is then subtracted from the current value of net acceleration which gives </w:t>
      </w:r>
      <w:r>
        <w:rPr>
          <w:lang w:val="en-GB"/>
        </w:rPr>
        <w:lastRenderedPageBreak/>
        <w:t>us the instantaneous variation in acceleration (approximately). This variation is directly liked with the motion of the vehicle on which the bell is attached.</w:t>
      </w:r>
    </w:p>
    <w:p w14:paraId="0E66BD8F" w14:textId="1682C0FD" w:rsidR="006B3F80" w:rsidRDefault="006B3F80" w:rsidP="00171327">
      <w:pPr>
        <w:rPr>
          <w:lang w:val="en-GB"/>
        </w:rPr>
      </w:pPr>
    </w:p>
    <w:p w14:paraId="31325991" w14:textId="2ED7968B" w:rsidR="006B3F80" w:rsidRDefault="006B3F80" w:rsidP="00171327">
      <w:pPr>
        <w:rPr>
          <w:lang w:val="en-GB"/>
        </w:rPr>
      </w:pPr>
      <w:r>
        <w:rPr>
          <w:lang w:val="en-GB"/>
        </w:rPr>
        <w:t>After getting the variation</w:t>
      </w:r>
      <w:r w:rsidR="00A62BDC">
        <w:rPr>
          <w:lang w:val="en-GB"/>
        </w:rPr>
        <w:t>, the value is checked against the least possible value to trigger the volume. Doing so removes the very slow and random low amplitude noise. After checking for the least value, if the variation is strong enough then volume is calculated. The volume is directly proportional to the variation.</w:t>
      </w:r>
    </w:p>
    <w:p w14:paraId="62707D03" w14:textId="1078C1EC" w:rsidR="00A62BDC" w:rsidRDefault="00A62BDC" w:rsidP="00171327">
      <w:pPr>
        <w:rPr>
          <w:lang w:val="en-GB"/>
        </w:rPr>
      </w:pPr>
    </w:p>
    <w:p w14:paraId="03B42872" w14:textId="7C648B1D" w:rsidR="00A62BDC" w:rsidRDefault="00A62BDC" w:rsidP="00171327">
      <w:pPr>
        <w:rPr>
          <w:lang w:val="en-GB"/>
        </w:rPr>
      </w:pPr>
      <w:r>
        <w:rPr>
          <w:lang w:val="en-GB"/>
        </w:rPr>
        <w:t>Now coming to the actuation part, to actuate the speaker we need constant supply of audio signal. This is obtained from the audio file stored in the internal memory of the ESP32.</w:t>
      </w:r>
      <w:r w:rsidR="00C4337A">
        <w:rPr>
          <w:lang w:val="en-GB"/>
        </w:rPr>
        <w:t xml:space="preserve"> The supported format for audio file is </w:t>
      </w:r>
      <w:r w:rsidR="00C4337A" w:rsidRPr="00C4337A">
        <w:rPr>
          <w:b/>
          <w:bCs/>
          <w:lang w:val="en-GB"/>
        </w:rPr>
        <w:t>.wav</w:t>
      </w:r>
      <w:r w:rsidR="00C4337A">
        <w:rPr>
          <w:lang w:val="en-GB"/>
        </w:rPr>
        <w:t>.</w:t>
      </w:r>
      <w:r>
        <w:rPr>
          <w:lang w:val="en-GB"/>
        </w:rPr>
        <w:t xml:space="preserve"> In the very </w:t>
      </w:r>
      <w:r w:rsidR="00053FF4">
        <w:rPr>
          <w:lang w:val="en-GB"/>
        </w:rPr>
        <w:t>beginning</w:t>
      </w:r>
      <w:r>
        <w:rPr>
          <w:lang w:val="en-GB"/>
        </w:rPr>
        <w:t xml:space="preserve"> at the time of ESP32 </w:t>
      </w:r>
      <w:r w:rsidR="00053FF4">
        <w:rPr>
          <w:lang w:val="en-GB"/>
        </w:rPr>
        <w:t>start-up</w:t>
      </w:r>
      <w:r>
        <w:rPr>
          <w:lang w:val="en-GB"/>
        </w:rPr>
        <w:t xml:space="preserve"> a 100,000 long 8-bit wide buffer is made to store the audio stream. File is read from the internal storage, depending upon the bits per sample, no of channels present and the sampling frequency, different operation</w:t>
      </w:r>
      <w:r w:rsidR="00053FF4">
        <w:rPr>
          <w:lang w:val="en-GB"/>
        </w:rPr>
        <w:t>s are</w:t>
      </w:r>
      <w:r>
        <w:rPr>
          <w:lang w:val="en-GB"/>
        </w:rPr>
        <w:t xml:space="preserve"> done on the data to convert it into 8 bit per sample, single channel, and same sampling frequency. After doing all this, a PWM channel is made to produce the output PWM on one of the pins of ESP32. Using the delay in microseconds, precise delay is introduced between the write of each PMW value in order to obtain different sampling frequency output.</w:t>
      </w:r>
    </w:p>
    <w:p w14:paraId="65878EC7" w14:textId="33CEB04D" w:rsidR="00053FF4" w:rsidRDefault="00053FF4" w:rsidP="00171327">
      <w:pPr>
        <w:rPr>
          <w:lang w:val="en-GB"/>
        </w:rPr>
      </w:pPr>
      <w:r>
        <w:rPr>
          <w:lang w:val="en-GB"/>
        </w:rPr>
        <w:t xml:space="preserve">Below is the table show the max length of the audio which can be played in loop on ESP32 with different sampling frequency, given the </w:t>
      </w:r>
      <w:r w:rsidR="00C4337A">
        <w:rPr>
          <w:lang w:val="en-GB"/>
        </w:rPr>
        <w:t>8-bit</w:t>
      </w:r>
      <w:r>
        <w:rPr>
          <w:lang w:val="en-GB"/>
        </w:rPr>
        <w:t xml:space="preserve"> buffer size of 100,000:</w:t>
      </w:r>
    </w:p>
    <w:tbl>
      <w:tblPr>
        <w:tblStyle w:val="GridTable5Dark-Accent1"/>
        <w:tblW w:w="0" w:type="auto"/>
        <w:tblLook w:val="04A0" w:firstRow="1" w:lastRow="0" w:firstColumn="1" w:lastColumn="0" w:noHBand="0" w:noVBand="1"/>
      </w:tblPr>
      <w:tblGrid>
        <w:gridCol w:w="1129"/>
        <w:gridCol w:w="4881"/>
        <w:gridCol w:w="3006"/>
      </w:tblGrid>
      <w:tr w:rsidR="00053FF4" w14:paraId="11540BA3" w14:textId="77777777" w:rsidTr="00053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215E07F" w14:textId="10C4573A" w:rsidR="00053FF4" w:rsidRDefault="00053FF4" w:rsidP="00C4337A">
            <w:pPr>
              <w:jc w:val="center"/>
              <w:rPr>
                <w:lang w:val="en-GB"/>
              </w:rPr>
            </w:pPr>
            <w:r>
              <w:rPr>
                <w:lang w:val="en-GB"/>
              </w:rPr>
              <w:t>Serial No.</w:t>
            </w:r>
          </w:p>
        </w:tc>
        <w:tc>
          <w:tcPr>
            <w:tcW w:w="4881" w:type="dxa"/>
          </w:tcPr>
          <w:p w14:paraId="7C52493E" w14:textId="7CE2066B" w:rsidR="00053FF4" w:rsidRDefault="00053FF4" w:rsidP="00C4337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Sampling Frequency</w:t>
            </w:r>
          </w:p>
        </w:tc>
        <w:tc>
          <w:tcPr>
            <w:tcW w:w="3006" w:type="dxa"/>
          </w:tcPr>
          <w:p w14:paraId="7BD0B8F2" w14:textId="6AB86DF1" w:rsidR="00053FF4" w:rsidRDefault="00053FF4" w:rsidP="00C4337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Playback Time</w:t>
            </w:r>
          </w:p>
        </w:tc>
      </w:tr>
      <w:tr w:rsidR="00053FF4" w14:paraId="51229037" w14:textId="77777777" w:rsidTr="00053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04F1918" w14:textId="46676CA4" w:rsidR="00053FF4" w:rsidRDefault="00053FF4" w:rsidP="00C4337A">
            <w:pPr>
              <w:jc w:val="center"/>
              <w:rPr>
                <w:lang w:val="en-GB"/>
              </w:rPr>
            </w:pPr>
            <w:r>
              <w:rPr>
                <w:lang w:val="en-GB"/>
              </w:rPr>
              <w:t>1</w:t>
            </w:r>
          </w:p>
        </w:tc>
        <w:tc>
          <w:tcPr>
            <w:tcW w:w="4881" w:type="dxa"/>
          </w:tcPr>
          <w:p w14:paraId="5582A65A" w14:textId="311CFBC9" w:rsidR="00053FF4" w:rsidRDefault="00053FF4" w:rsidP="00C4337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8000 Hz</w:t>
            </w:r>
          </w:p>
        </w:tc>
        <w:tc>
          <w:tcPr>
            <w:tcW w:w="3006" w:type="dxa"/>
          </w:tcPr>
          <w:p w14:paraId="1034B579" w14:textId="025BE0D5" w:rsidR="00053FF4" w:rsidRDefault="00053FF4" w:rsidP="00C4337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12.5 sec</w:t>
            </w:r>
          </w:p>
        </w:tc>
      </w:tr>
      <w:tr w:rsidR="00053FF4" w14:paraId="0F51F4B2" w14:textId="77777777" w:rsidTr="00053FF4">
        <w:tc>
          <w:tcPr>
            <w:cnfStyle w:val="001000000000" w:firstRow="0" w:lastRow="0" w:firstColumn="1" w:lastColumn="0" w:oddVBand="0" w:evenVBand="0" w:oddHBand="0" w:evenHBand="0" w:firstRowFirstColumn="0" w:firstRowLastColumn="0" w:lastRowFirstColumn="0" w:lastRowLastColumn="0"/>
            <w:tcW w:w="1129" w:type="dxa"/>
          </w:tcPr>
          <w:p w14:paraId="36035CBB" w14:textId="08BFB915" w:rsidR="00053FF4" w:rsidRDefault="00053FF4" w:rsidP="00C4337A">
            <w:pPr>
              <w:jc w:val="center"/>
              <w:rPr>
                <w:lang w:val="en-GB"/>
              </w:rPr>
            </w:pPr>
            <w:r>
              <w:rPr>
                <w:lang w:val="en-GB"/>
              </w:rPr>
              <w:t>2</w:t>
            </w:r>
          </w:p>
        </w:tc>
        <w:tc>
          <w:tcPr>
            <w:tcW w:w="4881" w:type="dxa"/>
          </w:tcPr>
          <w:p w14:paraId="3A09481A" w14:textId="6C96AAEA" w:rsidR="00053FF4" w:rsidRDefault="00053FF4" w:rsidP="00C4337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11025</w:t>
            </w:r>
            <w:r>
              <w:rPr>
                <w:lang w:val="en-GB"/>
              </w:rPr>
              <w:t xml:space="preserve"> Hz</w:t>
            </w:r>
          </w:p>
        </w:tc>
        <w:tc>
          <w:tcPr>
            <w:tcW w:w="3006" w:type="dxa"/>
          </w:tcPr>
          <w:p w14:paraId="111FE2F1" w14:textId="05896502" w:rsidR="00053FF4" w:rsidRDefault="00053FF4" w:rsidP="00C4337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9.07 sec</w:t>
            </w:r>
          </w:p>
        </w:tc>
      </w:tr>
      <w:tr w:rsidR="00053FF4" w14:paraId="7B318703" w14:textId="77777777" w:rsidTr="00053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250C88" w14:textId="3E2C0484" w:rsidR="00053FF4" w:rsidRDefault="00053FF4" w:rsidP="00C4337A">
            <w:pPr>
              <w:jc w:val="center"/>
              <w:rPr>
                <w:lang w:val="en-GB"/>
              </w:rPr>
            </w:pPr>
            <w:r>
              <w:rPr>
                <w:lang w:val="en-GB"/>
              </w:rPr>
              <w:t>3</w:t>
            </w:r>
          </w:p>
        </w:tc>
        <w:tc>
          <w:tcPr>
            <w:tcW w:w="4881" w:type="dxa"/>
          </w:tcPr>
          <w:p w14:paraId="665E9C43" w14:textId="6B27B563" w:rsidR="00053FF4" w:rsidRDefault="00053FF4" w:rsidP="00C4337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16000</w:t>
            </w:r>
            <w:r>
              <w:rPr>
                <w:lang w:val="en-GB"/>
              </w:rPr>
              <w:t xml:space="preserve"> Hz</w:t>
            </w:r>
          </w:p>
        </w:tc>
        <w:tc>
          <w:tcPr>
            <w:tcW w:w="3006" w:type="dxa"/>
          </w:tcPr>
          <w:p w14:paraId="569DB4E5" w14:textId="004F10B6" w:rsidR="00053FF4" w:rsidRDefault="00053FF4" w:rsidP="00C4337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6.25 sec</w:t>
            </w:r>
          </w:p>
        </w:tc>
      </w:tr>
      <w:tr w:rsidR="00053FF4" w14:paraId="7262B1C9" w14:textId="77777777" w:rsidTr="00053FF4">
        <w:tc>
          <w:tcPr>
            <w:cnfStyle w:val="001000000000" w:firstRow="0" w:lastRow="0" w:firstColumn="1" w:lastColumn="0" w:oddVBand="0" w:evenVBand="0" w:oddHBand="0" w:evenHBand="0" w:firstRowFirstColumn="0" w:firstRowLastColumn="0" w:lastRowFirstColumn="0" w:lastRowLastColumn="0"/>
            <w:tcW w:w="1129" w:type="dxa"/>
          </w:tcPr>
          <w:p w14:paraId="3615656B" w14:textId="39B60409" w:rsidR="00053FF4" w:rsidRDefault="00053FF4" w:rsidP="00C4337A">
            <w:pPr>
              <w:jc w:val="center"/>
              <w:rPr>
                <w:lang w:val="en-GB"/>
              </w:rPr>
            </w:pPr>
            <w:r>
              <w:rPr>
                <w:lang w:val="en-GB"/>
              </w:rPr>
              <w:t>4</w:t>
            </w:r>
          </w:p>
        </w:tc>
        <w:tc>
          <w:tcPr>
            <w:tcW w:w="4881" w:type="dxa"/>
          </w:tcPr>
          <w:p w14:paraId="6DE07FED" w14:textId="6D6683D5" w:rsidR="00053FF4" w:rsidRDefault="00053FF4" w:rsidP="00C4337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22050</w:t>
            </w:r>
            <w:r>
              <w:rPr>
                <w:lang w:val="en-GB"/>
              </w:rPr>
              <w:t xml:space="preserve"> Hz</w:t>
            </w:r>
          </w:p>
        </w:tc>
        <w:tc>
          <w:tcPr>
            <w:tcW w:w="3006" w:type="dxa"/>
          </w:tcPr>
          <w:p w14:paraId="5898A0EE" w14:textId="54A79F2E" w:rsidR="00053FF4" w:rsidRDefault="00053FF4" w:rsidP="00C4337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4.53 sec</w:t>
            </w:r>
          </w:p>
        </w:tc>
      </w:tr>
      <w:tr w:rsidR="00053FF4" w14:paraId="20BBAEC4" w14:textId="77777777" w:rsidTr="00053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4B585E" w14:textId="16C59D12" w:rsidR="00053FF4" w:rsidRDefault="00053FF4" w:rsidP="00C4337A">
            <w:pPr>
              <w:jc w:val="center"/>
              <w:rPr>
                <w:lang w:val="en-GB"/>
              </w:rPr>
            </w:pPr>
            <w:r>
              <w:rPr>
                <w:lang w:val="en-GB"/>
              </w:rPr>
              <w:t>5</w:t>
            </w:r>
          </w:p>
        </w:tc>
        <w:tc>
          <w:tcPr>
            <w:tcW w:w="4881" w:type="dxa"/>
          </w:tcPr>
          <w:p w14:paraId="1889DACE" w14:textId="10DC7FBD" w:rsidR="00053FF4" w:rsidRDefault="00053FF4" w:rsidP="00C4337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32000</w:t>
            </w:r>
            <w:r>
              <w:rPr>
                <w:lang w:val="en-GB"/>
              </w:rPr>
              <w:t xml:space="preserve"> Hz</w:t>
            </w:r>
          </w:p>
        </w:tc>
        <w:tc>
          <w:tcPr>
            <w:tcW w:w="3006" w:type="dxa"/>
          </w:tcPr>
          <w:p w14:paraId="7B9BBD57" w14:textId="49F8B3A9" w:rsidR="00053FF4" w:rsidRDefault="00053FF4" w:rsidP="00C4337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3.125 sec</w:t>
            </w:r>
          </w:p>
        </w:tc>
      </w:tr>
      <w:tr w:rsidR="00053FF4" w14:paraId="254174F9" w14:textId="77777777" w:rsidTr="00053FF4">
        <w:tc>
          <w:tcPr>
            <w:cnfStyle w:val="001000000000" w:firstRow="0" w:lastRow="0" w:firstColumn="1" w:lastColumn="0" w:oddVBand="0" w:evenVBand="0" w:oddHBand="0" w:evenHBand="0" w:firstRowFirstColumn="0" w:firstRowLastColumn="0" w:lastRowFirstColumn="0" w:lastRowLastColumn="0"/>
            <w:tcW w:w="1129" w:type="dxa"/>
          </w:tcPr>
          <w:p w14:paraId="5B2C47EE" w14:textId="3627802D" w:rsidR="00053FF4" w:rsidRDefault="00053FF4" w:rsidP="00C4337A">
            <w:pPr>
              <w:jc w:val="center"/>
              <w:rPr>
                <w:lang w:val="en-GB"/>
              </w:rPr>
            </w:pPr>
            <w:r>
              <w:rPr>
                <w:lang w:val="en-GB"/>
              </w:rPr>
              <w:t>6</w:t>
            </w:r>
          </w:p>
        </w:tc>
        <w:tc>
          <w:tcPr>
            <w:tcW w:w="4881" w:type="dxa"/>
          </w:tcPr>
          <w:p w14:paraId="4CD04E2D" w14:textId="761D24C9" w:rsidR="00053FF4" w:rsidRDefault="00053FF4" w:rsidP="00C4337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44100</w:t>
            </w:r>
            <w:r>
              <w:rPr>
                <w:lang w:val="en-GB"/>
              </w:rPr>
              <w:t xml:space="preserve"> Hz</w:t>
            </w:r>
          </w:p>
        </w:tc>
        <w:tc>
          <w:tcPr>
            <w:tcW w:w="3006" w:type="dxa"/>
          </w:tcPr>
          <w:p w14:paraId="6E53F095" w14:textId="1469756D" w:rsidR="00053FF4" w:rsidRDefault="00053FF4" w:rsidP="00C4337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2.267 sec</w:t>
            </w:r>
          </w:p>
        </w:tc>
      </w:tr>
      <w:tr w:rsidR="00053FF4" w14:paraId="4BFBB4DA" w14:textId="77777777" w:rsidTr="00053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B313D36" w14:textId="246D0083" w:rsidR="00053FF4" w:rsidRDefault="00053FF4" w:rsidP="00C4337A">
            <w:pPr>
              <w:jc w:val="center"/>
              <w:rPr>
                <w:lang w:val="en-GB"/>
              </w:rPr>
            </w:pPr>
            <w:r>
              <w:rPr>
                <w:lang w:val="en-GB"/>
              </w:rPr>
              <w:t>7</w:t>
            </w:r>
          </w:p>
        </w:tc>
        <w:tc>
          <w:tcPr>
            <w:tcW w:w="4881" w:type="dxa"/>
          </w:tcPr>
          <w:p w14:paraId="0B0628C5" w14:textId="57193CE3" w:rsidR="00053FF4" w:rsidRDefault="00053FF4" w:rsidP="00C4337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48000</w:t>
            </w:r>
            <w:r>
              <w:rPr>
                <w:lang w:val="en-GB"/>
              </w:rPr>
              <w:t xml:space="preserve"> Hz</w:t>
            </w:r>
          </w:p>
        </w:tc>
        <w:tc>
          <w:tcPr>
            <w:tcW w:w="3006" w:type="dxa"/>
          </w:tcPr>
          <w:p w14:paraId="0656D37A" w14:textId="51B8D42B" w:rsidR="00053FF4" w:rsidRDefault="00053FF4" w:rsidP="00C4337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2.083 sec.</w:t>
            </w:r>
          </w:p>
        </w:tc>
      </w:tr>
    </w:tbl>
    <w:p w14:paraId="78B13699" w14:textId="10E6951F" w:rsidR="00053FF4" w:rsidRDefault="00053FF4" w:rsidP="00171327">
      <w:pPr>
        <w:rPr>
          <w:lang w:val="en-GB"/>
        </w:rPr>
      </w:pPr>
    </w:p>
    <w:p w14:paraId="78F377F0" w14:textId="5514D9D2" w:rsidR="00053FF4" w:rsidRDefault="00053FF4" w:rsidP="00171327">
      <w:pPr>
        <w:rPr>
          <w:lang w:val="en-GB"/>
        </w:rPr>
      </w:pPr>
      <w:r>
        <w:rPr>
          <w:lang w:val="en-GB"/>
        </w:rPr>
        <w:t xml:space="preserve">As of now only the above written sampling frequencies are supported by the device. The performance of the device is optimum for the frequencies 16000, 22050, and 32000Hz. These frequencies strike a good balance between the playback length and the audio quality. The frequencies below 16000 </w:t>
      </w:r>
      <w:r w:rsidR="00C4337A">
        <w:rPr>
          <w:lang w:val="en-GB"/>
        </w:rPr>
        <w:t>does not produce nice audio notes, and the frequencies above 32000Hz does not provide long playback time.</w:t>
      </w:r>
    </w:p>
    <w:p w14:paraId="1BF51D9D" w14:textId="7D8046B8" w:rsidR="00C4337A" w:rsidRDefault="00C4337A" w:rsidP="00171327">
      <w:pPr>
        <w:rPr>
          <w:lang w:val="en-GB"/>
        </w:rPr>
      </w:pPr>
      <w:r>
        <w:rPr>
          <w:lang w:val="en-GB"/>
        </w:rPr>
        <w:t xml:space="preserve">Note: The playback time given in the table above is the </w:t>
      </w:r>
      <w:r w:rsidRPr="00C4337A">
        <w:rPr>
          <w:b/>
          <w:bCs/>
          <w:lang w:val="en-GB"/>
        </w:rPr>
        <w:t>max</w:t>
      </w:r>
      <w:r>
        <w:rPr>
          <w:lang w:val="en-GB"/>
        </w:rPr>
        <w:t xml:space="preserve"> playback time for a single file. There is option to store multiple audio file in the internal storage using </w:t>
      </w:r>
      <w:r w:rsidRPr="00C4337A">
        <w:rPr>
          <w:b/>
          <w:bCs/>
          <w:lang w:val="en-GB"/>
        </w:rPr>
        <w:t>SPIFFS</w:t>
      </w:r>
      <w:r>
        <w:rPr>
          <w:lang w:val="en-GB"/>
        </w:rPr>
        <w:t>.</w:t>
      </w:r>
    </w:p>
    <w:p w14:paraId="3D25FA87" w14:textId="7508E648" w:rsidR="00CF5BB2" w:rsidRDefault="00CF5BB2" w:rsidP="00171327">
      <w:pPr>
        <w:rPr>
          <w:lang w:val="en-GB"/>
        </w:rPr>
      </w:pPr>
    </w:p>
    <w:p w14:paraId="71773ECE" w14:textId="7F02767A" w:rsidR="00CF5BB2" w:rsidRPr="0040308C" w:rsidRDefault="00C56255" w:rsidP="00171327">
      <w:pPr>
        <w:rPr>
          <w:b/>
          <w:bCs/>
          <w:color w:val="538135" w:themeColor="accent6" w:themeShade="BF"/>
          <w:sz w:val="28"/>
          <w:szCs w:val="28"/>
          <w:lang w:val="en-GB"/>
        </w:rPr>
      </w:pPr>
      <w:r w:rsidRPr="0040308C">
        <w:rPr>
          <w:b/>
          <w:bCs/>
          <w:color w:val="538135" w:themeColor="accent6" w:themeShade="BF"/>
          <w:sz w:val="28"/>
          <w:szCs w:val="28"/>
          <w:lang w:val="en-GB"/>
        </w:rPr>
        <w:t>Important information:</w:t>
      </w:r>
    </w:p>
    <w:p w14:paraId="60412A43" w14:textId="33AB98B4" w:rsidR="00C56255" w:rsidRDefault="00C56255" w:rsidP="00C56255">
      <w:pPr>
        <w:pStyle w:val="ListParagraph"/>
        <w:numPr>
          <w:ilvl w:val="0"/>
          <w:numId w:val="2"/>
        </w:numPr>
        <w:rPr>
          <w:lang w:val="en-GB"/>
        </w:rPr>
      </w:pPr>
      <w:r>
        <w:rPr>
          <w:lang w:val="en-GB"/>
        </w:rPr>
        <w:t>In this device a three-pin inductor/ transformer is used. This device is used to boos the low voltage 3.7V signal to high voltage signal. I had used the transformer from the electric bell device I ordered online. Depending on your device operation, the turn ration and inductance can be different which can ultimately affect the loudness of the sound produced by the inductor.</w:t>
      </w:r>
    </w:p>
    <w:p w14:paraId="590E0F59" w14:textId="77F12C1C" w:rsidR="00C56255" w:rsidRDefault="00C56255" w:rsidP="00C56255">
      <w:pPr>
        <w:pStyle w:val="ListParagraph"/>
        <w:numPr>
          <w:ilvl w:val="0"/>
          <w:numId w:val="2"/>
        </w:numPr>
        <w:rPr>
          <w:lang w:val="en-GB"/>
        </w:rPr>
      </w:pPr>
      <w:r>
        <w:rPr>
          <w:lang w:val="en-GB"/>
        </w:rPr>
        <w:lastRenderedPageBreak/>
        <w:t>The primary side of the transformer is connected between the 5V (external supply) and MOSFET. The secondary side of the transformer is connected to the piezoelectric speaker. As this transformer is a 3-pin device, it becomes difficult to know which pins are for primary and which one is for secondary.</w:t>
      </w:r>
    </w:p>
    <w:p w14:paraId="7A362AC6" w14:textId="5AF5F8AD" w:rsidR="00C56255" w:rsidRDefault="00C56255" w:rsidP="00C56255">
      <w:pPr>
        <w:pStyle w:val="ListParagraph"/>
        <w:numPr>
          <w:ilvl w:val="0"/>
          <w:numId w:val="2"/>
        </w:numPr>
        <w:rPr>
          <w:lang w:val="en-GB"/>
        </w:rPr>
      </w:pPr>
      <w:r>
        <w:rPr>
          <w:lang w:val="en-GB"/>
        </w:rPr>
        <w:t xml:space="preserve">To find the primary and secondary terminals of the inductor, use a </w:t>
      </w:r>
      <w:proofErr w:type="spellStart"/>
      <w:r>
        <w:rPr>
          <w:lang w:val="en-GB"/>
        </w:rPr>
        <w:t>multimeter</w:t>
      </w:r>
      <w:proofErr w:type="spellEnd"/>
      <w:r>
        <w:rPr>
          <w:lang w:val="en-GB"/>
        </w:rPr>
        <w:t xml:space="preserve"> to find the resistance between the three </w:t>
      </w:r>
      <w:r w:rsidR="0040308C">
        <w:rPr>
          <w:lang w:val="en-GB"/>
        </w:rPr>
        <w:t>terminals taken two at a time</w:t>
      </w:r>
      <w:r>
        <w:rPr>
          <w:lang w:val="en-GB"/>
        </w:rPr>
        <w:t>. You will find three different values of the resistance. Suppose the R1, R2, and R3 are the values of resistance obtained such that R1 &gt; R2 &gt; R3. Then R3 is the resistance of the primary side and R1 is the resistance of the secondary side. So, connect accordingly.</w:t>
      </w:r>
    </w:p>
    <w:p w14:paraId="2D710265" w14:textId="5A29AAF2" w:rsidR="00C56255" w:rsidRDefault="00C56255" w:rsidP="00C56255">
      <w:pPr>
        <w:pStyle w:val="ListParagraph"/>
        <w:numPr>
          <w:ilvl w:val="0"/>
          <w:numId w:val="2"/>
        </w:numPr>
        <w:rPr>
          <w:lang w:val="en-GB"/>
        </w:rPr>
      </w:pPr>
      <w:r>
        <w:rPr>
          <w:lang w:val="en-GB"/>
        </w:rPr>
        <w:t xml:space="preserve">If you are not getting </w:t>
      </w:r>
      <w:r w:rsidR="0040308C">
        <w:rPr>
          <w:lang w:val="en-GB"/>
        </w:rPr>
        <w:t>loud</w:t>
      </w:r>
      <w:r>
        <w:rPr>
          <w:lang w:val="en-GB"/>
        </w:rPr>
        <w:t xml:space="preserve"> output then you can try different values of the C1 cap in the range 0.01uF to 3uF. The capacitors are required to be ceramic. Polar capacitors won’t work.</w:t>
      </w:r>
    </w:p>
    <w:p w14:paraId="0B8FD963" w14:textId="06BA4F99" w:rsidR="0040308C" w:rsidRDefault="0040308C" w:rsidP="00C56255">
      <w:pPr>
        <w:pStyle w:val="ListParagraph"/>
        <w:numPr>
          <w:ilvl w:val="0"/>
          <w:numId w:val="2"/>
        </w:numPr>
        <w:rPr>
          <w:lang w:val="en-GB"/>
        </w:rPr>
      </w:pPr>
      <w:r>
        <w:rPr>
          <w:lang w:val="en-GB"/>
        </w:rPr>
        <w:t>Piezo electric driver circuit requires its own power supply so don’t try to power the driver circuit using the 3.3V output from the ESP32.</w:t>
      </w:r>
    </w:p>
    <w:p w14:paraId="348C5FAC" w14:textId="32CF8A00" w:rsidR="0040308C" w:rsidRPr="00C56255" w:rsidRDefault="0040308C" w:rsidP="00C56255">
      <w:pPr>
        <w:pStyle w:val="ListParagraph"/>
        <w:numPr>
          <w:ilvl w:val="0"/>
          <w:numId w:val="2"/>
        </w:numPr>
        <w:rPr>
          <w:lang w:val="en-GB"/>
        </w:rPr>
      </w:pPr>
      <w:r>
        <w:rPr>
          <w:lang w:val="en-GB"/>
        </w:rPr>
        <w:t xml:space="preserve">The power to MPU6050 is necessarily supplied from </w:t>
      </w:r>
      <w:r w:rsidR="000F751A">
        <w:rPr>
          <w:lang w:val="en-GB"/>
        </w:rPr>
        <w:t>ESP32 3.3V output only.</w:t>
      </w:r>
    </w:p>
    <w:sectPr w:rsidR="0040308C" w:rsidRPr="00C56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3308"/>
    <w:multiLevelType w:val="hybridMultilevel"/>
    <w:tmpl w:val="3F24A52E"/>
    <w:lvl w:ilvl="0" w:tplc="D0B68CA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3C4A8F"/>
    <w:multiLevelType w:val="hybridMultilevel"/>
    <w:tmpl w:val="7C984098"/>
    <w:lvl w:ilvl="0" w:tplc="BAA62A4E">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35"/>
    <w:rsid w:val="00053FF4"/>
    <w:rsid w:val="000F751A"/>
    <w:rsid w:val="00171327"/>
    <w:rsid w:val="001F2717"/>
    <w:rsid w:val="0025047C"/>
    <w:rsid w:val="002A743B"/>
    <w:rsid w:val="0040308C"/>
    <w:rsid w:val="004A636D"/>
    <w:rsid w:val="006B3F80"/>
    <w:rsid w:val="00834135"/>
    <w:rsid w:val="00A62BDC"/>
    <w:rsid w:val="00A631B0"/>
    <w:rsid w:val="00B167FE"/>
    <w:rsid w:val="00C4337A"/>
    <w:rsid w:val="00C56255"/>
    <w:rsid w:val="00CF5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0E4D"/>
  <w15:chartTrackingRefBased/>
  <w15:docId w15:val="{3F412C59-5910-4EA5-AE45-0710EDEE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36D"/>
    <w:pPr>
      <w:ind w:left="720"/>
      <w:contextualSpacing/>
    </w:pPr>
  </w:style>
  <w:style w:type="table" w:styleId="TableGrid">
    <w:name w:val="Table Grid"/>
    <w:basedOn w:val="TableNormal"/>
    <w:uiPriority w:val="39"/>
    <w:rsid w:val="004A6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4A63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053F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Kripanshu Kumar</dc:creator>
  <cp:keywords/>
  <dc:description/>
  <cp:lastModifiedBy>Kripanshu Kumar</cp:lastModifiedBy>
  <cp:revision>1</cp:revision>
  <dcterms:created xsi:type="dcterms:W3CDTF">2021-05-21T08:18:00Z</dcterms:created>
  <dcterms:modified xsi:type="dcterms:W3CDTF">2021-05-21T16:14:00Z</dcterms:modified>
</cp:coreProperties>
</file>