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A9D75"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 How does normalization affect query performance in high-transaction OLTP systems?</w:t>
      </w:r>
    </w:p>
    <w:p w14:paraId="45C76D4B"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Normalization improves data integrity and consistency in OLTP systems. It reduces data redundancy, making INSERT, UPDATE, and DELETE operations faster and safer. However, highly normalized schemas may require more joins, which can slightly slow down complex read queries.</w:t>
      </w:r>
    </w:p>
    <w:p w14:paraId="0EB89D48" w14:textId="77777777" w:rsidR="00C1082C" w:rsidRPr="00C1082C" w:rsidRDefault="00C1082C" w:rsidP="00C1082C">
      <w:pPr>
        <w:rPr>
          <w:rFonts w:ascii="Times New Roman" w:hAnsi="Times New Roman" w:cs="Times New Roman"/>
        </w:rPr>
      </w:pPr>
    </w:p>
    <w:p w14:paraId="5B768E20"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2. What are the performance trade-offs between normalized and denormalized schemas in distributed databases?</w:t>
      </w:r>
    </w:p>
    <w:p w14:paraId="6E373997"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w:t>
      </w:r>
    </w:p>
    <w:p w14:paraId="57A93922" w14:textId="77777777" w:rsidR="00C1082C" w:rsidRPr="00C1082C" w:rsidRDefault="00C1082C" w:rsidP="00C1082C">
      <w:pPr>
        <w:numPr>
          <w:ilvl w:val="0"/>
          <w:numId w:val="1"/>
        </w:numPr>
        <w:rPr>
          <w:rFonts w:ascii="Times New Roman" w:hAnsi="Times New Roman" w:cs="Times New Roman"/>
        </w:rPr>
      </w:pPr>
      <w:r w:rsidRPr="00C1082C">
        <w:rPr>
          <w:rFonts w:ascii="Times New Roman" w:hAnsi="Times New Roman" w:cs="Times New Roman"/>
        </w:rPr>
        <w:t>Normalized schemas reduce data duplication and storage cost but require more joins, increasing network communication.</w:t>
      </w:r>
    </w:p>
    <w:p w14:paraId="1201C11E" w14:textId="77777777" w:rsidR="00C1082C" w:rsidRPr="00C1082C" w:rsidRDefault="00C1082C" w:rsidP="00C1082C">
      <w:pPr>
        <w:numPr>
          <w:ilvl w:val="0"/>
          <w:numId w:val="1"/>
        </w:numPr>
        <w:rPr>
          <w:rFonts w:ascii="Times New Roman" w:hAnsi="Times New Roman" w:cs="Times New Roman"/>
        </w:rPr>
      </w:pPr>
      <w:r w:rsidRPr="00C1082C">
        <w:rPr>
          <w:rFonts w:ascii="Times New Roman" w:hAnsi="Times New Roman" w:cs="Times New Roman"/>
        </w:rPr>
        <w:t>Denormalized schemas reduce joins and improve read performance but increase storage usage and risk of data inconsistency.</w:t>
      </w:r>
      <w:r w:rsidRPr="00C1082C">
        <w:rPr>
          <w:rFonts w:ascii="Times New Roman" w:hAnsi="Times New Roman" w:cs="Times New Roman"/>
        </w:rPr>
        <w:br/>
        <w:t>The trade-off is consistency vs. performance.</w:t>
      </w:r>
    </w:p>
    <w:p w14:paraId="685A67B9" w14:textId="77777777" w:rsidR="00C1082C" w:rsidRPr="00C1082C" w:rsidRDefault="00C1082C" w:rsidP="00C1082C">
      <w:pPr>
        <w:rPr>
          <w:rFonts w:ascii="Times New Roman" w:hAnsi="Times New Roman" w:cs="Times New Roman"/>
        </w:rPr>
      </w:pPr>
    </w:p>
    <w:p w14:paraId="6F4A1D83"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3. How do modern database optimizers handle highly normalized schemas differently from denormalized ones?</w:t>
      </w:r>
    </w:p>
    <w:p w14:paraId="095B2DB8"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Modern optimizers use cost-based optimization, join reordering, indexing, and caching to efficiently process normalized schemas. Denormalized schemas require fewer joins, so optimizers focus more on index selection and scan efficiency.</w:t>
      </w:r>
    </w:p>
    <w:p w14:paraId="09F59A87" w14:textId="77777777" w:rsidR="00C1082C" w:rsidRPr="00C1082C" w:rsidRDefault="00C1082C" w:rsidP="00C1082C">
      <w:pPr>
        <w:rPr>
          <w:rFonts w:ascii="Times New Roman" w:hAnsi="Times New Roman" w:cs="Times New Roman"/>
        </w:rPr>
      </w:pPr>
    </w:p>
    <w:p w14:paraId="2E35E6BD"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4. In which business intelligence or reporting scenarios is denormalization most beneficial?</w:t>
      </w:r>
    </w:p>
    <w:p w14:paraId="64E1B541"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Denormalization is most useful in:</w:t>
      </w:r>
    </w:p>
    <w:p w14:paraId="41F35B3A" w14:textId="77777777" w:rsidR="00C1082C" w:rsidRPr="00C1082C" w:rsidRDefault="00C1082C" w:rsidP="00C1082C">
      <w:pPr>
        <w:numPr>
          <w:ilvl w:val="0"/>
          <w:numId w:val="2"/>
        </w:numPr>
        <w:rPr>
          <w:rFonts w:ascii="Times New Roman" w:hAnsi="Times New Roman" w:cs="Times New Roman"/>
        </w:rPr>
      </w:pPr>
      <w:r w:rsidRPr="00C1082C">
        <w:rPr>
          <w:rFonts w:ascii="Times New Roman" w:hAnsi="Times New Roman" w:cs="Times New Roman"/>
        </w:rPr>
        <w:t>Data warehouses</w:t>
      </w:r>
    </w:p>
    <w:p w14:paraId="2FFF8707" w14:textId="77777777" w:rsidR="00C1082C" w:rsidRPr="00C1082C" w:rsidRDefault="00C1082C" w:rsidP="00C1082C">
      <w:pPr>
        <w:numPr>
          <w:ilvl w:val="0"/>
          <w:numId w:val="2"/>
        </w:numPr>
        <w:rPr>
          <w:rFonts w:ascii="Times New Roman" w:hAnsi="Times New Roman" w:cs="Times New Roman"/>
        </w:rPr>
      </w:pPr>
      <w:r w:rsidRPr="00C1082C">
        <w:rPr>
          <w:rFonts w:ascii="Times New Roman" w:hAnsi="Times New Roman" w:cs="Times New Roman"/>
        </w:rPr>
        <w:t>Reporting dashboards</w:t>
      </w:r>
    </w:p>
    <w:p w14:paraId="78EBF1E7" w14:textId="77777777" w:rsidR="00C1082C" w:rsidRPr="00C1082C" w:rsidRDefault="00C1082C" w:rsidP="00C1082C">
      <w:pPr>
        <w:numPr>
          <w:ilvl w:val="0"/>
          <w:numId w:val="2"/>
        </w:numPr>
        <w:rPr>
          <w:rFonts w:ascii="Times New Roman" w:hAnsi="Times New Roman" w:cs="Times New Roman"/>
        </w:rPr>
      </w:pPr>
      <w:r w:rsidRPr="00C1082C">
        <w:rPr>
          <w:rFonts w:ascii="Times New Roman" w:hAnsi="Times New Roman" w:cs="Times New Roman"/>
        </w:rPr>
        <w:t>OLAP systems</w:t>
      </w:r>
    </w:p>
    <w:p w14:paraId="0EAC2D5F" w14:textId="77777777" w:rsidR="00C1082C" w:rsidRPr="00C1082C" w:rsidRDefault="00C1082C" w:rsidP="00C1082C">
      <w:pPr>
        <w:numPr>
          <w:ilvl w:val="0"/>
          <w:numId w:val="2"/>
        </w:numPr>
        <w:rPr>
          <w:rFonts w:ascii="Times New Roman" w:hAnsi="Times New Roman" w:cs="Times New Roman"/>
        </w:rPr>
      </w:pPr>
      <w:r w:rsidRPr="00C1082C">
        <w:rPr>
          <w:rFonts w:ascii="Times New Roman" w:hAnsi="Times New Roman" w:cs="Times New Roman"/>
        </w:rPr>
        <w:t>Aggregation-heavy queries</w:t>
      </w:r>
      <w:r w:rsidRPr="00C1082C">
        <w:rPr>
          <w:rFonts w:ascii="Times New Roman" w:hAnsi="Times New Roman" w:cs="Times New Roman"/>
        </w:rPr>
        <w:br/>
        <w:t>These scenarios need fast read performance rather than frequent updates.</w:t>
      </w:r>
    </w:p>
    <w:p w14:paraId="7E555220" w14:textId="77777777" w:rsidR="00C1082C" w:rsidRPr="00C1082C" w:rsidRDefault="00C1082C" w:rsidP="00C1082C">
      <w:pPr>
        <w:rPr>
          <w:rFonts w:ascii="Times New Roman" w:hAnsi="Times New Roman" w:cs="Times New Roman"/>
        </w:rPr>
      </w:pPr>
    </w:p>
    <w:p w14:paraId="2A3C93CE"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5. What data integrity risks arise from denormalization, and how can they be mitigated?</w:t>
      </w:r>
    </w:p>
    <w:p w14:paraId="70FF1B2D"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w:t>
      </w:r>
    </w:p>
    <w:p w14:paraId="05C28948"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lastRenderedPageBreak/>
        <w:t>Risks:</w:t>
      </w:r>
    </w:p>
    <w:p w14:paraId="1319536B" w14:textId="77777777" w:rsidR="00C1082C" w:rsidRPr="00C1082C" w:rsidRDefault="00C1082C" w:rsidP="00C1082C">
      <w:pPr>
        <w:numPr>
          <w:ilvl w:val="0"/>
          <w:numId w:val="3"/>
        </w:numPr>
        <w:rPr>
          <w:rFonts w:ascii="Times New Roman" w:hAnsi="Times New Roman" w:cs="Times New Roman"/>
        </w:rPr>
      </w:pPr>
      <w:r w:rsidRPr="00C1082C">
        <w:rPr>
          <w:rFonts w:ascii="Times New Roman" w:hAnsi="Times New Roman" w:cs="Times New Roman"/>
        </w:rPr>
        <w:t>Data inconsistency</w:t>
      </w:r>
    </w:p>
    <w:p w14:paraId="4DA1F58E" w14:textId="77777777" w:rsidR="00C1082C" w:rsidRPr="00C1082C" w:rsidRDefault="00C1082C" w:rsidP="00C1082C">
      <w:pPr>
        <w:numPr>
          <w:ilvl w:val="0"/>
          <w:numId w:val="3"/>
        </w:numPr>
        <w:rPr>
          <w:rFonts w:ascii="Times New Roman" w:hAnsi="Times New Roman" w:cs="Times New Roman"/>
        </w:rPr>
      </w:pPr>
      <w:r w:rsidRPr="00C1082C">
        <w:rPr>
          <w:rFonts w:ascii="Times New Roman" w:hAnsi="Times New Roman" w:cs="Times New Roman"/>
        </w:rPr>
        <w:t>Update anomalies</w:t>
      </w:r>
    </w:p>
    <w:p w14:paraId="59561F94" w14:textId="77777777" w:rsidR="00C1082C" w:rsidRPr="00C1082C" w:rsidRDefault="00C1082C" w:rsidP="00C1082C">
      <w:pPr>
        <w:numPr>
          <w:ilvl w:val="0"/>
          <w:numId w:val="3"/>
        </w:numPr>
        <w:rPr>
          <w:rFonts w:ascii="Times New Roman" w:hAnsi="Times New Roman" w:cs="Times New Roman"/>
        </w:rPr>
      </w:pPr>
      <w:r w:rsidRPr="00C1082C">
        <w:rPr>
          <w:rFonts w:ascii="Times New Roman" w:hAnsi="Times New Roman" w:cs="Times New Roman"/>
        </w:rPr>
        <w:t>Redundant data errors</w:t>
      </w:r>
    </w:p>
    <w:p w14:paraId="5806462F"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Mitigation:</w:t>
      </w:r>
    </w:p>
    <w:p w14:paraId="03BF559D" w14:textId="77777777" w:rsidR="00C1082C" w:rsidRPr="00C1082C" w:rsidRDefault="00C1082C" w:rsidP="00C1082C">
      <w:pPr>
        <w:numPr>
          <w:ilvl w:val="0"/>
          <w:numId w:val="4"/>
        </w:numPr>
        <w:rPr>
          <w:rFonts w:ascii="Times New Roman" w:hAnsi="Times New Roman" w:cs="Times New Roman"/>
        </w:rPr>
      </w:pPr>
      <w:r w:rsidRPr="00C1082C">
        <w:rPr>
          <w:rFonts w:ascii="Times New Roman" w:hAnsi="Times New Roman" w:cs="Times New Roman"/>
        </w:rPr>
        <w:t>Use triggers</w:t>
      </w:r>
    </w:p>
    <w:p w14:paraId="5E442806" w14:textId="77777777" w:rsidR="00C1082C" w:rsidRPr="00C1082C" w:rsidRDefault="00C1082C" w:rsidP="00C1082C">
      <w:pPr>
        <w:numPr>
          <w:ilvl w:val="0"/>
          <w:numId w:val="4"/>
        </w:numPr>
        <w:rPr>
          <w:rFonts w:ascii="Times New Roman" w:hAnsi="Times New Roman" w:cs="Times New Roman"/>
        </w:rPr>
      </w:pPr>
      <w:r w:rsidRPr="00C1082C">
        <w:rPr>
          <w:rFonts w:ascii="Times New Roman" w:hAnsi="Times New Roman" w:cs="Times New Roman"/>
        </w:rPr>
        <w:t>Application-level validation</w:t>
      </w:r>
    </w:p>
    <w:p w14:paraId="77C04CA9" w14:textId="77777777" w:rsidR="00C1082C" w:rsidRPr="00C1082C" w:rsidRDefault="00C1082C" w:rsidP="00C1082C">
      <w:pPr>
        <w:numPr>
          <w:ilvl w:val="0"/>
          <w:numId w:val="4"/>
        </w:numPr>
        <w:rPr>
          <w:rFonts w:ascii="Times New Roman" w:hAnsi="Times New Roman" w:cs="Times New Roman"/>
        </w:rPr>
      </w:pPr>
      <w:r w:rsidRPr="00C1082C">
        <w:rPr>
          <w:rFonts w:ascii="Times New Roman" w:hAnsi="Times New Roman" w:cs="Times New Roman"/>
        </w:rPr>
        <w:t>Scheduled batch updates</w:t>
      </w:r>
    </w:p>
    <w:p w14:paraId="2749F179" w14:textId="77777777" w:rsidR="00C1082C" w:rsidRPr="00C1082C" w:rsidRDefault="00C1082C" w:rsidP="00C1082C">
      <w:pPr>
        <w:numPr>
          <w:ilvl w:val="0"/>
          <w:numId w:val="4"/>
        </w:numPr>
        <w:rPr>
          <w:rFonts w:ascii="Times New Roman" w:hAnsi="Times New Roman" w:cs="Times New Roman"/>
        </w:rPr>
      </w:pPr>
      <w:r w:rsidRPr="00C1082C">
        <w:rPr>
          <w:rFonts w:ascii="Times New Roman" w:hAnsi="Times New Roman" w:cs="Times New Roman"/>
        </w:rPr>
        <w:t>Controlled ETL processes</w:t>
      </w:r>
    </w:p>
    <w:p w14:paraId="5AC16F05" w14:textId="77777777" w:rsidR="00C1082C" w:rsidRPr="00C1082C" w:rsidRDefault="00C1082C" w:rsidP="00C1082C">
      <w:pPr>
        <w:rPr>
          <w:rFonts w:ascii="Times New Roman" w:hAnsi="Times New Roman" w:cs="Times New Roman"/>
        </w:rPr>
      </w:pPr>
    </w:p>
    <w:p w14:paraId="49CCF845"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6. How do materialized views and indexing strategies complement denormalization in practice?</w:t>
      </w:r>
    </w:p>
    <w:p w14:paraId="575D46A8"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w:t>
      </w:r>
    </w:p>
    <w:p w14:paraId="306C81D6" w14:textId="77777777" w:rsidR="00C1082C" w:rsidRPr="00C1082C" w:rsidRDefault="00C1082C" w:rsidP="00C1082C">
      <w:pPr>
        <w:numPr>
          <w:ilvl w:val="0"/>
          <w:numId w:val="5"/>
        </w:numPr>
        <w:rPr>
          <w:rFonts w:ascii="Times New Roman" w:hAnsi="Times New Roman" w:cs="Times New Roman"/>
        </w:rPr>
      </w:pPr>
      <w:r w:rsidRPr="00C1082C">
        <w:rPr>
          <w:rFonts w:ascii="Times New Roman" w:hAnsi="Times New Roman" w:cs="Times New Roman"/>
        </w:rPr>
        <w:t>Materialized views store precomputed query results, improving performance.</w:t>
      </w:r>
    </w:p>
    <w:p w14:paraId="4DBDAA4F" w14:textId="77777777" w:rsidR="00C1082C" w:rsidRPr="00C1082C" w:rsidRDefault="00C1082C" w:rsidP="00C1082C">
      <w:pPr>
        <w:numPr>
          <w:ilvl w:val="0"/>
          <w:numId w:val="5"/>
        </w:numPr>
        <w:rPr>
          <w:rFonts w:ascii="Times New Roman" w:hAnsi="Times New Roman" w:cs="Times New Roman"/>
        </w:rPr>
      </w:pPr>
      <w:r w:rsidRPr="00C1082C">
        <w:rPr>
          <w:rFonts w:ascii="Times New Roman" w:hAnsi="Times New Roman" w:cs="Times New Roman"/>
        </w:rPr>
        <w:t>Indexes speed up searches on denormalized tables.</w:t>
      </w:r>
      <w:r w:rsidRPr="00C1082C">
        <w:rPr>
          <w:rFonts w:ascii="Times New Roman" w:hAnsi="Times New Roman" w:cs="Times New Roman"/>
        </w:rPr>
        <w:br/>
        <w:t>Together, they reduce query time while managing large datasets efficiently.</w:t>
      </w:r>
    </w:p>
    <w:p w14:paraId="003B820D" w14:textId="77777777" w:rsidR="00C1082C" w:rsidRPr="00C1082C" w:rsidRDefault="00C1082C" w:rsidP="00C1082C">
      <w:pPr>
        <w:rPr>
          <w:rFonts w:ascii="Times New Roman" w:hAnsi="Times New Roman" w:cs="Times New Roman"/>
        </w:rPr>
      </w:pPr>
    </w:p>
    <w:p w14:paraId="05F8EF0A"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7. In which business intelligence or reporting scenarios is denormalization most beneficial?</w:t>
      </w:r>
    </w:p>
    <w:p w14:paraId="39F6FC98"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Denormalization is beneficial for:</w:t>
      </w:r>
    </w:p>
    <w:p w14:paraId="534530A4" w14:textId="77777777" w:rsidR="00C1082C" w:rsidRPr="00C1082C" w:rsidRDefault="00C1082C" w:rsidP="00C1082C">
      <w:pPr>
        <w:numPr>
          <w:ilvl w:val="0"/>
          <w:numId w:val="6"/>
        </w:numPr>
        <w:rPr>
          <w:rFonts w:ascii="Times New Roman" w:hAnsi="Times New Roman" w:cs="Times New Roman"/>
        </w:rPr>
      </w:pPr>
      <w:r w:rsidRPr="00C1082C">
        <w:rPr>
          <w:rFonts w:ascii="Times New Roman" w:hAnsi="Times New Roman" w:cs="Times New Roman"/>
        </w:rPr>
        <w:t>Sales analysis</w:t>
      </w:r>
    </w:p>
    <w:p w14:paraId="2067D9F9" w14:textId="77777777" w:rsidR="00C1082C" w:rsidRPr="00C1082C" w:rsidRDefault="00C1082C" w:rsidP="00C1082C">
      <w:pPr>
        <w:numPr>
          <w:ilvl w:val="0"/>
          <w:numId w:val="6"/>
        </w:numPr>
        <w:rPr>
          <w:rFonts w:ascii="Times New Roman" w:hAnsi="Times New Roman" w:cs="Times New Roman"/>
        </w:rPr>
      </w:pPr>
      <w:r w:rsidRPr="00C1082C">
        <w:rPr>
          <w:rFonts w:ascii="Times New Roman" w:hAnsi="Times New Roman" w:cs="Times New Roman"/>
        </w:rPr>
        <w:t>Financial reporting</w:t>
      </w:r>
    </w:p>
    <w:p w14:paraId="4B21E97E" w14:textId="77777777" w:rsidR="00C1082C" w:rsidRPr="00C1082C" w:rsidRDefault="00C1082C" w:rsidP="00C1082C">
      <w:pPr>
        <w:numPr>
          <w:ilvl w:val="0"/>
          <w:numId w:val="6"/>
        </w:numPr>
        <w:rPr>
          <w:rFonts w:ascii="Times New Roman" w:hAnsi="Times New Roman" w:cs="Times New Roman"/>
        </w:rPr>
      </w:pPr>
      <w:r w:rsidRPr="00C1082C">
        <w:rPr>
          <w:rFonts w:ascii="Times New Roman" w:hAnsi="Times New Roman" w:cs="Times New Roman"/>
        </w:rPr>
        <w:t>Historical trend analysis</w:t>
      </w:r>
    </w:p>
    <w:p w14:paraId="6F075DEA" w14:textId="77777777" w:rsidR="00C1082C" w:rsidRPr="00C1082C" w:rsidRDefault="00C1082C" w:rsidP="00C1082C">
      <w:pPr>
        <w:numPr>
          <w:ilvl w:val="0"/>
          <w:numId w:val="6"/>
        </w:numPr>
        <w:rPr>
          <w:rFonts w:ascii="Times New Roman" w:hAnsi="Times New Roman" w:cs="Times New Roman"/>
        </w:rPr>
      </w:pPr>
      <w:r w:rsidRPr="00C1082C">
        <w:rPr>
          <w:rFonts w:ascii="Times New Roman" w:hAnsi="Times New Roman" w:cs="Times New Roman"/>
        </w:rPr>
        <w:t>Executive dashboards</w:t>
      </w:r>
      <w:r w:rsidRPr="00C1082C">
        <w:rPr>
          <w:rFonts w:ascii="Times New Roman" w:hAnsi="Times New Roman" w:cs="Times New Roman"/>
        </w:rPr>
        <w:br/>
        <w:t>Where fast data retrieval is critical.</w:t>
      </w:r>
    </w:p>
    <w:p w14:paraId="08AABD5E" w14:textId="77777777" w:rsidR="00C1082C" w:rsidRPr="00C1082C" w:rsidRDefault="00C1082C" w:rsidP="00C1082C">
      <w:pPr>
        <w:rPr>
          <w:rFonts w:ascii="Times New Roman" w:hAnsi="Times New Roman" w:cs="Times New Roman"/>
        </w:rPr>
      </w:pPr>
    </w:p>
    <w:p w14:paraId="192F6D3B"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8. What data integrity risks arise from denormalization, and how can they be mitigated?</w:t>
      </w:r>
    </w:p>
    <w:p w14:paraId="4B7E3F1C"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Risks: duplicate data, inconsistent values, difficult updates.</w:t>
      </w:r>
      <w:r w:rsidRPr="00C1082C">
        <w:rPr>
          <w:rFonts w:ascii="Times New Roman" w:hAnsi="Times New Roman" w:cs="Times New Roman"/>
        </w:rPr>
        <w:br/>
        <w:t>Mitigation: centralized updates, validation rules, and periodic reconciliation.</w:t>
      </w:r>
    </w:p>
    <w:p w14:paraId="4547E45F" w14:textId="77777777" w:rsidR="00C1082C" w:rsidRPr="00C1082C" w:rsidRDefault="00C1082C" w:rsidP="00C1082C">
      <w:pPr>
        <w:rPr>
          <w:rFonts w:ascii="Times New Roman" w:hAnsi="Times New Roman" w:cs="Times New Roman"/>
        </w:rPr>
      </w:pPr>
    </w:p>
    <w:p w14:paraId="7210EA20"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lastRenderedPageBreak/>
        <w:t>9. How do materialized views and indexing strategies complement denormalization in practice?</w:t>
      </w:r>
    </w:p>
    <w:p w14:paraId="0DF2B0C2"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They optimize read performance, reduce computation cost, and allow denormalized data to scale efficiently for reporting workloads.</w:t>
      </w:r>
    </w:p>
    <w:p w14:paraId="3273C1F1" w14:textId="77777777" w:rsidR="00C1082C" w:rsidRPr="00C1082C" w:rsidRDefault="00C1082C" w:rsidP="00C1082C">
      <w:pPr>
        <w:rPr>
          <w:rFonts w:ascii="Times New Roman" w:hAnsi="Times New Roman" w:cs="Times New Roman"/>
        </w:rPr>
      </w:pPr>
    </w:p>
    <w:p w14:paraId="1DE40E9F"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10. In which business intelligence or reporting scenarios is denormalization most beneficial?</w:t>
      </w:r>
    </w:p>
    <w:p w14:paraId="5111BBF5"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Denormalization works best when:</w:t>
      </w:r>
    </w:p>
    <w:p w14:paraId="306489CF" w14:textId="77777777" w:rsidR="00C1082C" w:rsidRPr="00C1082C" w:rsidRDefault="00C1082C" w:rsidP="00C1082C">
      <w:pPr>
        <w:numPr>
          <w:ilvl w:val="0"/>
          <w:numId w:val="7"/>
        </w:numPr>
        <w:rPr>
          <w:rFonts w:ascii="Times New Roman" w:hAnsi="Times New Roman" w:cs="Times New Roman"/>
        </w:rPr>
      </w:pPr>
      <w:r w:rsidRPr="00C1082C">
        <w:rPr>
          <w:rFonts w:ascii="Times New Roman" w:hAnsi="Times New Roman" w:cs="Times New Roman"/>
        </w:rPr>
        <w:t>Data is mostly read-only</w:t>
      </w:r>
    </w:p>
    <w:p w14:paraId="1C07A1F1" w14:textId="77777777" w:rsidR="00C1082C" w:rsidRPr="00C1082C" w:rsidRDefault="00C1082C" w:rsidP="00C1082C">
      <w:pPr>
        <w:numPr>
          <w:ilvl w:val="0"/>
          <w:numId w:val="7"/>
        </w:numPr>
        <w:rPr>
          <w:rFonts w:ascii="Times New Roman" w:hAnsi="Times New Roman" w:cs="Times New Roman"/>
        </w:rPr>
      </w:pPr>
      <w:r w:rsidRPr="00C1082C">
        <w:rPr>
          <w:rFonts w:ascii="Times New Roman" w:hAnsi="Times New Roman" w:cs="Times New Roman"/>
        </w:rPr>
        <w:t>Queries involve large joins</w:t>
      </w:r>
    </w:p>
    <w:p w14:paraId="6BDC68EC" w14:textId="77777777" w:rsidR="00C1082C" w:rsidRPr="00C1082C" w:rsidRDefault="00C1082C" w:rsidP="00C1082C">
      <w:pPr>
        <w:numPr>
          <w:ilvl w:val="0"/>
          <w:numId w:val="7"/>
        </w:numPr>
        <w:rPr>
          <w:rFonts w:ascii="Times New Roman" w:hAnsi="Times New Roman" w:cs="Times New Roman"/>
        </w:rPr>
      </w:pPr>
      <w:r w:rsidRPr="00C1082C">
        <w:rPr>
          <w:rFonts w:ascii="Times New Roman" w:hAnsi="Times New Roman" w:cs="Times New Roman"/>
        </w:rPr>
        <w:t>Response time is critical</w:t>
      </w:r>
    </w:p>
    <w:p w14:paraId="01B225CA" w14:textId="77777777" w:rsidR="00C1082C" w:rsidRPr="00C1082C" w:rsidRDefault="00C1082C" w:rsidP="00C1082C">
      <w:pPr>
        <w:rPr>
          <w:rFonts w:ascii="Times New Roman" w:hAnsi="Times New Roman" w:cs="Times New Roman"/>
        </w:rPr>
      </w:pPr>
    </w:p>
    <w:p w14:paraId="2A607A32"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11. What data integrity risks arise from denormalization, and how can they be mitigated?</w:t>
      </w:r>
    </w:p>
    <w:p w14:paraId="523C9267"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Risks include update anomalies and stale data.</w:t>
      </w:r>
      <w:r w:rsidRPr="00C1082C">
        <w:rPr>
          <w:rFonts w:ascii="Times New Roman" w:hAnsi="Times New Roman" w:cs="Times New Roman"/>
        </w:rPr>
        <w:br/>
        <w:t>They can be mitigated using ETL tools, constraints, and automated refresh mechanisms.</w:t>
      </w:r>
    </w:p>
    <w:p w14:paraId="78C959C6" w14:textId="77777777" w:rsidR="00C1082C" w:rsidRPr="00C1082C" w:rsidRDefault="00C1082C" w:rsidP="00C1082C">
      <w:pPr>
        <w:rPr>
          <w:rFonts w:ascii="Times New Roman" w:hAnsi="Times New Roman" w:cs="Times New Roman"/>
        </w:rPr>
      </w:pPr>
    </w:p>
    <w:p w14:paraId="5F85F165"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12. How do materialized views and indexing strategies complement denormalization in practice?</w:t>
      </w:r>
    </w:p>
    <w:p w14:paraId="308AA242"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They reduce query execution time, avoid repeated joins, and improve system scalability.</w:t>
      </w:r>
    </w:p>
    <w:p w14:paraId="517F8D66" w14:textId="77777777" w:rsidR="00C1082C" w:rsidRPr="00C1082C" w:rsidRDefault="00C1082C" w:rsidP="00C1082C">
      <w:pPr>
        <w:rPr>
          <w:rFonts w:ascii="Times New Roman" w:hAnsi="Times New Roman" w:cs="Times New Roman"/>
        </w:rPr>
      </w:pPr>
    </w:p>
    <w:p w14:paraId="25607093"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13. In which business intelligence or reporting scenarios is denormalization most beneficial?</w:t>
      </w:r>
    </w:p>
    <w:p w14:paraId="7FCB8E2A"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It is ideal for:</w:t>
      </w:r>
    </w:p>
    <w:p w14:paraId="3F19EE7F" w14:textId="77777777" w:rsidR="00C1082C" w:rsidRPr="00C1082C" w:rsidRDefault="00C1082C" w:rsidP="00C1082C">
      <w:pPr>
        <w:numPr>
          <w:ilvl w:val="0"/>
          <w:numId w:val="8"/>
        </w:numPr>
        <w:rPr>
          <w:rFonts w:ascii="Times New Roman" w:hAnsi="Times New Roman" w:cs="Times New Roman"/>
        </w:rPr>
      </w:pPr>
      <w:r w:rsidRPr="00C1082C">
        <w:rPr>
          <w:rFonts w:ascii="Times New Roman" w:hAnsi="Times New Roman" w:cs="Times New Roman"/>
        </w:rPr>
        <w:t>Data marts</w:t>
      </w:r>
    </w:p>
    <w:p w14:paraId="60DF671C" w14:textId="77777777" w:rsidR="00C1082C" w:rsidRPr="00C1082C" w:rsidRDefault="00C1082C" w:rsidP="00C1082C">
      <w:pPr>
        <w:numPr>
          <w:ilvl w:val="0"/>
          <w:numId w:val="8"/>
        </w:numPr>
        <w:rPr>
          <w:rFonts w:ascii="Times New Roman" w:hAnsi="Times New Roman" w:cs="Times New Roman"/>
        </w:rPr>
      </w:pPr>
      <w:r w:rsidRPr="00C1082C">
        <w:rPr>
          <w:rFonts w:ascii="Times New Roman" w:hAnsi="Times New Roman" w:cs="Times New Roman"/>
        </w:rPr>
        <w:t>KPI monitoring</w:t>
      </w:r>
    </w:p>
    <w:p w14:paraId="7583895E" w14:textId="77777777" w:rsidR="00C1082C" w:rsidRPr="00C1082C" w:rsidRDefault="00C1082C" w:rsidP="00C1082C">
      <w:pPr>
        <w:numPr>
          <w:ilvl w:val="0"/>
          <w:numId w:val="8"/>
        </w:numPr>
        <w:rPr>
          <w:rFonts w:ascii="Times New Roman" w:hAnsi="Times New Roman" w:cs="Times New Roman"/>
        </w:rPr>
      </w:pPr>
      <w:r w:rsidRPr="00C1082C">
        <w:rPr>
          <w:rFonts w:ascii="Times New Roman" w:hAnsi="Times New Roman" w:cs="Times New Roman"/>
        </w:rPr>
        <w:t>Large analytical queries</w:t>
      </w:r>
    </w:p>
    <w:p w14:paraId="5239C013" w14:textId="77777777" w:rsidR="00C1082C" w:rsidRPr="00C1082C" w:rsidRDefault="00C1082C" w:rsidP="00C1082C">
      <w:pPr>
        <w:rPr>
          <w:rFonts w:ascii="Times New Roman" w:hAnsi="Times New Roman" w:cs="Times New Roman"/>
        </w:rPr>
      </w:pPr>
    </w:p>
    <w:p w14:paraId="0C8A8C85"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14. What data integrity risks arise from denormalization, and how can they be mitigated?</w:t>
      </w:r>
    </w:p>
    <w:p w14:paraId="3A3D8835"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Denormalization risks inconsistency due to duplicated data.</w:t>
      </w:r>
      <w:r w:rsidRPr="00C1082C">
        <w:rPr>
          <w:rFonts w:ascii="Times New Roman" w:hAnsi="Times New Roman" w:cs="Times New Roman"/>
        </w:rPr>
        <w:br/>
        <w:t>Mitigation includes strict update rules, synchronization jobs, and audit checks.</w:t>
      </w:r>
    </w:p>
    <w:p w14:paraId="659F3471" w14:textId="77777777" w:rsidR="00C1082C" w:rsidRPr="00C1082C" w:rsidRDefault="00C1082C" w:rsidP="00C1082C">
      <w:pPr>
        <w:rPr>
          <w:rFonts w:ascii="Times New Roman" w:hAnsi="Times New Roman" w:cs="Times New Roman"/>
        </w:rPr>
      </w:pPr>
    </w:p>
    <w:p w14:paraId="27ABAF11"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15. How do materialized views and indexing strategies complement denormalization in practice?</w:t>
      </w:r>
    </w:p>
    <w:p w14:paraId="0067D4C1"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lastRenderedPageBreak/>
        <w:t>🡪 They balance performance by pre-aggregating data and enabling fast access paths.</w:t>
      </w:r>
    </w:p>
    <w:p w14:paraId="2A599EB8" w14:textId="77777777" w:rsidR="00C1082C" w:rsidRPr="00C1082C" w:rsidRDefault="00C1082C" w:rsidP="00C1082C">
      <w:pPr>
        <w:rPr>
          <w:rFonts w:ascii="Times New Roman" w:hAnsi="Times New Roman" w:cs="Times New Roman"/>
        </w:rPr>
      </w:pPr>
    </w:p>
    <w:p w14:paraId="4B2AD1EF"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16. In which business intelligence or reporting scenarios is denormalization most beneficial?</w:t>
      </w:r>
    </w:p>
    <w:p w14:paraId="44C4A4ED"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Best suited for read-heavy environments with minimal transactional updates.</w:t>
      </w:r>
    </w:p>
    <w:p w14:paraId="46F7EF8A" w14:textId="77777777" w:rsidR="00C1082C" w:rsidRPr="00C1082C" w:rsidRDefault="00C1082C" w:rsidP="00C1082C">
      <w:pPr>
        <w:rPr>
          <w:rFonts w:ascii="Times New Roman" w:hAnsi="Times New Roman" w:cs="Times New Roman"/>
        </w:rPr>
      </w:pPr>
    </w:p>
    <w:p w14:paraId="30AD5A00"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17. What data integrity risks arise from denormalization, and how can they be mitigated?</w:t>
      </w:r>
    </w:p>
    <w:p w14:paraId="056275D0"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Common risks are data mismatch and maintenance complexity.</w:t>
      </w:r>
      <w:r w:rsidRPr="00C1082C">
        <w:rPr>
          <w:rFonts w:ascii="Times New Roman" w:hAnsi="Times New Roman" w:cs="Times New Roman"/>
        </w:rPr>
        <w:br/>
        <w:t>Mitigated through controlled data pipelines and validation processes.</w:t>
      </w:r>
    </w:p>
    <w:p w14:paraId="2D4E6ECD" w14:textId="77777777" w:rsidR="00C1082C" w:rsidRPr="00C1082C" w:rsidRDefault="00C1082C" w:rsidP="00C1082C">
      <w:pPr>
        <w:rPr>
          <w:rFonts w:ascii="Times New Roman" w:hAnsi="Times New Roman" w:cs="Times New Roman"/>
        </w:rPr>
      </w:pPr>
    </w:p>
    <w:p w14:paraId="34FD77D4"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18. How do materialized views and indexing strategies complement denormalization in practice?</w:t>
      </w:r>
    </w:p>
    <w:p w14:paraId="7AEAD32F"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They improve performance while reducing the disadvantages of denormalized data structures.</w:t>
      </w:r>
    </w:p>
    <w:p w14:paraId="1DB4A3BE" w14:textId="77777777" w:rsidR="00C1082C" w:rsidRPr="00C1082C" w:rsidRDefault="00C1082C" w:rsidP="00C1082C">
      <w:pPr>
        <w:rPr>
          <w:rFonts w:ascii="Times New Roman" w:hAnsi="Times New Roman" w:cs="Times New Roman"/>
        </w:rPr>
      </w:pPr>
    </w:p>
    <w:p w14:paraId="35FA78A1"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19. In which business intelligence or reporting scenarios is denormalization most beneficial?</w:t>
      </w:r>
    </w:p>
    <w:p w14:paraId="64F292B3"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Useful when query speed is more important than storage efficiency, such as analytical reporting systems.</w:t>
      </w:r>
    </w:p>
    <w:p w14:paraId="48F2D18A" w14:textId="77777777" w:rsidR="00C1082C" w:rsidRPr="00C1082C" w:rsidRDefault="00C1082C" w:rsidP="00C1082C">
      <w:pPr>
        <w:rPr>
          <w:rFonts w:ascii="Times New Roman" w:hAnsi="Times New Roman" w:cs="Times New Roman"/>
        </w:rPr>
      </w:pPr>
    </w:p>
    <w:p w14:paraId="265D8648"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20. What data integrity risks arise from denormalization, and how can they be mitigated?</w:t>
      </w:r>
    </w:p>
    <w:p w14:paraId="6CF54841"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 Risk of inconsistent records due to redundancy.</w:t>
      </w:r>
      <w:r w:rsidRPr="00C1082C">
        <w:rPr>
          <w:rFonts w:ascii="Times New Roman" w:hAnsi="Times New Roman" w:cs="Times New Roman"/>
        </w:rPr>
        <w:br/>
        <w:t>Mitigation includes data governance policies and automated consistency checks.</w:t>
      </w:r>
    </w:p>
    <w:p w14:paraId="18E1C620" w14:textId="77777777" w:rsidR="00C1082C" w:rsidRPr="00C1082C" w:rsidRDefault="00C1082C" w:rsidP="00C1082C">
      <w:pPr>
        <w:rPr>
          <w:rFonts w:ascii="Times New Roman" w:hAnsi="Times New Roman" w:cs="Times New Roman"/>
        </w:rPr>
      </w:pPr>
    </w:p>
    <w:p w14:paraId="287A6B4E" w14:textId="77777777" w:rsidR="00C1082C" w:rsidRPr="00C1082C" w:rsidRDefault="00C1082C" w:rsidP="00C1082C">
      <w:pPr>
        <w:rPr>
          <w:rFonts w:ascii="Times New Roman" w:hAnsi="Times New Roman" w:cs="Times New Roman"/>
        </w:rPr>
      </w:pPr>
      <w:r w:rsidRPr="00C1082C">
        <w:rPr>
          <w:rFonts w:ascii="Times New Roman" w:hAnsi="Times New Roman" w:cs="Times New Roman"/>
        </w:rPr>
        <w:t>21. How do materialized views and indexing strategies complement denormalization in practice?</w:t>
      </w:r>
      <w:r w:rsidRPr="00C1082C">
        <w:rPr>
          <w:rFonts w:ascii="Times New Roman" w:hAnsi="Times New Roman" w:cs="Times New Roman"/>
        </w:rPr>
        <w:br/>
        <w:t xml:space="preserve"> 🡪 They improve query performance by storing precomputed results and enabling faster data access, making denormalized schemas efficient and scalable for reporting</w:t>
      </w:r>
      <w:r w:rsidRPr="00C1082C">
        <w:rPr>
          <w:rFonts w:ascii="Times New Roman" w:hAnsi="Times New Roman" w:cs="Times New Roman"/>
          <w:i/>
          <w:iCs/>
        </w:rPr>
        <w:t>.</w:t>
      </w:r>
    </w:p>
    <w:p w14:paraId="3BA17660" w14:textId="77777777" w:rsidR="00A56555" w:rsidRPr="00C1082C" w:rsidRDefault="00A56555">
      <w:pPr>
        <w:rPr>
          <w:rFonts w:ascii="Times New Roman" w:hAnsi="Times New Roman" w:cs="Times New Roman"/>
        </w:rPr>
      </w:pPr>
    </w:p>
    <w:sectPr w:rsidR="00A56555" w:rsidRPr="00C10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EC7842"/>
    <w:multiLevelType w:val="multilevel"/>
    <w:tmpl w:val="91A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F7D27"/>
    <w:multiLevelType w:val="multilevel"/>
    <w:tmpl w:val="3D3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C2129"/>
    <w:multiLevelType w:val="multilevel"/>
    <w:tmpl w:val="C50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A7A58"/>
    <w:multiLevelType w:val="multilevel"/>
    <w:tmpl w:val="C29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D7949"/>
    <w:multiLevelType w:val="multilevel"/>
    <w:tmpl w:val="5C0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16F2B"/>
    <w:multiLevelType w:val="multilevel"/>
    <w:tmpl w:val="2E6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3213"/>
    <w:multiLevelType w:val="multilevel"/>
    <w:tmpl w:val="6E8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EC5A9D"/>
    <w:multiLevelType w:val="multilevel"/>
    <w:tmpl w:val="F86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1499">
    <w:abstractNumId w:val="5"/>
  </w:num>
  <w:num w:numId="2" w16cid:durableId="1477913987">
    <w:abstractNumId w:val="1"/>
  </w:num>
  <w:num w:numId="3" w16cid:durableId="1910143226">
    <w:abstractNumId w:val="2"/>
  </w:num>
  <w:num w:numId="4" w16cid:durableId="1769084955">
    <w:abstractNumId w:val="4"/>
  </w:num>
  <w:num w:numId="5" w16cid:durableId="6755546">
    <w:abstractNumId w:val="7"/>
  </w:num>
  <w:num w:numId="6" w16cid:durableId="1240477464">
    <w:abstractNumId w:val="0"/>
  </w:num>
  <w:num w:numId="7" w16cid:durableId="566303000">
    <w:abstractNumId w:val="6"/>
  </w:num>
  <w:num w:numId="8" w16cid:durableId="137113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2C"/>
    <w:rsid w:val="0052457B"/>
    <w:rsid w:val="006D4D59"/>
    <w:rsid w:val="00A56555"/>
    <w:rsid w:val="00C10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FB2A"/>
  <w15:chartTrackingRefBased/>
  <w15:docId w15:val="{5B7EE231-2422-4D19-ADAA-2206F900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82C"/>
    <w:rPr>
      <w:rFonts w:eastAsiaTheme="majorEastAsia" w:cstheme="majorBidi"/>
      <w:color w:val="272727" w:themeColor="text1" w:themeTint="D8"/>
    </w:rPr>
  </w:style>
  <w:style w:type="paragraph" w:styleId="Title">
    <w:name w:val="Title"/>
    <w:basedOn w:val="Normal"/>
    <w:next w:val="Normal"/>
    <w:link w:val="TitleChar"/>
    <w:uiPriority w:val="10"/>
    <w:qFormat/>
    <w:rsid w:val="00C10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82C"/>
    <w:pPr>
      <w:spacing w:before="160"/>
      <w:jc w:val="center"/>
    </w:pPr>
    <w:rPr>
      <w:i/>
      <w:iCs/>
      <w:color w:val="404040" w:themeColor="text1" w:themeTint="BF"/>
    </w:rPr>
  </w:style>
  <w:style w:type="character" w:customStyle="1" w:styleId="QuoteChar">
    <w:name w:val="Quote Char"/>
    <w:basedOn w:val="DefaultParagraphFont"/>
    <w:link w:val="Quote"/>
    <w:uiPriority w:val="29"/>
    <w:rsid w:val="00C1082C"/>
    <w:rPr>
      <w:i/>
      <w:iCs/>
      <w:color w:val="404040" w:themeColor="text1" w:themeTint="BF"/>
    </w:rPr>
  </w:style>
  <w:style w:type="paragraph" w:styleId="ListParagraph">
    <w:name w:val="List Paragraph"/>
    <w:basedOn w:val="Normal"/>
    <w:uiPriority w:val="34"/>
    <w:qFormat/>
    <w:rsid w:val="00C1082C"/>
    <w:pPr>
      <w:ind w:left="720"/>
      <w:contextualSpacing/>
    </w:pPr>
  </w:style>
  <w:style w:type="character" w:styleId="IntenseEmphasis">
    <w:name w:val="Intense Emphasis"/>
    <w:basedOn w:val="DefaultParagraphFont"/>
    <w:uiPriority w:val="21"/>
    <w:qFormat/>
    <w:rsid w:val="00C1082C"/>
    <w:rPr>
      <w:i/>
      <w:iCs/>
      <w:color w:val="0F4761" w:themeColor="accent1" w:themeShade="BF"/>
    </w:rPr>
  </w:style>
  <w:style w:type="paragraph" w:styleId="IntenseQuote">
    <w:name w:val="Intense Quote"/>
    <w:basedOn w:val="Normal"/>
    <w:next w:val="Normal"/>
    <w:link w:val="IntenseQuoteChar"/>
    <w:uiPriority w:val="30"/>
    <w:qFormat/>
    <w:rsid w:val="00C10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82C"/>
    <w:rPr>
      <w:i/>
      <w:iCs/>
      <w:color w:val="0F4761" w:themeColor="accent1" w:themeShade="BF"/>
    </w:rPr>
  </w:style>
  <w:style w:type="character" w:styleId="IntenseReference">
    <w:name w:val="Intense Reference"/>
    <w:basedOn w:val="DefaultParagraphFont"/>
    <w:uiPriority w:val="32"/>
    <w:qFormat/>
    <w:rsid w:val="00C10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110918">
      <w:bodyDiv w:val="1"/>
      <w:marLeft w:val="0"/>
      <w:marRight w:val="0"/>
      <w:marTop w:val="0"/>
      <w:marBottom w:val="0"/>
      <w:divBdr>
        <w:top w:val="none" w:sz="0" w:space="0" w:color="auto"/>
        <w:left w:val="none" w:sz="0" w:space="0" w:color="auto"/>
        <w:bottom w:val="none" w:sz="0" w:space="0" w:color="auto"/>
        <w:right w:val="none" w:sz="0" w:space="0" w:color="auto"/>
      </w:divBdr>
    </w:div>
    <w:div w:id="170197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parajuli</dc:creator>
  <cp:keywords/>
  <dc:description/>
  <cp:lastModifiedBy>kripa parajuli</cp:lastModifiedBy>
  <cp:revision>1</cp:revision>
  <dcterms:created xsi:type="dcterms:W3CDTF">2026-02-05T15:25:00Z</dcterms:created>
  <dcterms:modified xsi:type="dcterms:W3CDTF">2026-02-05T15:26:00Z</dcterms:modified>
</cp:coreProperties>
</file>