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0F759148"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Pr="001205C1">
        <w:rPr>
          <w:rFonts w:ascii="Calibri" w:hAnsi="Calibri" w:cs="Calibri"/>
          <w:b/>
          <w:bCs/>
          <w:color w:val="4472C4" w:themeColor="accent1"/>
        </w:rPr>
        <w:t xml:space="preserve">Developmental environments do not affect thermal physiology in reptiles: An experimental test and meta-analysis”. </w:t>
      </w:r>
      <w:r w:rsidR="008C19F0" w:rsidRPr="001205C1">
        <w:rPr>
          <w:rFonts w:ascii="Calibri" w:hAnsi="Calibri" w:cs="Calibri"/>
          <w:color w:val="4472C4" w:themeColor="accent1"/>
        </w:rPr>
        <w:t>We are glad the Editor and Reviewers found the paper to be well written and of general interest.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7122FD4B"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proofErr w:type="gramStart"/>
      <w:r w:rsidRPr="001205C1">
        <w:rPr>
          <w:rFonts w:ascii="Calibri" w:hAnsi="Calibri" w:cs="Calibri"/>
          <w:color w:val="4472C4" w:themeColor="accent1"/>
        </w:rPr>
        <w:t>comments</w:t>
      </w:r>
      <w:r w:rsidR="00AC5AF6" w:rsidRPr="001205C1">
        <w:rPr>
          <w:rFonts w:ascii="Calibri" w:hAnsi="Calibri" w:cs="Calibri"/>
          <w:color w:val="4472C4" w:themeColor="accent1"/>
        </w:rPr>
        <w:t>,</w:t>
      </w:r>
      <w:r w:rsidRPr="001205C1">
        <w:rPr>
          <w:rFonts w:ascii="Calibri" w:hAnsi="Calibri" w:cs="Calibri"/>
          <w:color w:val="4472C4" w:themeColor="accent1"/>
        </w:rPr>
        <w:t xml:space="preserve"> and</w:t>
      </w:r>
      <w:proofErr w:type="gramEnd"/>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021F8CE5"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Pr="001205C1">
        <w:rPr>
          <w:rFonts w:ascii="Calibri" w:hAnsi="Calibri" w:cs="Calibri"/>
          <w:i/>
          <w:iCs/>
          <w:color w:val="4472C4" w:themeColor="accent1"/>
        </w:rPr>
        <w:t>Biology Letters</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639E1B12" w14:textId="18B9A369" w:rsidR="008C19F0" w:rsidRPr="001205C1" w:rsidRDefault="008C19F0" w:rsidP="008C19F0">
      <w:pPr>
        <w:rPr>
          <w:rFonts w:ascii="Calibri" w:hAnsi="Calibri" w:cs="Calibri"/>
        </w:rPr>
      </w:pPr>
      <w:r w:rsidRPr="001205C1">
        <w:rPr>
          <w:rFonts w:ascii="Calibri" w:hAnsi="Calibri" w:cs="Calibri"/>
        </w:rPr>
        <w:t xml:space="preserve">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w:t>
      </w:r>
      <w:proofErr w:type="gramStart"/>
      <w:r w:rsidRPr="001205C1">
        <w:rPr>
          <w:rFonts w:ascii="Calibri" w:hAnsi="Calibri" w:cs="Calibri"/>
        </w:rPr>
        <w:t>size in particular, and</w:t>
      </w:r>
      <w:proofErr w:type="gramEnd"/>
      <w:r w:rsidRPr="001205C1">
        <w:rPr>
          <w:rFonts w:ascii="Calibri" w:hAnsi="Calibri" w:cs="Calibri"/>
        </w:rPr>
        <w:t xml:space="preserve">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Pr="001205C1" w:rsidRDefault="008C19F0" w:rsidP="008C19F0">
      <w:pPr>
        <w:rPr>
          <w:rFonts w:ascii="Calibri" w:hAnsi="Calibri" w:cs="Calibri"/>
        </w:rPr>
      </w:pPr>
    </w:p>
    <w:p w14:paraId="58897CA5" w14:textId="774B5F43" w:rsidR="008C19F0" w:rsidRPr="001205C1"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While our sample sizes appear small, they are comparable to </w:t>
      </w:r>
      <w:r w:rsidR="002707EC" w:rsidRPr="001205C1">
        <w:rPr>
          <w:rFonts w:ascii="Calibri" w:hAnsi="Calibri" w:cs="Calibri"/>
          <w:color w:val="4472C4" w:themeColor="accent1"/>
        </w:rPr>
        <w:t xml:space="preserve">samples sizes used in </w:t>
      </w:r>
      <w:r w:rsidR="003A254D" w:rsidRPr="001205C1">
        <w:rPr>
          <w:rFonts w:ascii="Calibri" w:hAnsi="Calibri" w:cs="Calibri"/>
          <w:color w:val="4472C4" w:themeColor="accent1"/>
        </w:rPr>
        <w:t xml:space="preserve">empirical studies in our meta-analysis (mean n; </w:t>
      </w:r>
      <w:proofErr w:type="spellStart"/>
      <w:r w:rsidR="003A254D" w:rsidRPr="001205C1">
        <w:rPr>
          <w:rFonts w:ascii="Calibri" w:hAnsi="Calibri" w:cs="Calibri"/>
          <w:color w:val="4472C4" w:themeColor="accent1"/>
        </w:rPr>
        <w:t>Ctmax</w:t>
      </w:r>
      <w:proofErr w:type="spellEnd"/>
      <w:r w:rsidR="003A254D" w:rsidRPr="001205C1">
        <w:rPr>
          <w:rFonts w:ascii="Calibri" w:hAnsi="Calibri" w:cs="Calibri"/>
          <w:color w:val="4472C4" w:themeColor="accent1"/>
        </w:rPr>
        <w:t xml:space="preserve"> = 17.3, SD = 2.9; </w:t>
      </w:r>
      <w:proofErr w:type="spellStart"/>
      <w:r w:rsidR="003A254D" w:rsidRPr="001205C1">
        <w:rPr>
          <w:rFonts w:ascii="Calibri" w:hAnsi="Calibri" w:cs="Calibri"/>
          <w:color w:val="4472C4" w:themeColor="accent1"/>
        </w:rPr>
        <w:t>Tpref</w:t>
      </w:r>
      <w:proofErr w:type="spellEnd"/>
      <w:r w:rsidR="003A254D" w:rsidRPr="001205C1">
        <w:rPr>
          <w:rFonts w:ascii="Calibri" w:hAnsi="Calibri" w:cs="Calibri"/>
          <w:color w:val="4472C4" w:themeColor="accent1"/>
        </w:rPr>
        <w:t xml:space="preserve"> = 16.65, SD = 0.92) </w:t>
      </w:r>
      <w:r w:rsidRPr="001205C1">
        <w:rPr>
          <w:rFonts w:ascii="Calibri" w:hAnsi="Calibri" w:cs="Calibri"/>
          <w:color w:val="4472C4" w:themeColor="accent1"/>
        </w:rPr>
        <w:t>of the studies included in our meta-analysis</w:t>
      </w:r>
      <w:r w:rsidR="00E77CD0" w:rsidRPr="001205C1">
        <w:rPr>
          <w:rFonts w:ascii="Calibri" w:hAnsi="Calibri" w:cs="Calibri"/>
          <w:color w:val="4472C4" w:themeColor="accent1"/>
        </w:rPr>
        <w:t>, especially given that we had four treatments</w:t>
      </w:r>
      <w:r w:rsidR="005849B6" w:rsidRPr="001205C1">
        <w:rPr>
          <w:rFonts w:ascii="Calibri" w:hAnsi="Calibri" w:cs="Calibri"/>
          <w:color w:val="4472C4" w:themeColor="accent1"/>
        </w:rPr>
        <w:t xml:space="preserve"> (n = 40 altogether)</w:t>
      </w:r>
      <w:r w:rsidRPr="001205C1">
        <w:rPr>
          <w:rFonts w:ascii="Calibri" w:hAnsi="Calibri" w:cs="Calibri"/>
          <w:color w:val="4472C4" w:themeColor="accent1"/>
        </w:rPr>
        <w:t>.</w:t>
      </w:r>
      <w:r w:rsidR="003A254D" w:rsidRPr="001205C1">
        <w:rPr>
          <w:rFonts w:ascii="Calibri" w:hAnsi="Calibri" w:cs="Calibri"/>
          <w:color w:val="4472C4" w:themeColor="accent1"/>
        </w:rPr>
        <w:t xml:space="preserve"> </w:t>
      </w:r>
      <w:r w:rsidRPr="001205C1">
        <w:rPr>
          <w:rFonts w:ascii="Calibri" w:hAnsi="Calibri" w:cs="Calibri"/>
          <w:color w:val="4472C4" w:themeColor="accent1"/>
        </w:rPr>
        <w:t>Smaller sample sizes in this area of research are not uncommon given that critical thermal limits push animals</w:t>
      </w:r>
      <w:r w:rsidR="002707EC" w:rsidRPr="001205C1">
        <w:rPr>
          <w:rFonts w:ascii="Calibri" w:hAnsi="Calibri" w:cs="Calibri"/>
          <w:color w:val="4472C4" w:themeColor="accent1"/>
        </w:rPr>
        <w:t xml:space="preserve"> </w:t>
      </w:r>
      <w:r w:rsidRPr="001205C1">
        <w:rPr>
          <w:rFonts w:ascii="Calibri" w:hAnsi="Calibri" w:cs="Calibri"/>
          <w:color w:val="4472C4" w:themeColor="accent1"/>
        </w:rPr>
        <w:t>close to their physiological tolerance limits</w:t>
      </w:r>
      <w:r w:rsidR="002707EC" w:rsidRPr="001205C1">
        <w:rPr>
          <w:rFonts w:ascii="Calibri" w:hAnsi="Calibri" w:cs="Calibri"/>
          <w:color w:val="4472C4" w:themeColor="accent1"/>
        </w:rPr>
        <w:t xml:space="preserve"> – pushing them much higher results in death</w:t>
      </w:r>
      <w:r w:rsidRPr="001205C1">
        <w:rPr>
          <w:rFonts w:ascii="Calibri" w:hAnsi="Calibri" w:cs="Calibri"/>
          <w:color w:val="4472C4" w:themeColor="accent1"/>
        </w:rPr>
        <w:t>. As such, there are ethical constraints that need to be carefully considered</w:t>
      </w:r>
      <w:r w:rsidR="002707EC" w:rsidRPr="001205C1">
        <w:rPr>
          <w:rFonts w:ascii="Calibri" w:hAnsi="Calibri" w:cs="Calibri"/>
          <w:color w:val="4472C4" w:themeColor="accent1"/>
        </w:rPr>
        <w:t>,</w:t>
      </w:r>
      <w:r w:rsidRPr="001205C1">
        <w:rPr>
          <w:rFonts w:ascii="Calibri" w:hAnsi="Calibri" w:cs="Calibri"/>
          <w:color w:val="4472C4" w:themeColor="accent1"/>
        </w:rPr>
        <w:t xml:space="preserve"> and it is unlikely we would obtain approval for larger numbers of lizards</w:t>
      </w:r>
      <w:r w:rsidR="002707EC" w:rsidRPr="001205C1">
        <w:rPr>
          <w:rFonts w:ascii="Calibri" w:hAnsi="Calibri" w:cs="Calibri"/>
          <w:color w:val="4472C4" w:themeColor="accent1"/>
        </w:rPr>
        <w:t xml:space="preserve"> than the number used in our study</w:t>
      </w:r>
      <w:r w:rsidRPr="001205C1">
        <w:rPr>
          <w:rFonts w:ascii="Calibri" w:hAnsi="Calibri" w:cs="Calibri"/>
          <w:color w:val="4472C4" w:themeColor="accent1"/>
        </w:rPr>
        <w:t xml:space="preserve">. </w:t>
      </w:r>
      <w:r w:rsidR="002707EC" w:rsidRPr="001205C1">
        <w:rPr>
          <w:rFonts w:ascii="Calibri" w:hAnsi="Calibri" w:cs="Calibri"/>
          <w:color w:val="4472C4" w:themeColor="accent1"/>
        </w:rPr>
        <w:t>W</w:t>
      </w:r>
      <w:r w:rsidRPr="001205C1">
        <w:rPr>
          <w:rFonts w:ascii="Calibri" w:hAnsi="Calibri" w:cs="Calibri"/>
          <w:color w:val="4472C4" w:themeColor="accent1"/>
        </w:rPr>
        <w:t xml:space="preserve">e recognise that this </w:t>
      </w:r>
      <w:r w:rsidR="00210A01" w:rsidRPr="001205C1">
        <w:rPr>
          <w:rFonts w:ascii="Calibri" w:hAnsi="Calibri" w:cs="Calibri"/>
          <w:color w:val="4472C4" w:themeColor="accent1"/>
        </w:rPr>
        <w:t>may be a</w:t>
      </w:r>
      <w:r w:rsidRPr="001205C1">
        <w:rPr>
          <w:rFonts w:ascii="Calibri" w:hAnsi="Calibri" w:cs="Calibri"/>
          <w:color w:val="4472C4" w:themeColor="accent1"/>
        </w:rPr>
        <w:t xml:space="preserve"> </w:t>
      </w:r>
      <w:r w:rsidR="002707EC" w:rsidRPr="001205C1">
        <w:rPr>
          <w:rFonts w:ascii="Calibri" w:hAnsi="Calibri" w:cs="Calibri"/>
          <w:color w:val="4472C4" w:themeColor="accent1"/>
        </w:rPr>
        <w:t>limitation.</w:t>
      </w:r>
      <w:r w:rsidRPr="001205C1">
        <w:rPr>
          <w:rFonts w:ascii="Calibri" w:hAnsi="Calibri" w:cs="Calibri"/>
          <w:color w:val="4472C4" w:themeColor="accent1"/>
        </w:rPr>
        <w:t xml:space="preserve"> </w:t>
      </w:r>
      <w:r w:rsidR="002707EC" w:rsidRPr="001205C1">
        <w:rPr>
          <w:rFonts w:ascii="Calibri" w:hAnsi="Calibri" w:cs="Calibri"/>
          <w:color w:val="4472C4" w:themeColor="accent1"/>
        </w:rPr>
        <w:t xml:space="preserve">Our sample size </w:t>
      </w:r>
      <w:r w:rsidRPr="001205C1">
        <w:rPr>
          <w:rFonts w:ascii="Calibri" w:hAnsi="Calibri" w:cs="Calibri"/>
          <w:color w:val="4472C4" w:themeColor="accent1"/>
        </w:rPr>
        <w:t>was a major reason why we also included a meta-analysis of existing studies</w:t>
      </w:r>
      <w:r w:rsidR="001205C1">
        <w:rPr>
          <w:rFonts w:ascii="Calibri" w:hAnsi="Calibri" w:cs="Calibri"/>
          <w:color w:val="4472C4" w:themeColor="accent1"/>
        </w:rPr>
        <w:t>,</w:t>
      </w:r>
      <w:r w:rsidRPr="001205C1">
        <w:rPr>
          <w:rFonts w:ascii="Calibri" w:hAnsi="Calibri" w:cs="Calibri"/>
          <w:color w:val="4472C4" w:themeColor="accent1"/>
        </w:rPr>
        <w:t xml:space="preserve"> given that </w:t>
      </w:r>
      <w:r w:rsidR="00E77CD0" w:rsidRPr="001205C1">
        <w:rPr>
          <w:rFonts w:ascii="Calibri" w:hAnsi="Calibri" w:cs="Calibri"/>
          <w:color w:val="4472C4" w:themeColor="accent1"/>
        </w:rPr>
        <w:t>this can</w:t>
      </w:r>
      <w:r w:rsidRPr="001205C1">
        <w:rPr>
          <w:rFonts w:ascii="Calibri" w:hAnsi="Calibri" w:cs="Calibri"/>
          <w:color w:val="4472C4" w:themeColor="accent1"/>
        </w:rPr>
        <w:t xml:space="preserve"> improve power</w:t>
      </w:r>
      <w:r w:rsidR="00E77CD0" w:rsidRPr="001205C1">
        <w:rPr>
          <w:rFonts w:ascii="Calibri" w:hAnsi="Calibri" w:cs="Calibri"/>
          <w:color w:val="4472C4" w:themeColor="accent1"/>
        </w:rPr>
        <w:t xml:space="preserve"> </w:t>
      </w:r>
      <w:r w:rsidR="002707EC" w:rsidRPr="001205C1">
        <w:rPr>
          <w:rFonts w:ascii="Calibri" w:hAnsi="Calibri" w:cs="Calibri"/>
          <w:color w:val="4472C4" w:themeColor="accent1"/>
        </w:rPr>
        <w:t>(</w:t>
      </w:r>
      <w:r w:rsidR="00E77CD0" w:rsidRPr="001205C1">
        <w:rPr>
          <w:rFonts w:ascii="Calibri" w:hAnsi="Calibri" w:cs="Calibri"/>
          <w:color w:val="4472C4" w:themeColor="accent1"/>
        </w:rPr>
        <w:t>Nakagawa et al. 2017</w:t>
      </w:r>
      <w:r w:rsidR="002707EC" w:rsidRPr="001205C1">
        <w:rPr>
          <w:rFonts w:ascii="Calibri" w:hAnsi="Calibri" w:cs="Calibri"/>
          <w:color w:val="4472C4" w:themeColor="accent1"/>
        </w:rPr>
        <w:t>)</w:t>
      </w:r>
      <w:r w:rsidRPr="001205C1">
        <w:rPr>
          <w:rFonts w:ascii="Calibri" w:hAnsi="Calibri" w:cs="Calibri"/>
          <w:color w:val="4472C4" w:themeColor="accent1"/>
        </w:rPr>
        <w:t xml:space="preserve">. We believe it is </w:t>
      </w:r>
      <w:r w:rsidR="001205C1">
        <w:rPr>
          <w:rFonts w:ascii="Calibri" w:hAnsi="Calibri" w:cs="Calibri"/>
          <w:color w:val="4472C4" w:themeColor="accent1"/>
        </w:rPr>
        <w:t>reassuring</w:t>
      </w:r>
      <w:r w:rsidRPr="001205C1">
        <w:rPr>
          <w:rFonts w:ascii="Calibri" w:hAnsi="Calibri" w:cs="Calibri"/>
          <w:color w:val="4472C4" w:themeColor="accent1"/>
        </w:rPr>
        <w:t xml:space="preserve"> the meta-analytic results completely support our empirical </w:t>
      </w:r>
      <w:r w:rsidR="002707EC" w:rsidRPr="001205C1">
        <w:rPr>
          <w:rFonts w:ascii="Calibri" w:hAnsi="Calibri" w:cs="Calibri"/>
          <w:color w:val="4472C4" w:themeColor="accent1"/>
        </w:rPr>
        <w:t>findings and that of other larger-scale meta-analyses in this area (e.g., Pottier et al. 2022)</w:t>
      </w:r>
      <w:r w:rsidRPr="001205C1">
        <w:rPr>
          <w:rFonts w:ascii="Calibri" w:hAnsi="Calibri" w:cs="Calibri"/>
          <w:color w:val="4472C4" w:themeColor="accent1"/>
        </w:rPr>
        <w:t xml:space="preserve">. </w:t>
      </w:r>
      <w:r w:rsidR="00623618" w:rsidRPr="001205C1">
        <w:rPr>
          <w:rFonts w:ascii="Calibri" w:hAnsi="Calibri" w:cs="Calibri"/>
          <w:color w:val="4472C4" w:themeColor="accent1"/>
        </w:rPr>
        <w:t xml:space="preserve">We have also identified clear gaps in the literature that should help pave the way for future research. </w:t>
      </w:r>
      <w:r w:rsidR="002707EC" w:rsidRPr="001205C1">
        <w:rPr>
          <w:rFonts w:ascii="Calibri" w:hAnsi="Calibri" w:cs="Calibri"/>
          <w:color w:val="4472C4" w:themeColor="accent1"/>
        </w:rPr>
        <w:t xml:space="preserve">We have nonetheless revised our manuscript to </w:t>
      </w:r>
      <w:r w:rsidR="0074408C" w:rsidRPr="001205C1">
        <w:rPr>
          <w:rFonts w:ascii="Calibri" w:hAnsi="Calibri" w:cs="Calibri"/>
          <w:color w:val="4472C4" w:themeColor="accent1"/>
        </w:rPr>
        <w:t>make explicit mention of these points</w:t>
      </w:r>
      <w:r w:rsidR="00E77CD0" w:rsidRPr="001205C1">
        <w:rPr>
          <w:rFonts w:ascii="Calibri" w:hAnsi="Calibri" w:cs="Calibri"/>
          <w:color w:val="4472C4" w:themeColor="accent1"/>
        </w:rPr>
        <w:t xml:space="preserve"> (see Discussion)</w:t>
      </w:r>
      <w:r w:rsidR="0074408C" w:rsidRPr="001205C1">
        <w:rPr>
          <w:rFonts w:ascii="Calibri" w:hAnsi="Calibri" w:cs="Calibri"/>
          <w:color w:val="4472C4" w:themeColor="accent1"/>
        </w:rPr>
        <w:t>.</w:t>
      </w:r>
      <w:r w:rsidR="006773D3" w:rsidRPr="001205C1">
        <w:rPr>
          <w:rFonts w:ascii="Calibri" w:hAnsi="Calibri" w:cs="Calibri"/>
          <w:color w:val="4472C4" w:themeColor="accent1"/>
        </w:rPr>
        <w:t xml:space="preserve"> Please </w:t>
      </w:r>
      <w:r w:rsidR="005849B6" w:rsidRPr="001205C1">
        <w:rPr>
          <w:rFonts w:ascii="Calibri" w:hAnsi="Calibri" w:cs="Calibri"/>
          <w:color w:val="4472C4" w:themeColor="accent1"/>
        </w:rPr>
        <w:t xml:space="preserve">also </w:t>
      </w:r>
      <w:r w:rsidR="006773D3" w:rsidRPr="001205C1">
        <w:rPr>
          <w:rFonts w:ascii="Calibri" w:hAnsi="Calibri" w:cs="Calibri"/>
          <w:color w:val="4472C4" w:themeColor="accent1"/>
        </w:rPr>
        <w:t xml:space="preserve">see </w:t>
      </w:r>
      <w:r w:rsidR="00623618" w:rsidRPr="001205C1">
        <w:rPr>
          <w:rFonts w:ascii="Calibri" w:hAnsi="Calibri" w:cs="Calibri"/>
          <w:color w:val="4472C4" w:themeColor="accent1"/>
        </w:rPr>
        <w:t xml:space="preserve">the </w:t>
      </w:r>
      <w:r w:rsidR="006773D3" w:rsidRPr="001205C1">
        <w:rPr>
          <w:rFonts w:ascii="Calibri" w:hAnsi="Calibri" w:cs="Calibri"/>
          <w:color w:val="4472C4" w:themeColor="accent1"/>
        </w:rPr>
        <w:t>responses to Reviewer 1 below.</w:t>
      </w:r>
    </w:p>
    <w:p w14:paraId="35D5A0E7" w14:textId="5F8A8A91" w:rsidR="00623618" w:rsidRPr="001205C1" w:rsidRDefault="00623618" w:rsidP="008C19F0">
      <w:pPr>
        <w:rPr>
          <w:rFonts w:ascii="Calibri" w:hAnsi="Calibri" w:cs="Calibri"/>
        </w:rPr>
      </w:pP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lastRenderedPageBreak/>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0F8E6426" w14:textId="5106FD0A" w:rsidR="00210A01" w:rsidRPr="001205C1" w:rsidRDefault="008C19F0" w:rsidP="008C19F0">
      <w:pPr>
        <w:rPr>
          <w:rFonts w:ascii="Calibri" w:hAnsi="Calibri" w:cs="Calibri"/>
        </w:rPr>
      </w:pPr>
      <w:r w:rsidRPr="001205C1">
        <w:rPr>
          <w:rFonts w:ascii="Calibri" w:hAnsi="Calibri" w:cs="Calibri"/>
        </w:rPr>
        <w:t xml:space="preserve">This is a concisely written, 'hybrid' </w:t>
      </w:r>
      <w:proofErr w:type="spellStart"/>
      <w:r w:rsidRPr="001205C1">
        <w:rPr>
          <w:rFonts w:ascii="Calibri" w:hAnsi="Calibri" w:cs="Calibri"/>
        </w:rPr>
        <w:t>ms</w:t>
      </w:r>
      <w:proofErr w:type="spellEnd"/>
      <w:r w:rsidRPr="001205C1">
        <w:rPr>
          <w:rFonts w:ascii="Calibri" w:hAnsi="Calibri" w:cs="Calibri"/>
        </w:rPr>
        <w:t xml:space="preserve">.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w:t>
      </w:r>
      <w:proofErr w:type="spellStart"/>
      <w:r w:rsidRPr="001205C1">
        <w:rPr>
          <w:rFonts w:ascii="Calibri" w:hAnsi="Calibri" w:cs="Calibri"/>
        </w:rPr>
        <w:t>behavioral</w:t>
      </w:r>
      <w:proofErr w:type="spellEnd"/>
      <w:r w:rsidRPr="001205C1">
        <w:rPr>
          <w:rFonts w:ascii="Calibri" w:hAnsi="Calibri" w:cs="Calibri"/>
        </w:rPr>
        <w:t xml:space="preserve"> or evolutionary responses </w:t>
      </w:r>
      <w:proofErr w:type="gramStart"/>
      <w:r w:rsidRPr="001205C1">
        <w:rPr>
          <w:rFonts w:ascii="Calibri" w:hAnsi="Calibri" w:cs="Calibri"/>
        </w:rPr>
        <w:t>will</w:t>
      </w:r>
      <w:proofErr w:type="gramEnd"/>
      <w:r w:rsidRPr="001205C1">
        <w:rPr>
          <w:rFonts w:ascii="Calibri" w:hAnsi="Calibri" w:cs="Calibri"/>
        </w:rPr>
        <w:t xml:space="preserve"> more likely to enable responses to changing climates.</w:t>
      </w:r>
    </w:p>
    <w:p w14:paraId="01E92DF6" w14:textId="77777777" w:rsidR="00210A01" w:rsidRPr="001205C1" w:rsidRDefault="00210A01" w:rsidP="008C19F0">
      <w:pPr>
        <w:rPr>
          <w:rFonts w:ascii="Calibri" w:hAnsi="Calibri" w:cs="Calibri"/>
        </w:rPr>
      </w:pPr>
    </w:p>
    <w:p w14:paraId="5A3A41AB" w14:textId="77777777" w:rsidR="008C19F0" w:rsidRPr="001205C1" w:rsidRDefault="008C19F0" w:rsidP="008C19F0">
      <w:pPr>
        <w:rPr>
          <w:rFonts w:ascii="Calibri" w:hAnsi="Calibri" w:cs="Calibri"/>
        </w:rPr>
      </w:pPr>
      <w:r w:rsidRPr="001205C1">
        <w:rPr>
          <w:rFonts w:ascii="Calibri" w:hAnsi="Calibri" w:cs="Calibri"/>
        </w:rPr>
        <w:t xml:space="preserve">The basic experimental design in Pt. I is to take groups of eggs and to assign them to 1 of 4 treatments (2 temperatures, 2 yolk provisioning), then rear the individual in a common garden, and test CTmax and </w:t>
      </w:r>
      <w:proofErr w:type="spellStart"/>
      <w:r w:rsidRPr="001205C1">
        <w:rPr>
          <w:rFonts w:ascii="Calibri" w:hAnsi="Calibri" w:cs="Calibri"/>
        </w:rPr>
        <w:t>Tpref</w:t>
      </w:r>
      <w:proofErr w:type="spellEnd"/>
      <w:r w:rsidRPr="001205C1">
        <w:rPr>
          <w:rFonts w:ascii="Calibri" w:hAnsi="Calibri" w:cs="Calibri"/>
        </w:rPr>
        <w:t xml:space="preserve"> months later.  </w:t>
      </w:r>
    </w:p>
    <w:p w14:paraId="07F61970" w14:textId="77777777" w:rsidR="008C19F0" w:rsidRPr="001205C1" w:rsidRDefault="008C19F0" w:rsidP="008C19F0">
      <w:pPr>
        <w:rPr>
          <w:rFonts w:ascii="Calibri" w:hAnsi="Calibri" w:cs="Calibri"/>
        </w:rPr>
      </w:pPr>
    </w:p>
    <w:p w14:paraId="073A88C6" w14:textId="14263E6E" w:rsidR="008C19F0" w:rsidRPr="001205C1" w:rsidRDefault="008C19F0" w:rsidP="008C19F0">
      <w:pPr>
        <w:rPr>
          <w:rFonts w:ascii="Calibri" w:hAnsi="Calibri" w:cs="Calibri"/>
        </w:rPr>
      </w:pPr>
      <w:r w:rsidRPr="001205C1">
        <w:rPr>
          <w:rFonts w:ascii="Calibri" w:hAnsi="Calibri" w:cs="Calibri"/>
        </w:rPr>
        <w:t>A different design would involve adding a post-hatching treatment.  This would enable one to see whether lizards reared at low temperature perform better at low post-hatching 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Pr="001205C1" w:rsidRDefault="00210A01" w:rsidP="008C19F0">
      <w:pPr>
        <w:rPr>
          <w:rFonts w:ascii="Calibri" w:hAnsi="Calibri" w:cs="Calibri"/>
        </w:rPr>
      </w:pPr>
    </w:p>
    <w:p w14:paraId="627D2503" w14:textId="76E2EB0A" w:rsidR="00210A01" w:rsidRPr="001205C1" w:rsidRDefault="00210A01" w:rsidP="008C19F0">
      <w:pPr>
        <w:rPr>
          <w:rFonts w:ascii="Calibri" w:hAnsi="Calibri" w:cs="Calibri"/>
          <w:b/>
          <w:bCs/>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C13032" w:rsidRPr="001205C1">
        <w:rPr>
          <w:rFonts w:ascii="Calibri" w:hAnsi="Calibri" w:cs="Calibri"/>
          <w:color w:val="4472C4" w:themeColor="accent1"/>
        </w:rPr>
        <w:t xml:space="preserve">We agree that it would be a fantastic future study. However, as noted by Reviewer 1, we had a different </w:t>
      </w:r>
      <w:r w:rsidR="00AE4DA8" w:rsidRPr="001205C1">
        <w:rPr>
          <w:rFonts w:ascii="Calibri" w:hAnsi="Calibri" w:cs="Calibri"/>
          <w:color w:val="4472C4" w:themeColor="accent1"/>
        </w:rPr>
        <w:t>question,</w:t>
      </w:r>
      <w:r w:rsidR="00C13032" w:rsidRPr="001205C1">
        <w:rPr>
          <w:rFonts w:ascii="Calibri" w:hAnsi="Calibri" w:cs="Calibri"/>
          <w:color w:val="4472C4" w:themeColor="accent1"/>
        </w:rPr>
        <w:t xml:space="preserve"> and our design likely reflects what would happen in nature. </w:t>
      </w:r>
    </w:p>
    <w:p w14:paraId="6B9DD869" w14:textId="77777777" w:rsidR="008C19F0" w:rsidRPr="001205C1" w:rsidRDefault="008C19F0" w:rsidP="008C19F0">
      <w:pPr>
        <w:rPr>
          <w:rFonts w:ascii="Calibri" w:hAnsi="Calibri" w:cs="Calibri"/>
        </w:rPr>
      </w:pPr>
    </w:p>
    <w:p w14:paraId="21843519" w14:textId="77777777" w:rsidR="008C19F0" w:rsidRPr="001205C1" w:rsidRDefault="008C19F0" w:rsidP="008C19F0">
      <w:pPr>
        <w:rPr>
          <w:rFonts w:ascii="Calibri" w:hAnsi="Calibri" w:cs="Calibri"/>
        </w:rPr>
      </w:pPr>
      <w:r w:rsidRPr="001205C1">
        <w:rPr>
          <w:rFonts w:ascii="Calibri" w:hAnsi="Calibri" w:cs="Calibri"/>
        </w:rPr>
        <w:t xml:space="preserve">As will be evident below, I have some concerns. I was unclear whether you </w:t>
      </w:r>
      <w:proofErr w:type="gramStart"/>
      <w:r w:rsidRPr="001205C1">
        <w:rPr>
          <w:rFonts w:ascii="Calibri" w:hAnsi="Calibri" w:cs="Calibri"/>
        </w:rPr>
        <w:t>actually measured</w:t>
      </w:r>
      <w:proofErr w:type="gramEnd"/>
      <w:r w:rsidRPr="001205C1">
        <w:rPr>
          <w:rFonts w:ascii="Calibri" w:hAnsi="Calibri" w:cs="Calibri"/>
        </w:rPr>
        <w:t xml:space="preserve"> body temperature, which is traditional in </w:t>
      </w:r>
      <w:proofErr w:type="spellStart"/>
      <w:r w:rsidRPr="001205C1">
        <w:rPr>
          <w:rFonts w:ascii="Calibri" w:hAnsi="Calibri" w:cs="Calibri"/>
        </w:rPr>
        <w:t>Tpref</w:t>
      </w:r>
      <w:proofErr w:type="spellEnd"/>
      <w:r w:rsidRPr="001205C1">
        <w:rPr>
          <w:rFonts w:ascii="Calibri" w:hAnsi="Calibri" w:cs="Calibri"/>
        </w:rPr>
        <w:t xml:space="preserve"> and CTmax studies.  For </w:t>
      </w:r>
      <w:proofErr w:type="spellStart"/>
      <w:r w:rsidRPr="001205C1">
        <w:rPr>
          <w:rFonts w:ascii="Calibri" w:hAnsi="Calibri" w:cs="Calibri"/>
        </w:rPr>
        <w:t>Tpref</w:t>
      </w:r>
      <w:proofErr w:type="spellEnd"/>
      <w:r w:rsidRPr="001205C1">
        <w:rPr>
          <w:rFonts w:ascii="Calibri" w:hAnsi="Calibri" w:cs="Calibri"/>
        </w:rPr>
        <w:t xml:space="preserve">, you measured skin temperature but didn't show whether that matched cloacal temperature. For CTmax, I'm not sure what you measured (see below).  </w:t>
      </w:r>
    </w:p>
    <w:p w14:paraId="67F5CAC9" w14:textId="77777777" w:rsidR="008C19F0" w:rsidRPr="001205C1" w:rsidRDefault="008C19F0" w:rsidP="008C19F0">
      <w:pPr>
        <w:rPr>
          <w:rFonts w:ascii="Calibri" w:hAnsi="Calibri" w:cs="Calibri"/>
        </w:rPr>
      </w:pPr>
    </w:p>
    <w:p w14:paraId="5B715E87" w14:textId="77777777" w:rsidR="008C19F0" w:rsidRPr="001205C1" w:rsidRDefault="008C19F0" w:rsidP="008C19F0">
      <w:pPr>
        <w:rPr>
          <w:rFonts w:ascii="Calibri" w:hAnsi="Calibri" w:cs="Calibri"/>
        </w:rPr>
      </w:pPr>
      <w:r w:rsidRPr="001205C1">
        <w:rPr>
          <w:rFonts w:ascii="Calibri" w:hAnsi="Calibri" w:cs="Calibri"/>
        </w:rPr>
        <w:t xml:space="preserve">In any case, what matters in terms of the questions posed here is whether developmental temperatures (and egg supplies) impact "indices" of CTmax and </w:t>
      </w:r>
      <w:proofErr w:type="spellStart"/>
      <w:r w:rsidRPr="001205C1">
        <w:rPr>
          <w:rFonts w:ascii="Calibri" w:hAnsi="Calibri" w:cs="Calibri"/>
        </w:rPr>
        <w:t>Tpref</w:t>
      </w:r>
      <w:proofErr w:type="spellEnd"/>
      <w:r w:rsidRPr="001205C1">
        <w:rPr>
          <w:rFonts w:ascii="Calibri" w:hAnsi="Calibri" w:cs="Calibri"/>
        </w:rPr>
        <w:t>.  They do not.</w:t>
      </w:r>
    </w:p>
    <w:p w14:paraId="27445542" w14:textId="77777777" w:rsidR="008C19F0" w:rsidRPr="001205C1" w:rsidRDefault="008C19F0" w:rsidP="008C19F0">
      <w:pPr>
        <w:rPr>
          <w:rFonts w:ascii="Calibri" w:hAnsi="Calibri" w:cs="Calibri"/>
        </w:rPr>
      </w:pPr>
    </w:p>
    <w:p w14:paraId="03879441" w14:textId="77777777" w:rsidR="008C19F0" w:rsidRPr="001205C1" w:rsidRDefault="008C19F0" w:rsidP="008C19F0">
      <w:pPr>
        <w:rPr>
          <w:rFonts w:ascii="Calibri" w:hAnsi="Calibri" w:cs="Calibri"/>
        </w:rPr>
      </w:pPr>
      <w:r w:rsidRPr="001205C1">
        <w:rPr>
          <w:rFonts w:ascii="Calibri" w:hAnsi="Calibri" w:cs="Calibri"/>
        </w:rPr>
        <w:t xml:space="preserve">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w:t>
      </w:r>
      <w:proofErr w:type="spellStart"/>
      <w:r w:rsidRPr="001205C1">
        <w:rPr>
          <w:rFonts w:ascii="Calibri" w:hAnsi="Calibri" w:cs="Calibri"/>
        </w:rPr>
        <w:t>skeptical</w:t>
      </w:r>
      <w:proofErr w:type="spellEnd"/>
      <w:r w:rsidRPr="001205C1">
        <w:rPr>
          <w:rFonts w:ascii="Calibri" w:hAnsi="Calibri" w:cs="Calibri"/>
        </w:rPr>
        <w:t xml:space="preserve"> that you have sufficient power to address these questions.</w:t>
      </w:r>
    </w:p>
    <w:p w14:paraId="034F3BD6" w14:textId="252F8FA4" w:rsidR="008C19F0" w:rsidRPr="001205C1" w:rsidRDefault="008C19F0" w:rsidP="008C19F0">
      <w:pPr>
        <w:rPr>
          <w:rFonts w:ascii="Calibri" w:hAnsi="Calibri" w:cs="Calibri"/>
        </w:rPr>
      </w:pPr>
    </w:p>
    <w:p w14:paraId="1C91E727" w14:textId="0A44ED99" w:rsidR="00210A01" w:rsidRPr="001205C1" w:rsidRDefault="00210A01" w:rsidP="00210A01">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5849B6" w:rsidRPr="001205C1">
        <w:rPr>
          <w:rFonts w:ascii="Calibri" w:hAnsi="Calibri" w:cs="Calibri"/>
          <w:color w:val="4472C4" w:themeColor="accent1"/>
        </w:rPr>
        <w:t xml:space="preserve">Actually, we knew the sex of animals, and this was included in our models. See our response to </w:t>
      </w:r>
      <w:r w:rsidR="00181799" w:rsidRPr="001205C1">
        <w:rPr>
          <w:rFonts w:ascii="Calibri" w:hAnsi="Calibri" w:cs="Calibri"/>
          <w:color w:val="4472C4" w:themeColor="accent1"/>
        </w:rPr>
        <w:t xml:space="preserve">the </w:t>
      </w:r>
      <w:r w:rsidR="005849B6" w:rsidRPr="001205C1">
        <w:rPr>
          <w:rFonts w:ascii="Calibri" w:hAnsi="Calibri" w:cs="Calibri"/>
          <w:color w:val="4472C4" w:themeColor="accent1"/>
        </w:rPr>
        <w:t xml:space="preserve">comments below. </w:t>
      </w:r>
      <w:r w:rsidR="00A328E3" w:rsidRPr="001205C1">
        <w:rPr>
          <w:rFonts w:ascii="Calibri" w:hAnsi="Calibri" w:cs="Calibri"/>
          <w:color w:val="4472C4" w:themeColor="accent1"/>
        </w:rPr>
        <w:t xml:space="preserve">While our sample sizes appear small, they are </w:t>
      </w:r>
      <w:r w:rsidR="00A328E3" w:rsidRPr="001205C1">
        <w:rPr>
          <w:rFonts w:ascii="Calibri" w:hAnsi="Calibri" w:cs="Calibri"/>
          <w:color w:val="4472C4" w:themeColor="accent1"/>
        </w:rPr>
        <w:lastRenderedPageBreak/>
        <w:t>comparable to samples sizes used in empirical studies in our meta-analysis (mean n; C</w:t>
      </w:r>
      <w:r w:rsidR="001205C1">
        <w:rPr>
          <w:rFonts w:ascii="Calibri" w:hAnsi="Calibri" w:cs="Calibri"/>
          <w:color w:val="4472C4" w:themeColor="accent1"/>
        </w:rPr>
        <w:t>T</w:t>
      </w:r>
      <w:r w:rsidR="00A328E3" w:rsidRPr="001205C1">
        <w:rPr>
          <w:rFonts w:ascii="Calibri" w:hAnsi="Calibri" w:cs="Calibri"/>
          <w:color w:val="4472C4" w:themeColor="accent1"/>
          <w:vertAlign w:val="subscript"/>
        </w:rPr>
        <w:t>max</w:t>
      </w:r>
      <w:r w:rsidR="00A328E3" w:rsidRPr="001205C1">
        <w:rPr>
          <w:rFonts w:ascii="Calibri" w:hAnsi="Calibri" w:cs="Calibri"/>
          <w:color w:val="4472C4" w:themeColor="accent1"/>
        </w:rPr>
        <w:t xml:space="preserve"> = 17.3, SD = 2.9; </w:t>
      </w:r>
      <w:proofErr w:type="spellStart"/>
      <w:r w:rsidR="00A328E3" w:rsidRPr="001205C1">
        <w:rPr>
          <w:rFonts w:ascii="Calibri" w:hAnsi="Calibri" w:cs="Calibri"/>
          <w:color w:val="4472C4" w:themeColor="accent1"/>
        </w:rPr>
        <w:t>T</w:t>
      </w:r>
      <w:r w:rsidR="00A328E3" w:rsidRPr="001205C1">
        <w:rPr>
          <w:rFonts w:ascii="Calibri" w:hAnsi="Calibri" w:cs="Calibri"/>
          <w:color w:val="4472C4" w:themeColor="accent1"/>
          <w:vertAlign w:val="subscript"/>
        </w:rPr>
        <w:t>pref</w:t>
      </w:r>
      <w:proofErr w:type="spellEnd"/>
      <w:r w:rsidR="00A328E3" w:rsidRPr="001205C1">
        <w:rPr>
          <w:rFonts w:ascii="Calibri" w:hAnsi="Calibri" w:cs="Calibri"/>
          <w:color w:val="4472C4" w:themeColor="accent1"/>
          <w:vertAlign w:val="subscript"/>
        </w:rPr>
        <w:t xml:space="preserve"> </w:t>
      </w:r>
      <w:r w:rsidR="00A328E3" w:rsidRPr="001205C1">
        <w:rPr>
          <w:rFonts w:ascii="Calibri" w:hAnsi="Calibri" w:cs="Calibri"/>
          <w:color w:val="4472C4" w:themeColor="accent1"/>
        </w:rPr>
        <w:t>= 16.65, SD = 0.92) of the studies included in our meta-analysis, especially given that we had four treatments</w:t>
      </w:r>
      <w:r w:rsidR="005849B6" w:rsidRPr="001205C1">
        <w:rPr>
          <w:rFonts w:ascii="Calibri" w:hAnsi="Calibri" w:cs="Calibri"/>
          <w:color w:val="4472C4" w:themeColor="accent1"/>
        </w:rPr>
        <w:t xml:space="preserve"> (n = 40 altogether)</w:t>
      </w:r>
      <w:r w:rsidR="00A328E3" w:rsidRPr="001205C1">
        <w:rPr>
          <w:rFonts w:ascii="Calibri" w:hAnsi="Calibri" w:cs="Calibri"/>
          <w:color w:val="4472C4" w:themeColor="accent1"/>
        </w:rPr>
        <w:t xml:space="preserve">. Smaller sample sizes in this area of research are not uncommon given that critical thermal limits push animals close to their physiological tolerance limits – pushing them much higher results in death. As such, there are ethical constraints that need to be carefully considered, and it is unlikely we would obtain approval for larger numbers of lizards than the number used in our study. We recognise that this may be a limitation. Our limited sample size was a major reason why we also included a meta-analysis of existing studies given that this can improve power (Nakagawa et al. 2017). We believe it is reassuring the meta-analytic results completely support our empirical findings and that of other larger-scale meta-analyses in this area (e.g., Pottier et al. 2022). </w:t>
      </w:r>
      <w:r w:rsidRPr="001205C1">
        <w:rPr>
          <w:rFonts w:ascii="Calibri" w:hAnsi="Calibri" w:cs="Calibri"/>
          <w:color w:val="4472C4" w:themeColor="accent1"/>
        </w:rPr>
        <w:t xml:space="preserve">We have nonetheless revised our discussion </w:t>
      </w:r>
      <w:r w:rsidR="005311C8" w:rsidRPr="001205C1">
        <w:rPr>
          <w:rFonts w:ascii="Calibri" w:hAnsi="Calibri" w:cs="Calibri"/>
          <w:color w:val="4472C4" w:themeColor="accent1"/>
        </w:rPr>
        <w:t xml:space="preserve">noting </w:t>
      </w:r>
      <w:r w:rsidRPr="001205C1">
        <w:rPr>
          <w:rFonts w:ascii="Calibri" w:hAnsi="Calibri" w:cs="Calibri"/>
          <w:color w:val="4472C4" w:themeColor="accent1"/>
        </w:rPr>
        <w:t xml:space="preserve">the </w:t>
      </w:r>
      <w:r w:rsidR="005311C8" w:rsidRPr="001205C1">
        <w:rPr>
          <w:rFonts w:ascii="Calibri" w:hAnsi="Calibri" w:cs="Calibri"/>
          <w:color w:val="4472C4" w:themeColor="accent1"/>
        </w:rPr>
        <w:t xml:space="preserve">sample size </w:t>
      </w:r>
      <w:r w:rsidRPr="001205C1">
        <w:rPr>
          <w:rFonts w:ascii="Calibri" w:hAnsi="Calibri" w:cs="Calibri"/>
          <w:color w:val="4472C4" w:themeColor="accent1"/>
        </w:rPr>
        <w:t xml:space="preserve">limitations of </w:t>
      </w:r>
      <w:r w:rsidR="005311C8" w:rsidRPr="001205C1">
        <w:rPr>
          <w:rFonts w:ascii="Calibri" w:hAnsi="Calibri" w:cs="Calibri"/>
          <w:color w:val="4472C4" w:themeColor="accent1"/>
        </w:rPr>
        <w:t xml:space="preserve">our </w:t>
      </w:r>
      <w:r w:rsidR="00CD3E92" w:rsidRPr="001205C1">
        <w:rPr>
          <w:rFonts w:ascii="Calibri" w:hAnsi="Calibri" w:cs="Calibri"/>
          <w:color w:val="4472C4" w:themeColor="accent1"/>
        </w:rPr>
        <w:t>study</w:t>
      </w:r>
      <w:r w:rsidRPr="001205C1">
        <w:rPr>
          <w:rFonts w:ascii="Calibri" w:hAnsi="Calibri" w:cs="Calibri"/>
          <w:color w:val="4472C4" w:themeColor="accent1"/>
        </w:rPr>
        <w:t>.</w:t>
      </w:r>
      <w:r w:rsidR="00CD3E92" w:rsidRPr="001205C1">
        <w:rPr>
          <w:rFonts w:ascii="Calibri" w:hAnsi="Calibri" w:cs="Calibri"/>
          <w:color w:val="4472C4" w:themeColor="accent1"/>
        </w:rPr>
        <w:t xml:space="preserve"> The revised text reads as follows:</w:t>
      </w:r>
    </w:p>
    <w:p w14:paraId="7B63214D" w14:textId="250193C4" w:rsidR="00CD3E92" w:rsidRPr="001205C1" w:rsidRDefault="00CD3E92" w:rsidP="00210A01">
      <w:pPr>
        <w:rPr>
          <w:rFonts w:ascii="Calibri" w:hAnsi="Calibri" w:cs="Calibri"/>
          <w:color w:val="4472C4" w:themeColor="accent1"/>
        </w:rPr>
      </w:pPr>
    </w:p>
    <w:p w14:paraId="488E855E" w14:textId="5B2E063E" w:rsidR="00CD3E92" w:rsidRPr="001205C1" w:rsidRDefault="00CD3E92" w:rsidP="00210A01">
      <w:pPr>
        <w:rPr>
          <w:rFonts w:ascii="Calibri" w:hAnsi="Calibri" w:cs="Calibri"/>
          <w:i/>
          <w:iCs/>
          <w:color w:val="4472C4" w:themeColor="accent1"/>
        </w:rPr>
      </w:pPr>
      <w:r w:rsidRPr="001205C1">
        <w:rPr>
          <w:rFonts w:ascii="Calibri" w:hAnsi="Calibri" w:cs="Calibri"/>
          <w:i/>
          <w:iCs/>
          <w:color w:val="4472C4" w:themeColor="accent1"/>
        </w:rPr>
        <w:t>“Given the small effect sizes we observed, statistical power is likely an issue in ours and others’ empirical work. However, ethical constraints in measuring thermal limits in large numbers of animals will mean such studies are likely to be common. As such, we will need to rely on meta-analysis to help circumvent power limitations (Nakagawa et al. 2017) in individual studies (as we have done here).”</w:t>
      </w:r>
    </w:p>
    <w:p w14:paraId="3480FF55" w14:textId="77777777" w:rsidR="00210A01" w:rsidRPr="001205C1" w:rsidRDefault="00210A01" w:rsidP="008C19F0">
      <w:pPr>
        <w:rPr>
          <w:rFonts w:ascii="Calibri" w:hAnsi="Calibri" w:cs="Calibri"/>
        </w:rPr>
      </w:pPr>
    </w:p>
    <w:p w14:paraId="11B73964" w14:textId="4B4DA58E" w:rsidR="008C19F0" w:rsidRPr="001205C1" w:rsidRDefault="008C19F0" w:rsidP="008C19F0">
      <w:pPr>
        <w:rPr>
          <w:rFonts w:ascii="Calibri" w:hAnsi="Calibri" w:cs="Calibri"/>
        </w:rPr>
      </w:pPr>
      <w:r w:rsidRPr="001205C1">
        <w:rPr>
          <w:rFonts w:ascii="Calibri" w:hAnsi="Calibri" w:cs="Calibri"/>
        </w:rPr>
        <w:t xml:space="preserve">that said, asking the question is important, as it might encourage more studies on developmental temperature effects. Towards the end of this review, I make several </w:t>
      </w:r>
      <w:r w:rsidR="00181799" w:rsidRPr="001205C1">
        <w:rPr>
          <w:rFonts w:ascii="Calibri" w:hAnsi="Calibri" w:cs="Calibri"/>
        </w:rPr>
        <w:t>suggestions</w:t>
      </w:r>
      <w:r w:rsidRPr="001205C1">
        <w:rPr>
          <w:rFonts w:ascii="Calibri" w:hAnsi="Calibri" w:cs="Calibri"/>
        </w:rPr>
        <w:t xml:space="preserve"> for you to consider -- I think highlighting these issues will help others to advance these questions.</w:t>
      </w:r>
    </w:p>
    <w:p w14:paraId="3D217118" w14:textId="77777777" w:rsidR="008C19F0" w:rsidRPr="001205C1" w:rsidRDefault="008C19F0" w:rsidP="008C19F0">
      <w:pPr>
        <w:rPr>
          <w:rFonts w:ascii="Calibri" w:hAnsi="Calibri" w:cs="Calibri"/>
        </w:rPr>
      </w:pPr>
    </w:p>
    <w:p w14:paraId="46FC864D" w14:textId="55DF63BA" w:rsidR="008C19F0" w:rsidRPr="001205C1" w:rsidRDefault="000317B3"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 you! We agree that these are important </w:t>
      </w:r>
      <w:r w:rsidR="00C13032" w:rsidRPr="001205C1">
        <w:rPr>
          <w:rFonts w:ascii="Calibri" w:hAnsi="Calibri" w:cs="Calibri"/>
          <w:color w:val="4472C4" w:themeColor="accent1"/>
        </w:rPr>
        <w:t>questions,</w:t>
      </w:r>
      <w:r w:rsidRPr="001205C1">
        <w:rPr>
          <w:rFonts w:ascii="Calibri" w:hAnsi="Calibri" w:cs="Calibri"/>
          <w:color w:val="4472C4" w:themeColor="accent1"/>
        </w:rPr>
        <w:t xml:space="preserve"> and we hope that it will provide some guidance for future studies. </w:t>
      </w:r>
    </w:p>
    <w:p w14:paraId="65ADF71E" w14:textId="77777777" w:rsidR="000317B3" w:rsidRPr="001205C1" w:rsidRDefault="000317B3" w:rsidP="008C19F0">
      <w:pPr>
        <w:rPr>
          <w:rFonts w:ascii="Calibri" w:hAnsi="Calibri" w:cs="Calibri"/>
        </w:rPr>
      </w:pPr>
    </w:p>
    <w:p w14:paraId="60B916FB" w14:textId="77777777" w:rsidR="008C19F0" w:rsidRPr="001205C1" w:rsidRDefault="008C19F0" w:rsidP="008C19F0">
      <w:pPr>
        <w:rPr>
          <w:rFonts w:ascii="Calibri" w:hAnsi="Calibri" w:cs="Calibri"/>
        </w:rPr>
      </w:pPr>
      <w:r w:rsidRPr="001205C1">
        <w:rPr>
          <w:rFonts w:ascii="Calibri" w:hAnsi="Calibri" w:cs="Calibri"/>
        </w:rPr>
        <w:t>Miscellaneous suggestions:</w:t>
      </w:r>
    </w:p>
    <w:p w14:paraId="7C74A3A4" w14:textId="77777777" w:rsidR="008C19F0" w:rsidRPr="001205C1" w:rsidRDefault="008C19F0" w:rsidP="008C19F0">
      <w:pPr>
        <w:rPr>
          <w:rFonts w:ascii="Calibri" w:hAnsi="Calibri" w:cs="Calibri"/>
        </w:rPr>
      </w:pPr>
    </w:p>
    <w:p w14:paraId="21B6B2A8" w14:textId="65F81310" w:rsidR="008C19F0" w:rsidRPr="001205C1" w:rsidRDefault="008C19F0" w:rsidP="008C19F0">
      <w:pPr>
        <w:rPr>
          <w:rFonts w:ascii="Calibri" w:hAnsi="Calibri" w:cs="Calibri"/>
        </w:rPr>
      </w:pPr>
      <w:r w:rsidRPr="001205C1">
        <w:rPr>
          <w:rFonts w:ascii="Calibri" w:hAnsi="Calibri" w:cs="Calibri"/>
        </w:rPr>
        <w:t xml:space="preserve">line 49  cite </w:t>
      </w:r>
      <w:proofErr w:type="spellStart"/>
      <w:r w:rsidRPr="001205C1">
        <w:rPr>
          <w:rFonts w:ascii="Calibri" w:hAnsi="Calibri" w:cs="Calibri"/>
        </w:rPr>
        <w:t>Sinervo's</w:t>
      </w:r>
      <w:proofErr w:type="spellEnd"/>
      <w:r w:rsidRPr="001205C1">
        <w:rPr>
          <w:rFonts w:ascii="Calibri" w:hAnsi="Calibri" w:cs="Calibri"/>
        </w:rPr>
        <w:t xml:space="preserve"> egg manipulations </w:t>
      </w:r>
      <w:proofErr w:type="gramStart"/>
      <w:r w:rsidRPr="001205C1">
        <w:rPr>
          <w:rFonts w:ascii="Calibri" w:hAnsi="Calibri" w:cs="Calibri"/>
        </w:rPr>
        <w:t>here</w:t>
      </w:r>
      <w:proofErr w:type="gramEnd"/>
    </w:p>
    <w:p w14:paraId="7900419F" w14:textId="245BFD9A" w:rsidR="00242119" w:rsidRPr="001205C1" w:rsidRDefault="00242119" w:rsidP="008C19F0">
      <w:pPr>
        <w:rPr>
          <w:rFonts w:ascii="Calibri" w:hAnsi="Calibri" w:cs="Calibri"/>
        </w:rPr>
      </w:pPr>
    </w:p>
    <w:p w14:paraId="781CBEA8" w14:textId="7CD51352"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AE4DA8" w:rsidRPr="001205C1">
        <w:rPr>
          <w:rFonts w:ascii="Calibri" w:hAnsi="Calibri" w:cs="Calibri"/>
          <w:color w:val="4472C4" w:themeColor="accent1"/>
        </w:rPr>
        <w:t xml:space="preserve">Thanks. </w:t>
      </w:r>
      <w:r w:rsidRPr="001205C1">
        <w:rPr>
          <w:rFonts w:ascii="Calibri" w:hAnsi="Calibri" w:cs="Calibri"/>
          <w:color w:val="4472C4" w:themeColor="accent1"/>
        </w:rPr>
        <w:t xml:space="preserve">We have now cited </w:t>
      </w:r>
      <w:proofErr w:type="spellStart"/>
      <w:r w:rsidRPr="001205C1">
        <w:rPr>
          <w:rFonts w:ascii="Calibri" w:hAnsi="Calibri" w:cs="Calibri"/>
          <w:color w:val="4472C4" w:themeColor="accent1"/>
        </w:rPr>
        <w:t>Sinervo</w:t>
      </w:r>
      <w:proofErr w:type="spellEnd"/>
      <w:r w:rsidRPr="001205C1">
        <w:rPr>
          <w:rFonts w:ascii="Calibri" w:hAnsi="Calibri" w:cs="Calibri"/>
          <w:color w:val="4472C4" w:themeColor="accent1"/>
        </w:rPr>
        <w:t xml:space="preserve"> here. </w:t>
      </w:r>
    </w:p>
    <w:p w14:paraId="5D3134D2" w14:textId="1050BD4B" w:rsidR="00EF3A83" w:rsidRPr="001205C1" w:rsidRDefault="00EF3A83" w:rsidP="008C19F0">
      <w:pPr>
        <w:rPr>
          <w:rFonts w:ascii="Calibri" w:hAnsi="Calibri" w:cs="Calibri"/>
          <w:color w:val="4472C4" w:themeColor="accent1"/>
        </w:rPr>
      </w:pPr>
    </w:p>
    <w:p w14:paraId="78F0960B" w14:textId="651C9601" w:rsidR="008C19F0" w:rsidRPr="001205C1" w:rsidRDefault="008C19F0" w:rsidP="008C19F0">
      <w:pPr>
        <w:rPr>
          <w:rFonts w:ascii="Calibri" w:hAnsi="Calibri" w:cs="Calibri"/>
        </w:rPr>
      </w:pPr>
      <w:r w:rsidRPr="001205C1">
        <w:rPr>
          <w:rFonts w:ascii="Calibri" w:hAnsi="Calibri" w:cs="Calibri"/>
        </w:rPr>
        <w:t>line 59  probably true for animals, but not for plants (where most research is focused on moisture, nutrients, light)</w:t>
      </w:r>
    </w:p>
    <w:p w14:paraId="14B3906A" w14:textId="0E9373E4" w:rsidR="00242119" w:rsidRPr="001205C1" w:rsidRDefault="00242119" w:rsidP="008C19F0">
      <w:pPr>
        <w:rPr>
          <w:rFonts w:ascii="Calibri" w:hAnsi="Calibri" w:cs="Calibri"/>
        </w:rPr>
      </w:pPr>
    </w:p>
    <w:p w14:paraId="49D1B1E4" w14:textId="335A744B"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Thanks. We have now reworded to fit reviewer’s point. </w:t>
      </w:r>
    </w:p>
    <w:p w14:paraId="0B6E4777" w14:textId="123737A9" w:rsidR="00EF3A83" w:rsidRPr="001205C1" w:rsidRDefault="00EF3A83" w:rsidP="008C19F0">
      <w:pPr>
        <w:rPr>
          <w:rFonts w:ascii="Calibri" w:hAnsi="Calibri" w:cs="Calibri"/>
          <w:i/>
          <w:iCs/>
          <w:color w:val="4472C4" w:themeColor="accent1"/>
        </w:rPr>
      </w:pPr>
      <w:r w:rsidRPr="001205C1">
        <w:rPr>
          <w:rFonts w:ascii="Calibri" w:hAnsi="Calibri" w:cs="Calibri"/>
          <w:i/>
          <w:iCs/>
          <w:color w:val="4472C4" w:themeColor="accent1"/>
        </w:rPr>
        <w:t xml:space="preserve">“For vertebrates in particular, such effects may be adaptive or maladaptive depending on whether early-life environments are predictive of late-life </w:t>
      </w:r>
      <w:proofErr w:type="gramStart"/>
      <w:r w:rsidRPr="001205C1">
        <w:rPr>
          <w:rFonts w:ascii="Calibri" w:hAnsi="Calibri" w:cs="Calibri"/>
          <w:i/>
          <w:iCs/>
          <w:color w:val="4472C4" w:themeColor="accent1"/>
        </w:rPr>
        <w:t>environments”</w:t>
      </w:r>
      <w:proofErr w:type="gramEnd"/>
    </w:p>
    <w:p w14:paraId="74918B21" w14:textId="77777777" w:rsidR="00242119" w:rsidRPr="001205C1" w:rsidRDefault="00242119" w:rsidP="008C19F0">
      <w:pPr>
        <w:rPr>
          <w:rFonts w:ascii="Calibri" w:hAnsi="Calibri" w:cs="Calibri"/>
        </w:rPr>
      </w:pPr>
    </w:p>
    <w:p w14:paraId="40B91AFC" w14:textId="4BE16ABF" w:rsidR="008C19F0" w:rsidRPr="001205C1" w:rsidRDefault="008C19F0" w:rsidP="008C19F0">
      <w:pPr>
        <w:rPr>
          <w:rFonts w:ascii="Calibri" w:hAnsi="Calibri" w:cs="Calibri"/>
        </w:rPr>
      </w:pPr>
      <w:r w:rsidRPr="001205C1">
        <w:rPr>
          <w:rFonts w:ascii="Calibri" w:hAnsi="Calibri" w:cs="Calibri"/>
        </w:rPr>
        <w:t xml:space="preserve">line 78  how many females?  </w:t>
      </w:r>
    </w:p>
    <w:p w14:paraId="21C90831" w14:textId="384BFB5F" w:rsidR="00242119" w:rsidRPr="001205C1" w:rsidRDefault="00242119" w:rsidP="008C19F0">
      <w:pPr>
        <w:rPr>
          <w:rFonts w:ascii="Calibri" w:hAnsi="Calibri" w:cs="Calibri"/>
        </w:rPr>
      </w:pPr>
    </w:p>
    <w:p w14:paraId="55F72E7F" w14:textId="009C3ADD" w:rsidR="00242119" w:rsidRPr="001205C1" w:rsidRDefault="0024211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F1B40" w:rsidRPr="001205C1">
        <w:rPr>
          <w:rFonts w:ascii="Calibri" w:hAnsi="Calibri" w:cs="Calibri"/>
          <w:color w:val="4472C4" w:themeColor="accent1"/>
        </w:rPr>
        <w:t xml:space="preserve"> Thanks. We collected about 100 gravid females. We’ve now added this detail.</w:t>
      </w:r>
    </w:p>
    <w:p w14:paraId="25725884" w14:textId="77777777" w:rsidR="00242119" w:rsidRPr="001205C1" w:rsidRDefault="00242119" w:rsidP="008C19F0">
      <w:pPr>
        <w:rPr>
          <w:rFonts w:ascii="Calibri" w:hAnsi="Calibri" w:cs="Calibri"/>
        </w:rPr>
      </w:pPr>
    </w:p>
    <w:p w14:paraId="184CFA1C" w14:textId="2EBA8BA2" w:rsidR="008C19F0" w:rsidRPr="001205C1" w:rsidRDefault="008C19F0" w:rsidP="008C19F0">
      <w:pPr>
        <w:rPr>
          <w:rFonts w:ascii="Calibri" w:hAnsi="Calibri" w:cs="Calibri"/>
        </w:rPr>
      </w:pPr>
      <w:r w:rsidRPr="001205C1">
        <w:rPr>
          <w:rFonts w:ascii="Calibri" w:hAnsi="Calibri" w:cs="Calibri"/>
        </w:rPr>
        <w:t>line 80  Haphazardly not randomly</w:t>
      </w:r>
    </w:p>
    <w:p w14:paraId="458B965D" w14:textId="56EE30E0" w:rsidR="00242119" w:rsidRPr="001205C1" w:rsidRDefault="00242119" w:rsidP="008C19F0">
      <w:pPr>
        <w:rPr>
          <w:rFonts w:ascii="Calibri" w:hAnsi="Calibri" w:cs="Calibri"/>
        </w:rPr>
      </w:pPr>
    </w:p>
    <w:p w14:paraId="0AD5F2E5" w14:textId="172B748A" w:rsidR="00242119" w:rsidRPr="001205C1" w:rsidRDefault="00242119" w:rsidP="008C19F0">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Thanks. </w:t>
      </w:r>
      <w:r w:rsidR="00CF1B40" w:rsidRPr="001205C1">
        <w:rPr>
          <w:rFonts w:ascii="Calibri" w:hAnsi="Calibri" w:cs="Calibri"/>
          <w:color w:val="4472C4" w:themeColor="accent1"/>
        </w:rPr>
        <w:t xml:space="preserve">This was done randomly, not haphazardly. However, we did ensure we had equal sample sizes across treatments. As such, if more eggs were being randomised to one treatment, we instead randomised them to other treatments. We’ve clarified that we ‘pseudo-randomly’ allocated eggs from treatments. </w:t>
      </w:r>
    </w:p>
    <w:p w14:paraId="7E2B1C6B" w14:textId="03BE5DEC" w:rsidR="00242119" w:rsidRPr="001205C1" w:rsidRDefault="00242119" w:rsidP="008C19F0">
      <w:pPr>
        <w:rPr>
          <w:rFonts w:ascii="Calibri" w:hAnsi="Calibri" w:cs="Calibri"/>
        </w:rPr>
      </w:pPr>
    </w:p>
    <w:p w14:paraId="3925E454" w14:textId="0037E208" w:rsidR="005849B6" w:rsidRPr="001205C1" w:rsidRDefault="005849B6" w:rsidP="008C19F0">
      <w:pPr>
        <w:rPr>
          <w:rFonts w:ascii="Calibri" w:hAnsi="Calibri" w:cs="Calibri"/>
          <w:i/>
          <w:iCs/>
          <w:color w:val="4472C4" w:themeColor="accent1"/>
        </w:rPr>
      </w:pPr>
      <w:r w:rsidRPr="001205C1">
        <w:rPr>
          <w:rFonts w:ascii="Calibri" w:hAnsi="Calibri" w:cs="Calibri"/>
          <w:i/>
          <w:iCs/>
          <w:color w:val="4472C4" w:themeColor="accent1"/>
        </w:rPr>
        <w:t>“</w:t>
      </w:r>
      <w:proofErr w:type="gramStart"/>
      <w:r w:rsidRPr="001205C1">
        <w:rPr>
          <w:rFonts w:ascii="Calibri" w:hAnsi="Calibri" w:cs="Calibri"/>
          <w:i/>
          <w:iCs/>
          <w:color w:val="4472C4" w:themeColor="accent1"/>
        </w:rPr>
        <w:t>We</w:t>
      </w:r>
      <w:proofErr w:type="gramEnd"/>
      <w:r w:rsidRPr="001205C1">
        <w:rPr>
          <w:rFonts w:ascii="Calibri" w:hAnsi="Calibri" w:cs="Calibri"/>
          <w:i/>
          <w:iCs/>
          <w:color w:val="4472C4" w:themeColor="accent1"/>
        </w:rPr>
        <w:t xml:space="preserve"> then pseudo-randomly (to ensure equal sample sizes) assigned eggs (n = 20) to both a resource allocation treatment (‘R’ - yolk removal or ‘C’ – control) and an incubation temperature (23</w:t>
      </w:r>
      <w:r w:rsidRPr="001205C1">
        <w:rPr>
          <w:rFonts w:ascii="Calibri" w:hAnsi="Calibri" w:cs="Calibri"/>
          <w:i/>
          <w:iCs/>
          <w:color w:val="4472C4" w:themeColor="accent1"/>
          <w:position w:val="8"/>
        </w:rPr>
        <w:sym w:font="Symbol" w:char="F0B0"/>
      </w:r>
      <w:r w:rsidRPr="001205C1">
        <w:rPr>
          <w:rFonts w:ascii="Calibri" w:hAnsi="Calibri" w:cs="Calibri"/>
          <w:i/>
          <w:iCs/>
          <w:color w:val="4472C4" w:themeColor="accent1"/>
        </w:rPr>
        <w:t>C or 28</w:t>
      </w:r>
      <w:r w:rsidRPr="001205C1">
        <w:rPr>
          <w:rFonts w:ascii="Calibri" w:hAnsi="Calibri" w:cs="Calibri"/>
          <w:i/>
          <w:iCs/>
          <w:color w:val="4472C4" w:themeColor="accent1"/>
          <w:position w:val="8"/>
        </w:rPr>
        <w:sym w:font="Symbol" w:char="F0B0"/>
      </w:r>
      <w:r w:rsidRPr="001205C1">
        <w:rPr>
          <w:rFonts w:ascii="Calibri" w:hAnsi="Calibri" w:cs="Calibri"/>
          <w:i/>
          <w:iCs/>
          <w:color w:val="4472C4" w:themeColor="accent1"/>
        </w:rPr>
        <w:t>C SD</w:t>
      </w:r>
      <w:r w:rsidRPr="001205C1">
        <w:rPr>
          <w:rFonts w:ascii="Calibri" w:eastAsiaTheme="minorEastAsia" w:hAnsi="Calibri" w:cs="Calibri"/>
          <w:i/>
          <w:iCs/>
          <w:color w:val="4472C4" w:themeColor="accent1"/>
        </w:rPr>
        <w:t xml:space="preserve"> </w:t>
      </w:r>
      <m:oMath>
        <m:r>
          <w:rPr>
            <w:rFonts w:ascii="Cambria Math" w:hAnsi="Cambria Math" w:cs="Calibri"/>
            <w:color w:val="4472C4" w:themeColor="accent1"/>
          </w:rPr>
          <m:t>±</m:t>
        </m:r>
      </m:oMath>
      <w:r w:rsidRPr="001205C1">
        <w:rPr>
          <w:rFonts w:ascii="Calibri" w:hAnsi="Calibri" w:cs="Calibri"/>
          <w:i/>
          <w:iCs/>
          <w:color w:val="4472C4" w:themeColor="accent1"/>
        </w:rPr>
        <w:t xml:space="preserve"> 3.0) treatment (See Supplementary materials for details on husbandry of hatchlings)”</w:t>
      </w:r>
    </w:p>
    <w:p w14:paraId="2A129683" w14:textId="77777777" w:rsidR="005849B6" w:rsidRPr="001205C1" w:rsidRDefault="005849B6" w:rsidP="008C19F0">
      <w:pPr>
        <w:rPr>
          <w:rFonts w:ascii="Calibri" w:hAnsi="Calibri" w:cs="Calibri"/>
        </w:rPr>
      </w:pPr>
    </w:p>
    <w:p w14:paraId="62713FA7" w14:textId="50414421" w:rsidR="008C19F0" w:rsidRPr="001205C1" w:rsidRDefault="008C19F0" w:rsidP="008C19F0">
      <w:pPr>
        <w:rPr>
          <w:rFonts w:ascii="Calibri" w:hAnsi="Calibri" w:cs="Calibri"/>
        </w:rPr>
      </w:pPr>
      <w:proofErr w:type="gramStart"/>
      <w:r w:rsidRPr="001205C1">
        <w:rPr>
          <w:rFonts w:ascii="Calibri" w:hAnsi="Calibri" w:cs="Calibri"/>
        </w:rPr>
        <w:t>So</w:t>
      </w:r>
      <w:proofErr w:type="gramEnd"/>
      <w:r w:rsidRPr="001205C1">
        <w:rPr>
          <w:rFonts w:ascii="Calibri" w:hAnsi="Calibri" w:cs="Calibri"/>
        </w:rPr>
        <w:t xml:space="preserve"> you had 10 eggs per treatment, correct?</w:t>
      </w:r>
      <w:r w:rsidR="00242119" w:rsidRPr="001205C1">
        <w:rPr>
          <w:rFonts w:ascii="Calibri" w:hAnsi="Calibri" w:cs="Calibri"/>
        </w:rPr>
        <w:t xml:space="preserve"> </w:t>
      </w:r>
      <w:r w:rsidRPr="001205C1">
        <w:rPr>
          <w:rFonts w:ascii="Calibri" w:hAnsi="Calibri" w:cs="Calibri"/>
        </w:rP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Pr="001205C1" w:rsidRDefault="00242119" w:rsidP="008C19F0">
      <w:pPr>
        <w:rPr>
          <w:rFonts w:ascii="Calibri" w:hAnsi="Calibri" w:cs="Calibri"/>
        </w:rPr>
      </w:pPr>
    </w:p>
    <w:p w14:paraId="6C16ED34" w14:textId="3DA5A942" w:rsidR="00242119" w:rsidRPr="001205C1" w:rsidRDefault="00242119"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AE4DA8" w:rsidRPr="001205C1">
        <w:rPr>
          <w:rFonts w:ascii="Calibri" w:hAnsi="Calibri" w:cs="Calibri"/>
          <w:color w:val="4472C4" w:themeColor="accent1"/>
        </w:rPr>
        <w:t xml:space="preserve"> </w:t>
      </w:r>
      <w:r w:rsidR="002D269B" w:rsidRPr="001205C1">
        <w:rPr>
          <w:rFonts w:ascii="Calibri" w:hAnsi="Calibri" w:cs="Calibri"/>
          <w:color w:val="4472C4" w:themeColor="accent1"/>
        </w:rPr>
        <w:t xml:space="preserve">This is correct. We had 10 eggs per treatment from different females. It is true a more precise design would be a split clutch design, but </w:t>
      </w:r>
      <w:r w:rsidR="002D269B" w:rsidRPr="001205C1">
        <w:rPr>
          <w:rFonts w:ascii="Calibri" w:hAnsi="Calibri" w:cs="Calibri"/>
          <w:i/>
          <w:iCs/>
          <w:color w:val="4472C4" w:themeColor="accent1"/>
        </w:rPr>
        <w:t>L. delicata</w:t>
      </w:r>
      <w:r w:rsidR="002D269B" w:rsidRPr="001205C1">
        <w:rPr>
          <w:rFonts w:ascii="Calibri" w:hAnsi="Calibri" w:cs="Calibri"/>
          <w:color w:val="4472C4" w:themeColor="accent1"/>
        </w:rPr>
        <w:t xml:space="preserve"> lays around n = 3-4 eggs, so it would only be possible to have a partially crossed design. Given that our meta-analysis and experimental results provide the same result we do not think this design is problematic.</w:t>
      </w:r>
    </w:p>
    <w:p w14:paraId="215550F6" w14:textId="77777777" w:rsidR="00242119" w:rsidRPr="001205C1" w:rsidRDefault="00242119" w:rsidP="008C19F0">
      <w:pPr>
        <w:rPr>
          <w:rFonts w:ascii="Calibri" w:hAnsi="Calibri" w:cs="Calibri"/>
        </w:rPr>
      </w:pPr>
    </w:p>
    <w:p w14:paraId="2DA3E6F3" w14:textId="39A5464A" w:rsidR="008C19F0" w:rsidRPr="001205C1" w:rsidRDefault="008C19F0" w:rsidP="008C19F0">
      <w:pPr>
        <w:rPr>
          <w:rFonts w:ascii="Calibri" w:hAnsi="Calibri" w:cs="Calibri"/>
        </w:rPr>
      </w:pPr>
      <w:r w:rsidRPr="001205C1">
        <w:rPr>
          <w:rFonts w:ascii="Calibri" w:hAnsi="Calibri" w:cs="Calibri"/>
        </w:rPr>
        <w:t xml:space="preserve">line 81  while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w:t>
      </w:r>
      <w:proofErr w:type="spellStart"/>
      <w:r w:rsidRPr="001205C1">
        <w:rPr>
          <w:rFonts w:ascii="Calibri" w:hAnsi="Calibri" w:cs="Calibri"/>
        </w:rPr>
        <w:t>Lampropholis</w:t>
      </w:r>
      <w:proofErr w:type="spellEnd"/>
      <w:r w:rsidRPr="001205C1">
        <w:rPr>
          <w:rFonts w:ascii="Calibri" w:hAnsi="Calibri" w:cs="Calibri"/>
        </w:rPr>
        <w:t xml:space="preserve"> in the field?  As is, a reader has no a priori way of knowing whether these temperatures are at all ecologically relevant for these lizards, or perhaps are stressful.  </w:t>
      </w:r>
    </w:p>
    <w:p w14:paraId="14865C67" w14:textId="33BAD1BE" w:rsidR="00912E59" w:rsidRPr="001205C1" w:rsidRDefault="00912E59" w:rsidP="008C19F0">
      <w:pPr>
        <w:rPr>
          <w:rFonts w:ascii="Calibri" w:hAnsi="Calibri" w:cs="Calibri"/>
        </w:rPr>
      </w:pPr>
    </w:p>
    <w:p w14:paraId="212A6778" w14:textId="069FD334" w:rsidR="00451873" w:rsidRPr="001205C1" w:rsidRDefault="00912E59"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This is an excellent point. Thanks for raising it. We agree that fluctuating treatments are more realistic, but most studies use constant incubation treatments (See Noble et al. 2018). </w:t>
      </w:r>
      <w:r w:rsidR="00451873" w:rsidRPr="001205C1">
        <w:rPr>
          <w:rFonts w:ascii="Calibri" w:hAnsi="Calibri" w:cs="Calibri"/>
          <w:color w:val="4472C4" w:themeColor="accent1"/>
        </w:rPr>
        <w:t>Interestingly</w:t>
      </w:r>
      <w:r w:rsidRPr="001205C1">
        <w:rPr>
          <w:rFonts w:ascii="Calibri" w:hAnsi="Calibri" w:cs="Calibri"/>
          <w:color w:val="4472C4" w:themeColor="accent1"/>
        </w:rPr>
        <w:t xml:space="preserve">, meta-analyses suggest that fluctuating temperature treatments don’t often result in major differences to constant temperature incubation regimes </w:t>
      </w:r>
      <w:r w:rsidR="00392504" w:rsidRPr="001205C1">
        <w:rPr>
          <w:rFonts w:ascii="Calibri" w:hAnsi="Calibri" w:cs="Calibri"/>
          <w:color w:val="4472C4" w:themeColor="accent1"/>
        </w:rPr>
        <w:t xml:space="preserve">for many traits </w:t>
      </w:r>
      <w:r w:rsidRPr="001205C1">
        <w:rPr>
          <w:rFonts w:ascii="Calibri" w:hAnsi="Calibri" w:cs="Calibri"/>
          <w:color w:val="4472C4" w:themeColor="accent1"/>
        </w:rPr>
        <w:t xml:space="preserve">(See </w:t>
      </w:r>
      <w:proofErr w:type="spellStart"/>
      <w:r w:rsidRPr="001205C1">
        <w:rPr>
          <w:rFonts w:ascii="Calibri" w:hAnsi="Calibri" w:cs="Calibri"/>
          <w:color w:val="4472C4" w:themeColor="accent1"/>
        </w:rPr>
        <w:t>Raynal</w:t>
      </w:r>
      <w:proofErr w:type="spellEnd"/>
      <w:r w:rsidRPr="001205C1">
        <w:rPr>
          <w:rFonts w:ascii="Calibri" w:hAnsi="Calibri" w:cs="Calibri"/>
          <w:color w:val="4472C4" w:themeColor="accent1"/>
        </w:rPr>
        <w:t xml:space="preserve"> et al. </w:t>
      </w:r>
      <w:r w:rsidR="00EF3A83" w:rsidRPr="001205C1">
        <w:rPr>
          <w:rFonts w:ascii="Calibri" w:hAnsi="Calibri" w:cs="Calibri"/>
          <w:color w:val="4472C4" w:themeColor="accent1"/>
        </w:rPr>
        <w:t>2022</w:t>
      </w:r>
      <w:r w:rsidRPr="001205C1">
        <w:rPr>
          <w:rFonts w:ascii="Calibri" w:hAnsi="Calibri" w:cs="Calibri"/>
          <w:color w:val="4472C4" w:themeColor="accent1"/>
        </w:rPr>
        <w:t xml:space="preserve">). </w:t>
      </w:r>
    </w:p>
    <w:p w14:paraId="369E7E07" w14:textId="77777777" w:rsidR="00451873" w:rsidRPr="001205C1" w:rsidRDefault="00451873" w:rsidP="008C19F0">
      <w:pPr>
        <w:rPr>
          <w:rFonts w:ascii="Calibri" w:hAnsi="Calibri" w:cs="Calibri"/>
          <w:color w:val="4472C4" w:themeColor="accent1"/>
        </w:rPr>
      </w:pPr>
    </w:p>
    <w:p w14:paraId="210D3018" w14:textId="3C76157B" w:rsidR="00912E59" w:rsidRPr="001205C1" w:rsidRDefault="00451873" w:rsidP="008C19F0">
      <w:pPr>
        <w:rPr>
          <w:rFonts w:ascii="Calibri" w:hAnsi="Calibri" w:cs="Calibri"/>
          <w:color w:val="4472C4" w:themeColor="accent1"/>
        </w:rPr>
      </w:pPr>
      <w:r w:rsidRPr="001205C1">
        <w:rPr>
          <w:rFonts w:ascii="Calibri" w:hAnsi="Calibri" w:cs="Calibri"/>
          <w:color w:val="4472C4" w:themeColor="accent1"/>
        </w:rPr>
        <w:t>Regardless, our temperature treatments were not constant</w:t>
      </w:r>
      <w:r w:rsidR="002D269B" w:rsidRPr="001205C1">
        <w:rPr>
          <w:rFonts w:ascii="Calibri" w:hAnsi="Calibri" w:cs="Calibri"/>
          <w:color w:val="4472C4" w:themeColor="accent1"/>
        </w:rPr>
        <w:t>, and we have fixed this in our revision</w:t>
      </w:r>
      <w:r w:rsidRPr="001205C1">
        <w:rPr>
          <w:rFonts w:ascii="Calibri" w:hAnsi="Calibri" w:cs="Calibri"/>
          <w:color w:val="4472C4" w:themeColor="accent1"/>
        </w:rPr>
        <w:t>. Temperatures fluctuated +/- 3 degrees Celsius around 23 and 28 C. We have now added this in our revised manuscript (</w:t>
      </w:r>
      <w:r w:rsidR="002F1328" w:rsidRPr="001205C1">
        <w:rPr>
          <w:rFonts w:ascii="Calibri" w:hAnsi="Calibri" w:cs="Calibri"/>
          <w:color w:val="4472C4" w:themeColor="accent1"/>
        </w:rPr>
        <w:t>revised text: “…</w:t>
      </w:r>
      <w:r w:rsidR="002F1328" w:rsidRPr="001205C1">
        <w:rPr>
          <w:rFonts w:ascii="Calibri" w:hAnsi="Calibri" w:cs="Calibri"/>
          <w:i/>
          <w:iCs/>
          <w:color w:val="4472C4" w:themeColor="accent1"/>
        </w:rPr>
        <w:t>an incubation temperature (23</w:t>
      </w:r>
      <w:r w:rsidR="002F1328" w:rsidRPr="001205C1">
        <w:rPr>
          <w:rFonts w:ascii="Calibri" w:hAnsi="Calibri" w:cs="Calibri"/>
          <w:i/>
          <w:iCs/>
          <w:color w:val="4472C4" w:themeColor="accent1"/>
          <w:position w:val="8"/>
        </w:rPr>
        <w:sym w:font="Symbol" w:char="F0B0"/>
      </w:r>
      <w:r w:rsidR="002F1328" w:rsidRPr="001205C1">
        <w:rPr>
          <w:rFonts w:ascii="Calibri" w:hAnsi="Calibri" w:cs="Calibri"/>
          <w:i/>
          <w:iCs/>
          <w:color w:val="4472C4" w:themeColor="accent1"/>
        </w:rPr>
        <w:t>C or 28</w:t>
      </w:r>
      <w:r w:rsidR="002F1328" w:rsidRPr="001205C1">
        <w:rPr>
          <w:rFonts w:ascii="Calibri" w:hAnsi="Calibri" w:cs="Calibri"/>
          <w:i/>
          <w:iCs/>
          <w:color w:val="4472C4" w:themeColor="accent1"/>
          <w:position w:val="8"/>
        </w:rPr>
        <w:sym w:font="Symbol" w:char="F0B0"/>
      </w:r>
      <w:r w:rsidR="002F1328" w:rsidRPr="001205C1">
        <w:rPr>
          <w:rFonts w:ascii="Calibri" w:hAnsi="Calibri" w:cs="Calibri"/>
          <w:i/>
          <w:iCs/>
          <w:color w:val="4472C4" w:themeColor="accent1"/>
        </w:rPr>
        <w:t>C SD</w:t>
      </w:r>
      <w:r w:rsidR="002F1328" w:rsidRPr="001205C1">
        <w:rPr>
          <w:rFonts w:ascii="Calibri" w:eastAsiaTheme="minorEastAsia" w:hAnsi="Calibri" w:cs="Calibri"/>
          <w:i/>
          <w:iCs/>
          <w:color w:val="4472C4" w:themeColor="accent1"/>
        </w:rPr>
        <w:t xml:space="preserve"> </w:t>
      </w:r>
      <m:oMath>
        <m:r>
          <w:rPr>
            <w:rFonts w:ascii="Cambria Math" w:hAnsi="Cambria Math" w:cs="Calibri"/>
            <w:color w:val="4472C4" w:themeColor="accent1"/>
          </w:rPr>
          <m:t>±</m:t>
        </m:r>
      </m:oMath>
      <w:r w:rsidR="002F1328" w:rsidRPr="001205C1">
        <w:rPr>
          <w:rFonts w:ascii="Calibri" w:hAnsi="Calibri" w:cs="Calibri"/>
          <w:i/>
          <w:iCs/>
          <w:color w:val="4472C4" w:themeColor="accent1"/>
        </w:rPr>
        <w:t xml:space="preserve"> 3.0) treatment”</w:t>
      </w:r>
      <w:r w:rsidRPr="001205C1">
        <w:rPr>
          <w:rFonts w:ascii="Calibri" w:hAnsi="Calibri" w:cs="Calibri"/>
          <w:color w:val="4472C4" w:themeColor="accent1"/>
        </w:rPr>
        <w:t>).</w:t>
      </w:r>
    </w:p>
    <w:p w14:paraId="574B18EA" w14:textId="7707A8B0" w:rsidR="00451873" w:rsidRPr="001205C1" w:rsidRDefault="00451873" w:rsidP="008C19F0">
      <w:pPr>
        <w:rPr>
          <w:rFonts w:ascii="Calibri" w:hAnsi="Calibri" w:cs="Calibri"/>
          <w:color w:val="4472C4" w:themeColor="accent1"/>
        </w:rPr>
      </w:pPr>
    </w:p>
    <w:p w14:paraId="7BDF666A" w14:textId="6D0098DB" w:rsidR="00451873" w:rsidRPr="001205C1" w:rsidRDefault="00451873" w:rsidP="008C19F0">
      <w:pPr>
        <w:rPr>
          <w:rFonts w:ascii="Calibri" w:hAnsi="Calibri" w:cs="Calibri"/>
          <w:color w:val="4472C4" w:themeColor="accent1"/>
        </w:rPr>
      </w:pPr>
      <w:r w:rsidRPr="001205C1">
        <w:rPr>
          <w:rFonts w:ascii="Calibri" w:hAnsi="Calibri" w:cs="Calibri"/>
          <w:color w:val="4472C4" w:themeColor="accent1"/>
        </w:rPr>
        <w:t xml:space="preserve">With respect to our choice of temperatures. Egg temperatures have been monitored in </w:t>
      </w:r>
      <w:r w:rsidR="002F1328" w:rsidRPr="001205C1">
        <w:rPr>
          <w:rFonts w:ascii="Calibri" w:hAnsi="Calibri" w:cs="Calibri"/>
          <w:color w:val="4472C4" w:themeColor="accent1"/>
        </w:rPr>
        <w:t xml:space="preserve">natural nests of </w:t>
      </w:r>
      <w:r w:rsidRPr="001205C1">
        <w:rPr>
          <w:rFonts w:ascii="Calibri" w:hAnsi="Calibri" w:cs="Calibri"/>
          <w:i/>
          <w:iCs/>
          <w:color w:val="4472C4" w:themeColor="accent1"/>
        </w:rPr>
        <w:t xml:space="preserve">L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w:t>
      </w:r>
      <w:r w:rsidRPr="001205C1">
        <w:rPr>
          <w:rFonts w:ascii="Calibri" w:hAnsi="Calibri" w:cs="Calibri"/>
          <w:color w:val="4472C4" w:themeColor="accent1"/>
        </w:rPr>
        <w:t xml:space="preserve">(see Cheetham et al. 2011). Our choice of incubation temperatures </w:t>
      </w:r>
      <w:proofErr w:type="gramStart"/>
      <w:r w:rsidRPr="001205C1">
        <w:rPr>
          <w:rFonts w:ascii="Calibri" w:hAnsi="Calibri" w:cs="Calibri"/>
          <w:color w:val="4472C4" w:themeColor="accent1"/>
        </w:rPr>
        <w:t>are</w:t>
      </w:r>
      <w:proofErr w:type="gramEnd"/>
      <w:r w:rsidRPr="001205C1">
        <w:rPr>
          <w:rFonts w:ascii="Calibri" w:hAnsi="Calibri" w:cs="Calibri"/>
          <w:color w:val="4472C4" w:themeColor="accent1"/>
        </w:rPr>
        <w:t xml:space="preserve"> at the extremes of the natural temperatures. We have now cited this paper and made this point </w:t>
      </w:r>
      <w:r w:rsidR="00946B34" w:rsidRPr="001205C1">
        <w:rPr>
          <w:rFonts w:ascii="Calibri" w:hAnsi="Calibri" w:cs="Calibri"/>
          <w:color w:val="4472C4" w:themeColor="accent1"/>
        </w:rPr>
        <w:t>clearer</w:t>
      </w:r>
      <w:r w:rsidRPr="001205C1">
        <w:rPr>
          <w:rFonts w:ascii="Calibri" w:hAnsi="Calibri" w:cs="Calibri"/>
          <w:color w:val="4472C4" w:themeColor="accent1"/>
        </w:rPr>
        <w:t xml:space="preserve"> in our revised manuscript</w:t>
      </w:r>
      <w:r w:rsidR="00EF3A83" w:rsidRPr="001205C1">
        <w:rPr>
          <w:rFonts w:ascii="Calibri" w:hAnsi="Calibri" w:cs="Calibri"/>
          <w:color w:val="4472C4" w:themeColor="accent1"/>
        </w:rPr>
        <w:t>.</w:t>
      </w:r>
    </w:p>
    <w:p w14:paraId="467ED30B" w14:textId="0A733274" w:rsidR="002D269B" w:rsidRPr="001205C1" w:rsidRDefault="002D269B" w:rsidP="008C19F0">
      <w:pPr>
        <w:rPr>
          <w:rFonts w:ascii="Calibri" w:hAnsi="Calibri" w:cs="Calibri"/>
          <w:color w:val="4472C4" w:themeColor="accent1"/>
        </w:rPr>
      </w:pPr>
    </w:p>
    <w:p w14:paraId="03DFC6BB" w14:textId="6DD4341E" w:rsidR="008C19F0" w:rsidRPr="001205C1" w:rsidRDefault="002D269B" w:rsidP="008C19F0">
      <w:pPr>
        <w:rPr>
          <w:rFonts w:ascii="Calibri" w:hAnsi="Calibri" w:cs="Calibri"/>
          <w:i/>
          <w:iCs/>
          <w:color w:val="4472C4" w:themeColor="accent1"/>
        </w:rPr>
      </w:pPr>
      <w:r w:rsidRPr="001205C1">
        <w:rPr>
          <w:rFonts w:ascii="Calibri" w:hAnsi="Calibri" w:cs="Calibri"/>
          <w:i/>
          <w:iCs/>
          <w:color w:val="4472C4" w:themeColor="accent1"/>
        </w:rPr>
        <w:t>“Egg incubation temperatures were chosen to mimic conditions experienced at extremes of natural nest temperatures in nature while also showing natural thermal fluctuations through</w:t>
      </w:r>
      <w:r w:rsidR="002F1328" w:rsidRPr="001205C1">
        <w:rPr>
          <w:rFonts w:ascii="Calibri" w:hAnsi="Calibri" w:cs="Calibri"/>
          <w:i/>
          <w:iCs/>
          <w:color w:val="4472C4" w:themeColor="accent1"/>
        </w:rPr>
        <w:t>out</w:t>
      </w:r>
      <w:r w:rsidRPr="001205C1">
        <w:rPr>
          <w:rFonts w:ascii="Calibri" w:hAnsi="Calibri" w:cs="Calibri"/>
          <w:i/>
          <w:iCs/>
          <w:color w:val="4472C4" w:themeColor="accent1"/>
        </w:rPr>
        <w:t xml:space="preserve"> the day</w:t>
      </w:r>
      <w:r w:rsidR="002F1328" w:rsidRPr="001205C1">
        <w:rPr>
          <w:rFonts w:ascii="Calibri" w:hAnsi="Calibri" w:cs="Calibri"/>
          <w:i/>
          <w:iCs/>
          <w:color w:val="4472C4" w:themeColor="accent1"/>
        </w:rPr>
        <w:t xml:space="preserve"> [26]</w:t>
      </w:r>
      <w:r w:rsidRPr="001205C1">
        <w:rPr>
          <w:rFonts w:ascii="Calibri" w:hAnsi="Calibri" w:cs="Calibri"/>
          <w:i/>
          <w:iCs/>
          <w:color w:val="4472C4" w:themeColor="accent1"/>
        </w:rPr>
        <w:t>”</w:t>
      </w:r>
    </w:p>
    <w:p w14:paraId="08D84F91" w14:textId="77777777" w:rsidR="002D269B" w:rsidRPr="001205C1" w:rsidRDefault="002D269B" w:rsidP="008C19F0">
      <w:pPr>
        <w:rPr>
          <w:rFonts w:ascii="Calibri" w:hAnsi="Calibri" w:cs="Calibri"/>
        </w:rPr>
      </w:pPr>
    </w:p>
    <w:p w14:paraId="3AD7AE3A" w14:textId="77777777" w:rsidR="008C19F0" w:rsidRPr="001205C1" w:rsidRDefault="008C19F0" w:rsidP="008C19F0">
      <w:pPr>
        <w:rPr>
          <w:rFonts w:ascii="Calibri" w:hAnsi="Calibri" w:cs="Calibri"/>
        </w:rPr>
      </w:pPr>
      <w:r w:rsidRPr="001205C1">
        <w:rPr>
          <w:rFonts w:ascii="Calibri" w:hAnsi="Calibri" w:cs="Calibri"/>
        </w:rPr>
        <w:t xml:space="preserve">If you used </w:t>
      </w:r>
      <w:proofErr w:type="gramStart"/>
      <w:r w:rsidRPr="001205C1">
        <w:rPr>
          <w:rFonts w:ascii="Calibri" w:hAnsi="Calibri" w:cs="Calibri"/>
        </w:rPr>
        <w:t>a large number of</w:t>
      </w:r>
      <w:proofErr w:type="gramEnd"/>
      <w:r w:rsidRPr="001205C1">
        <w:rPr>
          <w:rFonts w:ascii="Calibri" w:hAnsi="Calibri" w:cs="Calibri"/>
        </w:rPr>
        <w:t xml:space="preserve">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Pr="001205C1" w:rsidRDefault="008C19F0" w:rsidP="008C19F0">
      <w:pPr>
        <w:rPr>
          <w:rFonts w:ascii="Calibri" w:hAnsi="Calibri" w:cs="Calibri"/>
        </w:rPr>
      </w:pPr>
    </w:p>
    <w:p w14:paraId="0CAD7811" w14:textId="7AD2A5B8" w:rsidR="00C6135D" w:rsidRPr="001205C1" w:rsidRDefault="00C6135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Please see our response above. These temperatures are at the extremes of naturally occurring nest temperatures. We don’t believe our treatments were pathological as we did have high hatching success </w:t>
      </w:r>
      <w:r w:rsidR="00842240" w:rsidRPr="001205C1">
        <w:rPr>
          <w:rFonts w:ascii="Calibri" w:hAnsi="Calibri" w:cs="Calibri"/>
          <w:color w:val="4472C4" w:themeColor="accent1"/>
        </w:rPr>
        <w:t>(~</w:t>
      </w:r>
      <w:r w:rsidRPr="001205C1">
        <w:rPr>
          <w:rFonts w:ascii="Calibri" w:hAnsi="Calibri" w:cs="Calibri"/>
          <w:color w:val="4472C4" w:themeColor="accent1"/>
        </w:rPr>
        <w:t>90%</w:t>
      </w:r>
      <w:r w:rsidR="00842240" w:rsidRPr="001205C1">
        <w:rPr>
          <w:rFonts w:ascii="Calibri" w:hAnsi="Calibri" w:cs="Calibri"/>
          <w:color w:val="4472C4" w:themeColor="accent1"/>
        </w:rPr>
        <w:t>)</w:t>
      </w:r>
      <w:r w:rsidRPr="001205C1">
        <w:rPr>
          <w:rFonts w:ascii="Calibri" w:hAnsi="Calibri" w:cs="Calibri"/>
          <w:color w:val="4472C4" w:themeColor="accent1"/>
        </w:rPr>
        <w:t xml:space="preserve"> across our treatments. </w:t>
      </w:r>
    </w:p>
    <w:p w14:paraId="3F73633F" w14:textId="77777777" w:rsidR="00C6135D" w:rsidRPr="001205C1" w:rsidRDefault="00C6135D" w:rsidP="008C19F0">
      <w:pPr>
        <w:rPr>
          <w:rFonts w:ascii="Calibri" w:hAnsi="Calibri" w:cs="Calibri"/>
        </w:rPr>
      </w:pPr>
    </w:p>
    <w:p w14:paraId="671E275D" w14:textId="77777777" w:rsidR="008C19F0" w:rsidRPr="001205C1" w:rsidRDefault="008C19F0" w:rsidP="008C19F0">
      <w:pPr>
        <w:rPr>
          <w:rFonts w:ascii="Calibri" w:hAnsi="Calibri" w:cs="Calibri"/>
        </w:rPr>
      </w:pPr>
      <w:r w:rsidRPr="001205C1">
        <w:rPr>
          <w:rFonts w:ascii="Calibri" w:hAnsi="Calibri" w:cs="Calibri"/>
        </w:rPr>
        <w:t xml:space="preserve">line 85   Were groups from mixed treatments, or single </w:t>
      </w:r>
      <w:proofErr w:type="gramStart"/>
      <w:r w:rsidRPr="001205C1">
        <w:rPr>
          <w:rFonts w:ascii="Calibri" w:hAnsi="Calibri" w:cs="Calibri"/>
        </w:rPr>
        <w:t>treatments?</w:t>
      </w:r>
      <w:proofErr w:type="gramEnd"/>
      <w:r w:rsidRPr="001205C1">
        <w:rPr>
          <w:rFonts w:ascii="Calibri" w:hAnsi="Calibri" w:cs="Calibri"/>
        </w:rPr>
        <w:t xml:space="preserve"> If the latter, then you have a "group" effect (i.e., the treatment and post treatment environments are confounded.</w:t>
      </w:r>
    </w:p>
    <w:p w14:paraId="0AD90B1B" w14:textId="77777777" w:rsidR="008C19F0" w:rsidRPr="001205C1" w:rsidRDefault="008C19F0" w:rsidP="008C19F0">
      <w:pPr>
        <w:rPr>
          <w:rFonts w:ascii="Calibri" w:hAnsi="Calibri" w:cs="Calibri"/>
        </w:rPr>
      </w:pPr>
      <w:r w:rsidRPr="001205C1">
        <w:rPr>
          <w:rFonts w:ascii="Calibri" w:hAnsi="Calibri" w:cs="Calibri"/>
        </w:rPr>
        <w:t xml:space="preserve">Also, group housing can lead to social dominance effects.  </w:t>
      </w:r>
    </w:p>
    <w:p w14:paraId="438BC900" w14:textId="4AB0BB08" w:rsidR="008C19F0" w:rsidRPr="001205C1" w:rsidRDefault="008C19F0" w:rsidP="008C19F0">
      <w:pPr>
        <w:rPr>
          <w:rFonts w:ascii="Calibri" w:hAnsi="Calibri" w:cs="Calibri"/>
        </w:rPr>
      </w:pPr>
      <w:r w:rsidRPr="001205C1">
        <w:rPr>
          <w:rFonts w:ascii="Calibri" w:hAnsi="Calibri" w:cs="Calibri"/>
        </w:rPr>
        <w:t xml:space="preserve">Regal, P. J. (1971). Long term studies with operant condition techniques of temperature regulation studies in reptiles. Journal de </w:t>
      </w:r>
      <w:proofErr w:type="spellStart"/>
      <w:r w:rsidRPr="001205C1">
        <w:rPr>
          <w:rFonts w:ascii="Calibri" w:hAnsi="Calibri" w:cs="Calibri"/>
        </w:rPr>
        <w:t>Physiologie</w:t>
      </w:r>
      <w:proofErr w:type="spellEnd"/>
      <w:r w:rsidRPr="001205C1">
        <w:rPr>
          <w:rFonts w:ascii="Calibri" w:hAnsi="Calibri" w:cs="Calibri"/>
        </w:rPr>
        <w:t>, 63, 403-406.</w:t>
      </w:r>
    </w:p>
    <w:p w14:paraId="7903EE41" w14:textId="26D83757" w:rsidR="00F84F4D" w:rsidRPr="001205C1" w:rsidRDefault="00F84F4D" w:rsidP="008C19F0">
      <w:pPr>
        <w:rPr>
          <w:rFonts w:ascii="Calibri" w:hAnsi="Calibri" w:cs="Calibri"/>
        </w:rPr>
      </w:pPr>
    </w:p>
    <w:p w14:paraId="4FCFC4AB" w14:textId="4D73FE91"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C68EB" w:rsidRPr="001205C1">
        <w:rPr>
          <w:rFonts w:ascii="Calibri" w:hAnsi="Calibri" w:cs="Calibri"/>
          <w:color w:val="4472C4" w:themeColor="accent1"/>
        </w:rPr>
        <w:t xml:space="preserve"> Thanks. No, animals from different treatment groups were </w:t>
      </w:r>
      <w:r w:rsidR="000A0979" w:rsidRPr="001205C1">
        <w:rPr>
          <w:rFonts w:ascii="Calibri" w:hAnsi="Calibri" w:cs="Calibri"/>
          <w:color w:val="4472C4" w:themeColor="accent1"/>
        </w:rPr>
        <w:t>mixed</w:t>
      </w:r>
      <w:r w:rsidR="004C68EB" w:rsidRPr="001205C1">
        <w:rPr>
          <w:rFonts w:ascii="Calibri" w:hAnsi="Calibri" w:cs="Calibri"/>
          <w:color w:val="4472C4" w:themeColor="accent1"/>
        </w:rPr>
        <w:t xml:space="preserve"> which does not confound treatment and post treatment environment. We have now clarified this point in our revision as follows:</w:t>
      </w:r>
    </w:p>
    <w:p w14:paraId="59E9DCB6" w14:textId="7BC511A6" w:rsidR="004C68EB" w:rsidRPr="001205C1" w:rsidRDefault="004C68EB" w:rsidP="008C19F0">
      <w:pPr>
        <w:rPr>
          <w:rFonts w:ascii="Calibri" w:hAnsi="Calibri" w:cs="Calibri"/>
          <w:color w:val="4472C4" w:themeColor="accent1"/>
        </w:rPr>
      </w:pPr>
    </w:p>
    <w:p w14:paraId="5242FDD9" w14:textId="6FD97621" w:rsidR="004C68EB" w:rsidRPr="001205C1" w:rsidRDefault="004C68EB" w:rsidP="008C19F0">
      <w:pPr>
        <w:rPr>
          <w:rFonts w:ascii="Calibri" w:hAnsi="Calibri" w:cs="Calibri"/>
          <w:i/>
          <w:iCs/>
          <w:color w:val="4472C4" w:themeColor="accent1"/>
        </w:rPr>
      </w:pPr>
      <w:r w:rsidRPr="001205C1">
        <w:rPr>
          <w:rFonts w:ascii="Calibri" w:hAnsi="Calibri" w:cs="Calibri"/>
          <w:i/>
          <w:iCs/>
          <w:color w:val="4472C4" w:themeColor="accent1"/>
        </w:rPr>
        <w:t xml:space="preserve">“Hatchlings from their respective treatment were housed </w:t>
      </w:r>
      <w:r w:rsidRPr="001205C1">
        <w:rPr>
          <w:rFonts w:ascii="Calibri" w:hAnsi="Calibri" w:cs="Calibri"/>
          <w:b/>
          <w:bCs/>
          <w:i/>
          <w:iCs/>
          <w:color w:val="4472C4" w:themeColor="accent1"/>
        </w:rPr>
        <w:t>in mixed treatment groups</w:t>
      </w:r>
      <w:r w:rsidRPr="001205C1">
        <w:rPr>
          <w:rFonts w:ascii="Calibri" w:hAnsi="Calibri" w:cs="Calibri"/>
          <w:i/>
          <w:iCs/>
          <w:color w:val="4472C4" w:themeColor="accent1"/>
        </w:rPr>
        <w:t xml:space="preserve"> of 5-6 within 20 L [40 cm (l) x 29.5 cm (w) x 20.5 cm (h)] plastic enclosures, with UVA/UVB lighting and a 20W heat lamp in each enclosure.”</w:t>
      </w:r>
    </w:p>
    <w:p w14:paraId="79B413FE" w14:textId="77777777" w:rsidR="00F84F4D" w:rsidRPr="001205C1" w:rsidRDefault="00F84F4D" w:rsidP="008C19F0">
      <w:pPr>
        <w:rPr>
          <w:rFonts w:ascii="Calibri" w:hAnsi="Calibri" w:cs="Calibri"/>
        </w:rPr>
      </w:pPr>
    </w:p>
    <w:p w14:paraId="64AAD5B2" w14:textId="3AAA40C8" w:rsidR="008C19F0" w:rsidRPr="001205C1" w:rsidRDefault="008C19F0" w:rsidP="008C19F0">
      <w:pPr>
        <w:rPr>
          <w:rFonts w:ascii="Calibri" w:hAnsi="Calibri" w:cs="Calibri"/>
        </w:rPr>
      </w:pPr>
      <w:r w:rsidRPr="001205C1">
        <w:rPr>
          <w:rFonts w:ascii="Calibri" w:hAnsi="Calibri" w:cs="Calibri"/>
        </w:rPr>
        <w:t xml:space="preserve">line 89  Was the order of measurement independent of treatment </w:t>
      </w:r>
      <w:proofErr w:type="gramStart"/>
      <w:r w:rsidRPr="001205C1">
        <w:rPr>
          <w:rFonts w:ascii="Calibri" w:hAnsi="Calibri" w:cs="Calibri"/>
        </w:rPr>
        <w:t>group?</w:t>
      </w:r>
      <w:proofErr w:type="gramEnd"/>
      <w:r w:rsidRPr="001205C1">
        <w:rPr>
          <w:rFonts w:ascii="Calibri" w:hAnsi="Calibri" w:cs="Calibri"/>
        </w:rPr>
        <w:t xml:space="preserve">  I hope so.</w:t>
      </w:r>
    </w:p>
    <w:p w14:paraId="3083FE7E" w14:textId="52C6E656" w:rsidR="00F84F4D" w:rsidRPr="001205C1" w:rsidRDefault="00F84F4D" w:rsidP="008C19F0">
      <w:pPr>
        <w:rPr>
          <w:rFonts w:ascii="Calibri" w:hAnsi="Calibri" w:cs="Calibri"/>
        </w:rPr>
      </w:pPr>
    </w:p>
    <w:p w14:paraId="337F64C8" w14:textId="0816CB58"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C68EB" w:rsidRPr="001205C1">
        <w:rPr>
          <w:rFonts w:ascii="Calibri" w:hAnsi="Calibri" w:cs="Calibri"/>
          <w:color w:val="4472C4" w:themeColor="accent1"/>
        </w:rPr>
        <w:t xml:space="preserve"> </w:t>
      </w:r>
      <w:r w:rsidR="00776BDD" w:rsidRPr="001205C1">
        <w:rPr>
          <w:rFonts w:ascii="Calibri" w:hAnsi="Calibri" w:cs="Calibri"/>
          <w:color w:val="4472C4" w:themeColor="accent1"/>
        </w:rPr>
        <w:t>Yes. We ensured the order was random and not confounded with treatment. We have revised as follows:</w:t>
      </w:r>
    </w:p>
    <w:p w14:paraId="32DE7C6F" w14:textId="6D839E52" w:rsidR="00776BDD" w:rsidRPr="001205C1" w:rsidRDefault="00776BDD" w:rsidP="008C19F0">
      <w:pPr>
        <w:rPr>
          <w:rFonts w:ascii="Calibri" w:hAnsi="Calibri" w:cs="Calibri"/>
        </w:rPr>
      </w:pPr>
    </w:p>
    <w:p w14:paraId="6D5DA832" w14:textId="04F0E8DA" w:rsidR="00776BDD" w:rsidRPr="001205C1" w:rsidRDefault="00776BDD" w:rsidP="008C19F0">
      <w:pPr>
        <w:rPr>
          <w:rFonts w:ascii="Calibri" w:hAnsi="Calibri" w:cs="Calibri"/>
          <w:i/>
          <w:iCs/>
          <w:color w:val="4472C4" w:themeColor="accent1"/>
        </w:rPr>
      </w:pPr>
      <w:r w:rsidRPr="001205C1">
        <w:rPr>
          <w:rFonts w:ascii="Calibri" w:hAnsi="Calibri" w:cs="Calibri"/>
          <w:i/>
          <w:iCs/>
          <w:color w:val="4472C4" w:themeColor="accent1"/>
        </w:rPr>
        <w:t>“At eight to eleven months post-hatching, lizards were selected at random, and thermal traits (CT</w:t>
      </w:r>
      <w:r w:rsidRPr="001205C1">
        <w:rPr>
          <w:rFonts w:ascii="Calibri" w:hAnsi="Calibri" w:cs="Calibri"/>
          <w:i/>
          <w:iCs/>
          <w:color w:val="4472C4" w:themeColor="accent1"/>
          <w:vertAlign w:val="subscript"/>
        </w:rPr>
        <w:t>max</w:t>
      </w:r>
      <w:r w:rsidRPr="001205C1">
        <w:rPr>
          <w:rFonts w:ascii="Calibri" w:hAnsi="Calibri" w:cs="Calibri"/>
          <w:i/>
          <w:iCs/>
          <w:color w:val="4472C4" w:themeColor="accent1"/>
        </w:rPr>
        <w:t xml:space="preserve"> and </w:t>
      </w:r>
      <w:proofErr w:type="spellStart"/>
      <w:r w:rsidRPr="001205C1">
        <w:rPr>
          <w:rFonts w:ascii="Calibri" w:hAnsi="Calibri" w:cs="Calibri"/>
          <w:i/>
          <w:iCs/>
          <w:color w:val="4472C4" w:themeColor="accent1"/>
        </w:rPr>
        <w:t>T</w:t>
      </w:r>
      <w:r w:rsidRPr="001205C1">
        <w:rPr>
          <w:rFonts w:ascii="Calibri" w:hAnsi="Calibri" w:cs="Calibri"/>
          <w:i/>
          <w:iCs/>
          <w:color w:val="4472C4" w:themeColor="accent1"/>
          <w:vertAlign w:val="subscript"/>
        </w:rPr>
        <w:t>pref</w:t>
      </w:r>
      <w:proofErr w:type="spellEnd"/>
      <w:r w:rsidRPr="001205C1">
        <w:rPr>
          <w:rFonts w:ascii="Calibri" w:hAnsi="Calibri" w:cs="Calibri"/>
          <w:i/>
          <w:iCs/>
          <w:color w:val="4472C4" w:themeColor="accent1"/>
        </w:rPr>
        <w:t>) measured.”</w:t>
      </w:r>
    </w:p>
    <w:p w14:paraId="6D37E1DB" w14:textId="77777777" w:rsidR="00F84F4D" w:rsidRPr="001205C1" w:rsidRDefault="00F84F4D" w:rsidP="008C19F0">
      <w:pPr>
        <w:rPr>
          <w:rFonts w:ascii="Calibri" w:hAnsi="Calibri" w:cs="Calibri"/>
        </w:rPr>
      </w:pPr>
    </w:p>
    <w:p w14:paraId="08D4FF8F" w14:textId="39494D35" w:rsidR="008C19F0" w:rsidRPr="001205C1" w:rsidRDefault="00F84F4D" w:rsidP="008C19F0">
      <w:pPr>
        <w:rPr>
          <w:rFonts w:ascii="Calibri" w:hAnsi="Calibri" w:cs="Calibri"/>
        </w:rPr>
      </w:pPr>
      <w:r w:rsidRPr="001205C1">
        <w:rPr>
          <w:rFonts w:ascii="Calibri" w:hAnsi="Calibri" w:cs="Calibri"/>
        </w:rPr>
        <w:t>l</w:t>
      </w:r>
      <w:r w:rsidR="008C19F0" w:rsidRPr="001205C1">
        <w:rPr>
          <w:rFonts w:ascii="Calibri" w:hAnsi="Calibri" w:cs="Calibri"/>
        </w:rPr>
        <w:t>ine 104  I suspect some reviewers will object to this wide 'phylogenetic' grouping.  Also, were only 15 species represented?  If so, you have very few species per taxon, suggesting limited phylogenetic power.</w:t>
      </w:r>
    </w:p>
    <w:p w14:paraId="63A46839" w14:textId="353F4C2B" w:rsidR="00F84F4D" w:rsidRPr="001205C1" w:rsidRDefault="00F84F4D" w:rsidP="008C19F0">
      <w:pPr>
        <w:rPr>
          <w:rFonts w:ascii="Calibri" w:hAnsi="Calibri" w:cs="Calibri"/>
        </w:rPr>
      </w:pPr>
    </w:p>
    <w:p w14:paraId="5859D1F4" w14:textId="37830ECA"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776BDD" w:rsidRPr="001205C1">
        <w:rPr>
          <w:rFonts w:ascii="Calibri" w:hAnsi="Calibri" w:cs="Calibri"/>
          <w:color w:val="4472C4" w:themeColor="accent1"/>
        </w:rPr>
        <w:t xml:space="preserve"> We believe it depends on the question. The wide phylogenetic grouping is not a problem if one wishes to make inferences to non-avian reptiles, which </w:t>
      </w:r>
      <w:r w:rsidR="000A0979" w:rsidRPr="001205C1">
        <w:rPr>
          <w:rFonts w:ascii="Calibri" w:hAnsi="Calibri" w:cs="Calibri"/>
          <w:color w:val="4472C4" w:themeColor="accent1"/>
        </w:rPr>
        <w:t xml:space="preserve">was our goal. It is true that we may have lacked power to detect a phylogenetic signal, but equally, it may not really exist as there is no </w:t>
      </w:r>
      <w:r w:rsidR="000A0979" w:rsidRPr="001205C1">
        <w:rPr>
          <w:rFonts w:ascii="Calibri" w:hAnsi="Calibri" w:cs="Calibri"/>
          <w:i/>
          <w:iCs/>
          <w:color w:val="4472C4" w:themeColor="accent1"/>
        </w:rPr>
        <w:t>a priori</w:t>
      </w:r>
      <w:r w:rsidR="000A0979" w:rsidRPr="001205C1">
        <w:rPr>
          <w:rFonts w:ascii="Calibri" w:hAnsi="Calibri" w:cs="Calibri"/>
          <w:color w:val="4472C4" w:themeColor="accent1"/>
        </w:rPr>
        <w:t xml:space="preserve"> reason to believe that the pattern of developmental plasticity in thermal physiology should be evolutionarily constrained</w:t>
      </w:r>
      <w:r w:rsidR="00D5370B" w:rsidRPr="001205C1">
        <w:rPr>
          <w:rFonts w:ascii="Calibri" w:hAnsi="Calibri" w:cs="Calibri"/>
          <w:color w:val="4472C4" w:themeColor="accent1"/>
        </w:rPr>
        <w:t xml:space="preserve"> (it’s likely more relevant at the population-level)</w:t>
      </w:r>
      <w:r w:rsidR="000A0979" w:rsidRPr="001205C1">
        <w:rPr>
          <w:rFonts w:ascii="Calibri" w:hAnsi="Calibri" w:cs="Calibri"/>
          <w:color w:val="4472C4" w:themeColor="accent1"/>
        </w:rPr>
        <w:t xml:space="preserve">. </w:t>
      </w:r>
      <w:r w:rsidR="00D5370B" w:rsidRPr="001205C1">
        <w:rPr>
          <w:rFonts w:ascii="Calibri" w:hAnsi="Calibri" w:cs="Calibri"/>
          <w:color w:val="4472C4" w:themeColor="accent1"/>
        </w:rPr>
        <w:t>We believe that it is still important to at least test, and attempt to control for, phylogenetic non-independence</w:t>
      </w:r>
      <w:r w:rsidR="000A0979" w:rsidRPr="001205C1">
        <w:rPr>
          <w:rFonts w:ascii="Calibri" w:hAnsi="Calibri" w:cs="Calibri"/>
          <w:color w:val="4472C4" w:themeColor="accent1"/>
        </w:rPr>
        <w:t xml:space="preserve"> (See</w:t>
      </w:r>
      <w:r w:rsidR="002F1328" w:rsidRPr="001205C1">
        <w:rPr>
          <w:rFonts w:ascii="Calibri" w:hAnsi="Calibri" w:cs="Calibri"/>
          <w:color w:val="4472C4" w:themeColor="accent1"/>
        </w:rPr>
        <w:t xml:space="preserve"> </w:t>
      </w:r>
      <w:proofErr w:type="spellStart"/>
      <w:r w:rsidR="002F1328" w:rsidRPr="001205C1">
        <w:rPr>
          <w:rFonts w:ascii="Calibri" w:hAnsi="Calibri" w:cs="Calibri"/>
          <w:color w:val="4472C4" w:themeColor="accent1"/>
        </w:rPr>
        <w:t>Cinar</w:t>
      </w:r>
      <w:proofErr w:type="spellEnd"/>
      <w:r w:rsidR="002F1328" w:rsidRPr="001205C1">
        <w:rPr>
          <w:rFonts w:ascii="Calibri" w:hAnsi="Calibri" w:cs="Calibri"/>
          <w:color w:val="4472C4" w:themeColor="accent1"/>
        </w:rPr>
        <w:t xml:space="preserve"> et al. 2022</w:t>
      </w:r>
      <w:r w:rsidR="007D40FC" w:rsidRPr="001205C1">
        <w:rPr>
          <w:rFonts w:ascii="Calibri" w:hAnsi="Calibri" w:cs="Calibri"/>
          <w:color w:val="4472C4" w:themeColor="accent1"/>
        </w:rPr>
        <w:t xml:space="preserve">; Sakamoto &amp; </w:t>
      </w:r>
      <w:proofErr w:type="spellStart"/>
      <w:r w:rsidR="007D40FC" w:rsidRPr="001205C1">
        <w:rPr>
          <w:rFonts w:ascii="Calibri" w:hAnsi="Calibri" w:cs="Calibri"/>
          <w:color w:val="4472C4" w:themeColor="accent1"/>
        </w:rPr>
        <w:t>Vendittie</w:t>
      </w:r>
      <w:proofErr w:type="spellEnd"/>
      <w:r w:rsidR="007D40FC" w:rsidRPr="001205C1">
        <w:rPr>
          <w:rFonts w:ascii="Calibri" w:hAnsi="Calibri" w:cs="Calibri"/>
          <w:color w:val="4472C4" w:themeColor="accent1"/>
        </w:rPr>
        <w:t xml:space="preserve"> 2018</w:t>
      </w:r>
      <w:r w:rsidR="00EF3A83" w:rsidRPr="001205C1">
        <w:rPr>
          <w:rFonts w:ascii="Calibri" w:hAnsi="Calibri" w:cs="Calibri"/>
          <w:color w:val="4472C4" w:themeColor="accent1"/>
        </w:rPr>
        <w:t>).</w:t>
      </w:r>
    </w:p>
    <w:p w14:paraId="7266AFE6" w14:textId="77777777" w:rsidR="00F84F4D" w:rsidRPr="001205C1" w:rsidRDefault="00F84F4D" w:rsidP="008C19F0">
      <w:pPr>
        <w:rPr>
          <w:rFonts w:ascii="Calibri" w:hAnsi="Calibri" w:cs="Calibri"/>
        </w:rPr>
      </w:pPr>
    </w:p>
    <w:p w14:paraId="6E5CC805" w14:textId="4C23C2F8" w:rsidR="008C19F0" w:rsidRPr="001205C1" w:rsidRDefault="008C19F0" w:rsidP="008C19F0">
      <w:pPr>
        <w:rPr>
          <w:rFonts w:ascii="Calibri" w:hAnsi="Calibri" w:cs="Calibri"/>
        </w:rPr>
      </w:pPr>
      <w:r w:rsidRPr="001205C1">
        <w:rPr>
          <w:rFonts w:ascii="Calibri" w:hAnsi="Calibri" w:cs="Calibri"/>
        </w:rPr>
        <w:t xml:space="preserve">line 114 define </w:t>
      </w:r>
      <w:proofErr w:type="gramStart"/>
      <w:r w:rsidRPr="001205C1">
        <w:rPr>
          <w:rFonts w:ascii="Calibri" w:hAnsi="Calibri" w:cs="Calibri"/>
        </w:rPr>
        <w:t>ARR</w:t>
      </w:r>
      <w:proofErr w:type="gramEnd"/>
    </w:p>
    <w:p w14:paraId="12FB8055" w14:textId="5577075B" w:rsidR="00F84F4D" w:rsidRPr="001205C1" w:rsidRDefault="00F84F4D" w:rsidP="008C19F0">
      <w:pPr>
        <w:rPr>
          <w:rFonts w:ascii="Calibri" w:hAnsi="Calibri" w:cs="Calibri"/>
        </w:rPr>
      </w:pPr>
    </w:p>
    <w:p w14:paraId="52621D07" w14:textId="664919EF"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12FE0" w:rsidRPr="001205C1">
        <w:rPr>
          <w:rFonts w:ascii="Calibri" w:hAnsi="Calibri" w:cs="Calibri"/>
          <w:color w:val="4472C4" w:themeColor="accent1"/>
        </w:rPr>
        <w:t xml:space="preserve"> The definition has now been provided.</w:t>
      </w:r>
    </w:p>
    <w:p w14:paraId="53DC6B0F" w14:textId="7BDFA6CD" w:rsidR="007D40FC" w:rsidRPr="001205C1" w:rsidRDefault="007D40FC" w:rsidP="008C19F0">
      <w:pPr>
        <w:rPr>
          <w:rFonts w:ascii="Calibri" w:hAnsi="Calibri" w:cs="Calibri"/>
          <w:color w:val="4472C4" w:themeColor="accent1"/>
        </w:rPr>
      </w:pPr>
    </w:p>
    <w:p w14:paraId="4E0F0C25" w14:textId="1B1E106F" w:rsidR="007D40FC" w:rsidRPr="001205C1" w:rsidRDefault="007D40FC" w:rsidP="008C19F0">
      <w:pPr>
        <w:rPr>
          <w:rFonts w:ascii="Calibri" w:hAnsi="Calibri" w:cs="Calibri"/>
          <w:i/>
          <w:iCs/>
          <w:color w:val="4472C4" w:themeColor="accent1"/>
        </w:rPr>
      </w:pPr>
      <w:r w:rsidRPr="001205C1">
        <w:rPr>
          <w:rFonts w:ascii="Calibri" w:hAnsi="Calibri" w:cs="Calibri"/>
          <w:i/>
          <w:iCs/>
          <w:color w:val="4472C4" w:themeColor="accent1"/>
        </w:rPr>
        <w:lastRenderedPageBreak/>
        <w:t xml:space="preserve">“To determine the ability of an organism to acclimate to changes in the environment, we used the acclimation response ratio (ARR) as our effect </w:t>
      </w:r>
      <w:proofErr w:type="gramStart"/>
      <w:r w:rsidRPr="001205C1">
        <w:rPr>
          <w:rFonts w:ascii="Calibri" w:hAnsi="Calibri" w:cs="Calibri"/>
          <w:i/>
          <w:iCs/>
          <w:color w:val="4472C4" w:themeColor="accent1"/>
        </w:rPr>
        <w:t>size”</w:t>
      </w:r>
      <w:proofErr w:type="gramEnd"/>
    </w:p>
    <w:p w14:paraId="40CC33A1" w14:textId="77777777" w:rsidR="00F84F4D" w:rsidRPr="001205C1" w:rsidRDefault="00F84F4D" w:rsidP="008C19F0">
      <w:pPr>
        <w:rPr>
          <w:rFonts w:ascii="Calibri" w:hAnsi="Calibri" w:cs="Calibri"/>
        </w:rPr>
      </w:pPr>
    </w:p>
    <w:p w14:paraId="7872550F" w14:textId="20778988" w:rsidR="008C19F0" w:rsidRPr="001205C1" w:rsidRDefault="008C19F0" w:rsidP="008C19F0">
      <w:pPr>
        <w:rPr>
          <w:rFonts w:ascii="Calibri" w:hAnsi="Calibri" w:cs="Calibri"/>
        </w:rPr>
      </w:pPr>
      <w:r w:rsidRPr="001205C1">
        <w:rPr>
          <w:rFonts w:ascii="Calibri" w:hAnsi="Calibri" w:cs="Calibri"/>
        </w:rPr>
        <w:t>line 115  what is "study"?  does that mean some papers reported on more than 1 species?</w:t>
      </w:r>
    </w:p>
    <w:p w14:paraId="24E3E0A1" w14:textId="552D3922" w:rsidR="00F84F4D" w:rsidRPr="001205C1" w:rsidRDefault="00F84F4D" w:rsidP="008C19F0">
      <w:pPr>
        <w:rPr>
          <w:rFonts w:ascii="Calibri" w:hAnsi="Calibri" w:cs="Calibri"/>
        </w:rPr>
      </w:pPr>
    </w:p>
    <w:p w14:paraId="42F5B37B" w14:textId="1D74D76B"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12FE0" w:rsidRPr="001205C1">
        <w:rPr>
          <w:rFonts w:ascii="Calibri" w:hAnsi="Calibri" w:cs="Calibri"/>
          <w:color w:val="4472C4" w:themeColor="accent1"/>
        </w:rPr>
        <w:t xml:space="preserve"> This is correct, some studies had multiple species or studies often had more than two temperature treatments. </w:t>
      </w:r>
    </w:p>
    <w:p w14:paraId="3B8AC047" w14:textId="758A68F7" w:rsidR="00D86ACC" w:rsidRPr="001205C1" w:rsidRDefault="00D86ACC" w:rsidP="008C19F0">
      <w:pPr>
        <w:rPr>
          <w:rFonts w:ascii="Calibri" w:hAnsi="Calibri" w:cs="Calibri"/>
          <w:color w:val="4472C4" w:themeColor="accent1"/>
        </w:rPr>
      </w:pPr>
    </w:p>
    <w:p w14:paraId="59E9B527" w14:textId="358556DB" w:rsidR="00D86ACC" w:rsidRPr="001205C1" w:rsidRDefault="00D86ACC" w:rsidP="008C19F0">
      <w:pPr>
        <w:rPr>
          <w:rFonts w:ascii="Calibri" w:hAnsi="Calibri" w:cs="Calibri"/>
          <w:i/>
          <w:iCs/>
          <w:color w:val="4472C4" w:themeColor="accent1"/>
        </w:rPr>
      </w:pPr>
      <w:r w:rsidRPr="001205C1">
        <w:rPr>
          <w:rFonts w:ascii="Calibri" w:hAnsi="Calibri" w:cs="Calibri"/>
          <w:i/>
          <w:iCs/>
          <w:color w:val="4472C4" w:themeColor="accent1"/>
        </w:rPr>
        <w:t>“</w:t>
      </w:r>
      <w:r w:rsidRPr="001205C1">
        <w:rPr>
          <w:rFonts w:ascii="Calibri" w:hAnsi="Calibri" w:cs="Calibri"/>
          <w:color w:val="4472C4" w:themeColor="accent1"/>
        </w:rPr>
        <w:t xml:space="preserve">Studies often had more than two temperature treatments. As such, we derived all pairwise effect size </w:t>
      </w:r>
      <w:proofErr w:type="gramStart"/>
      <w:r w:rsidRPr="001205C1">
        <w:rPr>
          <w:rFonts w:ascii="Calibri" w:hAnsi="Calibri" w:cs="Calibri"/>
          <w:color w:val="4472C4" w:themeColor="accent1"/>
        </w:rPr>
        <w:t>comparisons”</w:t>
      </w:r>
      <w:proofErr w:type="gramEnd"/>
      <w:r w:rsidRPr="001205C1">
        <w:rPr>
          <w:rFonts w:ascii="Calibri" w:hAnsi="Calibri" w:cs="Calibri"/>
          <w:color w:val="4472C4" w:themeColor="accent1"/>
        </w:rPr>
        <w:t xml:space="preserve"> </w:t>
      </w:r>
    </w:p>
    <w:p w14:paraId="1CCED56B" w14:textId="77777777" w:rsidR="00F84F4D" w:rsidRPr="001205C1" w:rsidRDefault="00F84F4D" w:rsidP="008C19F0">
      <w:pPr>
        <w:rPr>
          <w:rFonts w:ascii="Calibri" w:hAnsi="Calibri" w:cs="Calibri"/>
        </w:rPr>
      </w:pPr>
    </w:p>
    <w:p w14:paraId="2E3F8A8F" w14:textId="56B34CDD" w:rsidR="00F84F4D" w:rsidRPr="001205C1" w:rsidRDefault="008C19F0" w:rsidP="008C19F0">
      <w:pPr>
        <w:rPr>
          <w:rFonts w:ascii="Calibri" w:hAnsi="Calibri" w:cs="Calibri"/>
        </w:rPr>
      </w:pPr>
      <w:r w:rsidRPr="001205C1">
        <w:rPr>
          <w:rFonts w:ascii="Calibri" w:hAnsi="Calibri" w:cs="Calibri"/>
        </w:rPr>
        <w:t>line 126  Good to have checked for publication bias.  (</w:t>
      </w:r>
      <w:proofErr w:type="gramStart"/>
      <w:r w:rsidRPr="001205C1">
        <w:rPr>
          <w:rFonts w:ascii="Calibri" w:hAnsi="Calibri" w:cs="Calibri"/>
        </w:rPr>
        <w:t>syntax</w:t>
      </w:r>
      <w:proofErr w:type="gramEnd"/>
      <w:r w:rsidRPr="001205C1">
        <w:rPr>
          <w:rFonts w:ascii="Calibri" w:hAnsi="Calibri" w:cs="Calibri"/>
        </w:rPr>
        <w:t xml:space="preserve"> bad here -- publication bias wasn't using a funnel plot.)</w:t>
      </w:r>
    </w:p>
    <w:p w14:paraId="179E0348" w14:textId="3798ADFA" w:rsidR="008C19F0" w:rsidRPr="001205C1" w:rsidRDefault="008C19F0" w:rsidP="008C19F0">
      <w:pPr>
        <w:rPr>
          <w:rFonts w:ascii="Calibri" w:hAnsi="Calibri" w:cs="Calibri"/>
        </w:rPr>
      </w:pPr>
      <w:r w:rsidRPr="001205C1">
        <w:rPr>
          <w:rFonts w:ascii="Calibri" w:hAnsi="Calibri" w:cs="Calibri"/>
        </w:rPr>
        <w:t>Note:  I don't do meta-analyses so I can't comment on the methods, but the text conveys the impression that the authors were careful here.</w:t>
      </w:r>
    </w:p>
    <w:p w14:paraId="775714AD" w14:textId="62C12E47" w:rsidR="00F84F4D" w:rsidRPr="001205C1" w:rsidRDefault="00F84F4D" w:rsidP="008C19F0">
      <w:pPr>
        <w:rPr>
          <w:rFonts w:ascii="Calibri" w:hAnsi="Calibri" w:cs="Calibri"/>
        </w:rPr>
      </w:pPr>
    </w:p>
    <w:p w14:paraId="28193655" w14:textId="40F15641"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 you! Yes, we have tried to conduct the analysis as carefully as possible.</w:t>
      </w:r>
    </w:p>
    <w:p w14:paraId="1E819523" w14:textId="77777777" w:rsidR="00F84F4D" w:rsidRPr="001205C1" w:rsidRDefault="00F84F4D" w:rsidP="008C19F0">
      <w:pPr>
        <w:rPr>
          <w:rFonts w:ascii="Calibri" w:hAnsi="Calibri" w:cs="Calibri"/>
        </w:rPr>
      </w:pPr>
    </w:p>
    <w:p w14:paraId="23F09C0D" w14:textId="0586CCC4" w:rsidR="008C19F0" w:rsidRPr="001205C1" w:rsidRDefault="008C19F0" w:rsidP="008C19F0">
      <w:pPr>
        <w:rPr>
          <w:rFonts w:ascii="Calibri" w:hAnsi="Calibri" w:cs="Calibri"/>
        </w:rPr>
      </w:pPr>
      <w:r w:rsidRPr="001205C1">
        <w:rPr>
          <w:rFonts w:ascii="Calibri" w:hAnsi="Calibri" w:cs="Calibri"/>
        </w:rPr>
        <w:t xml:space="preserve">line 134  So none of your hatchlings </w:t>
      </w:r>
      <w:proofErr w:type="gramStart"/>
      <w:r w:rsidRPr="001205C1">
        <w:rPr>
          <w:rFonts w:ascii="Calibri" w:hAnsi="Calibri" w:cs="Calibri"/>
        </w:rPr>
        <w:t>died?</w:t>
      </w:r>
      <w:proofErr w:type="gramEnd"/>
      <w:r w:rsidRPr="001205C1">
        <w:rPr>
          <w:rFonts w:ascii="Calibri" w:hAnsi="Calibri" w:cs="Calibri"/>
        </w:rPr>
        <w:t xml:space="preserve">  That's a good sign that rearing conditions were tolerable.</w:t>
      </w:r>
    </w:p>
    <w:p w14:paraId="1F6A23D1" w14:textId="45ECCDA3" w:rsidR="00F84F4D" w:rsidRPr="001205C1" w:rsidRDefault="00F84F4D" w:rsidP="008C19F0">
      <w:pPr>
        <w:rPr>
          <w:rFonts w:ascii="Calibri" w:hAnsi="Calibri" w:cs="Calibri"/>
        </w:rPr>
      </w:pPr>
    </w:p>
    <w:p w14:paraId="53490EA8" w14:textId="2CCA0E26"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Hatching mortality was very low.</w:t>
      </w:r>
      <w:r w:rsidR="000A2305" w:rsidRPr="001205C1">
        <w:rPr>
          <w:rFonts w:ascii="Calibri" w:hAnsi="Calibri" w:cs="Calibri"/>
          <w:color w:val="4472C4" w:themeColor="accent1"/>
        </w:rPr>
        <w:t xml:space="preserve"> See comments above (&lt;10%).</w:t>
      </w:r>
    </w:p>
    <w:p w14:paraId="632CC1D4" w14:textId="77777777" w:rsidR="00F84F4D" w:rsidRPr="001205C1" w:rsidRDefault="00F84F4D" w:rsidP="008C19F0">
      <w:pPr>
        <w:rPr>
          <w:rFonts w:ascii="Calibri" w:hAnsi="Calibri" w:cs="Calibri"/>
        </w:rPr>
      </w:pPr>
    </w:p>
    <w:p w14:paraId="609F6FB8" w14:textId="395A6873" w:rsidR="008C19F0" w:rsidRPr="001205C1" w:rsidRDefault="008C19F0" w:rsidP="008C19F0">
      <w:pPr>
        <w:rPr>
          <w:rFonts w:ascii="Calibri" w:hAnsi="Calibri" w:cs="Calibri"/>
        </w:rPr>
      </w:pPr>
      <w:r w:rsidRPr="001205C1">
        <w:rPr>
          <w:rFonts w:ascii="Calibri" w:hAnsi="Calibri" w:cs="Calibri"/>
        </w:rPr>
        <w:t xml:space="preserve">line 136 Personally, I would like some mention of methods of CTmax and </w:t>
      </w:r>
      <w:proofErr w:type="spellStart"/>
      <w:r w:rsidRPr="001205C1">
        <w:rPr>
          <w:rFonts w:ascii="Calibri" w:hAnsi="Calibri" w:cs="Calibri"/>
        </w:rPr>
        <w:t>Tpref</w:t>
      </w:r>
      <w:proofErr w:type="spellEnd"/>
      <w:r w:rsidRPr="001205C1">
        <w:rPr>
          <w:rFonts w:ascii="Calibri" w:hAnsi="Calibri" w:cs="Calibri"/>
        </w:rPr>
        <w:t xml:space="preserve"> in the text.  There's big debate on CTmax methods, and a reader should not have to find the Supplement to learn the basics of your methods. With </w:t>
      </w:r>
      <w:proofErr w:type="spellStart"/>
      <w:r w:rsidRPr="001205C1">
        <w:rPr>
          <w:rFonts w:ascii="Calibri" w:hAnsi="Calibri" w:cs="Calibri"/>
        </w:rPr>
        <w:t>Tpref</w:t>
      </w:r>
      <w:proofErr w:type="spellEnd"/>
      <w:r w:rsidRPr="001205C1">
        <w:rPr>
          <w:rFonts w:ascii="Calibri" w:hAnsi="Calibri" w:cs="Calibri"/>
        </w:rPr>
        <w:t xml:space="preserve">, you probably had multiple </w:t>
      </w:r>
      <w:proofErr w:type="gramStart"/>
      <w:r w:rsidRPr="001205C1">
        <w:rPr>
          <w:rFonts w:ascii="Calibri" w:hAnsi="Calibri" w:cs="Calibri"/>
        </w:rPr>
        <w:t>measurements/individual</w:t>
      </w:r>
      <w:proofErr w:type="gramEnd"/>
      <w:r w:rsidRPr="001205C1">
        <w:rPr>
          <w:rFonts w:ascii="Calibri" w:hAnsi="Calibri" w:cs="Calibri"/>
        </w:rPr>
        <w:t xml:space="preserve">, but did you </w:t>
      </w:r>
      <w:proofErr w:type="spellStart"/>
      <w:r w:rsidRPr="001205C1">
        <w:rPr>
          <w:rFonts w:ascii="Calibri" w:hAnsi="Calibri" w:cs="Calibri"/>
        </w:rPr>
        <w:t>analyze</w:t>
      </w:r>
      <w:proofErr w:type="spellEnd"/>
      <w:r w:rsidRPr="001205C1">
        <w:rPr>
          <w:rFonts w:ascii="Calibri" w:hAnsi="Calibri" w:cs="Calibri"/>
        </w:rPr>
        <w:t xml:space="preserve"> means/medians for each individual or did you pool all measurements?</w:t>
      </w:r>
    </w:p>
    <w:p w14:paraId="5C65CABC" w14:textId="0B690C98" w:rsidR="00F84F4D" w:rsidRPr="001205C1" w:rsidRDefault="00F84F4D" w:rsidP="008C19F0">
      <w:pPr>
        <w:rPr>
          <w:rFonts w:ascii="Calibri" w:hAnsi="Calibri" w:cs="Calibri"/>
        </w:rPr>
      </w:pPr>
    </w:p>
    <w:p w14:paraId="5814CDB4" w14:textId="0706AAB2"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234C5" w:rsidRPr="001205C1">
        <w:rPr>
          <w:rFonts w:ascii="Calibri" w:hAnsi="Calibri" w:cs="Calibri"/>
          <w:color w:val="4472C4" w:themeColor="accent1"/>
        </w:rPr>
        <w:t xml:space="preserve"> We agree</w:t>
      </w:r>
      <w:r w:rsidR="002B6526" w:rsidRPr="001205C1">
        <w:rPr>
          <w:rFonts w:ascii="Calibri" w:hAnsi="Calibri" w:cs="Calibri"/>
          <w:color w:val="4472C4" w:themeColor="accent1"/>
        </w:rPr>
        <w:t>.</w:t>
      </w:r>
      <w:r w:rsidR="00C234C5" w:rsidRPr="001205C1">
        <w:rPr>
          <w:rFonts w:ascii="Calibri" w:hAnsi="Calibri" w:cs="Calibri"/>
          <w:color w:val="4472C4" w:themeColor="accent1"/>
        </w:rPr>
        <w:t xml:space="preserve"> </w:t>
      </w:r>
      <w:r w:rsidR="002B6526" w:rsidRPr="001205C1">
        <w:rPr>
          <w:rFonts w:ascii="Calibri" w:hAnsi="Calibri" w:cs="Calibri"/>
          <w:color w:val="4472C4" w:themeColor="accent1"/>
        </w:rPr>
        <w:t>W</w:t>
      </w:r>
      <w:r w:rsidR="00C234C5" w:rsidRPr="001205C1">
        <w:rPr>
          <w:rFonts w:ascii="Calibri" w:hAnsi="Calibri" w:cs="Calibri"/>
          <w:color w:val="4472C4" w:themeColor="accent1"/>
        </w:rPr>
        <w:t xml:space="preserve">e </w:t>
      </w:r>
      <w:r w:rsidR="00D5370B" w:rsidRPr="001205C1">
        <w:rPr>
          <w:rFonts w:ascii="Calibri" w:hAnsi="Calibri" w:cs="Calibri"/>
          <w:color w:val="4472C4" w:themeColor="accent1"/>
        </w:rPr>
        <w:t xml:space="preserve">have now </w:t>
      </w:r>
      <w:r w:rsidR="00C234C5" w:rsidRPr="001205C1">
        <w:rPr>
          <w:rFonts w:ascii="Calibri" w:hAnsi="Calibri" w:cs="Calibri"/>
          <w:color w:val="4472C4" w:themeColor="accent1"/>
        </w:rPr>
        <w:t xml:space="preserve">provided more details in the methods and our definition for each thermal trait in the methods section of the actual manuscript. </w:t>
      </w:r>
      <w:r w:rsidR="005F4FD7" w:rsidRPr="001205C1">
        <w:rPr>
          <w:rFonts w:ascii="Calibri" w:hAnsi="Calibri" w:cs="Calibri"/>
          <w:color w:val="4472C4" w:themeColor="accent1"/>
        </w:rPr>
        <w:t>The section now reads as follows:</w:t>
      </w:r>
    </w:p>
    <w:p w14:paraId="7305858A" w14:textId="35E0EB1B" w:rsidR="005F4FD7" w:rsidRPr="001205C1" w:rsidRDefault="005F4FD7" w:rsidP="008C19F0">
      <w:pPr>
        <w:rPr>
          <w:rFonts w:ascii="Calibri" w:hAnsi="Calibri" w:cs="Calibri"/>
          <w:color w:val="4472C4" w:themeColor="accent1"/>
        </w:rPr>
      </w:pPr>
    </w:p>
    <w:p w14:paraId="0765C641" w14:textId="1FFBCEFA" w:rsidR="005F4FD7" w:rsidRPr="001205C1" w:rsidRDefault="005F4FD7" w:rsidP="001205C1">
      <w:pPr>
        <w:rPr>
          <w:rFonts w:ascii="Calibri" w:hAnsi="Calibri" w:cs="Calibri"/>
        </w:rPr>
      </w:pPr>
      <w:r w:rsidRPr="001205C1">
        <w:rPr>
          <w:rFonts w:ascii="Calibri" w:hAnsi="Calibri" w:cs="Calibri"/>
          <w:i/>
          <w:iCs/>
          <w:color w:val="4472C4" w:themeColor="accent1"/>
        </w:rPr>
        <w:t>“</w:t>
      </w:r>
      <w:r w:rsidR="003B04AD" w:rsidRPr="001205C1">
        <w:rPr>
          <w:rFonts w:ascii="Calibri" w:hAnsi="Calibri" w:cs="Calibri"/>
          <w:i/>
          <w:iCs/>
          <w:color w:val="4472C4" w:themeColor="accent1"/>
        </w:rPr>
        <w:t>Briefly, after undergoing a 24-hour fasting period, animals were transferred into individual lanes of a thermal gradient (5</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C to 55</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 xml:space="preserve">C) to measure </w:t>
      </w:r>
      <w:proofErr w:type="spellStart"/>
      <w:r w:rsidR="003B04AD" w:rsidRPr="001205C1">
        <w:rPr>
          <w:rFonts w:ascii="Calibri" w:hAnsi="Calibri" w:cs="Calibri"/>
          <w:i/>
          <w:iCs/>
          <w:color w:val="4472C4" w:themeColor="accent1"/>
        </w:rPr>
        <w:t>T</w:t>
      </w:r>
      <w:r w:rsidR="003B04AD" w:rsidRPr="001205C1">
        <w:rPr>
          <w:rFonts w:ascii="Calibri" w:hAnsi="Calibri" w:cs="Calibri"/>
          <w:i/>
          <w:iCs/>
          <w:color w:val="4472C4" w:themeColor="accent1"/>
          <w:vertAlign w:val="subscript"/>
        </w:rPr>
        <w:t>pref</w:t>
      </w:r>
      <w:proofErr w:type="spellEnd"/>
      <w:r w:rsidR="003B04AD" w:rsidRPr="001205C1">
        <w:rPr>
          <w:rFonts w:ascii="Calibri" w:hAnsi="Calibri" w:cs="Calibri"/>
          <w:i/>
          <w:iCs/>
          <w:color w:val="4472C4" w:themeColor="accent1"/>
        </w:rPr>
        <w:t>. A FLIR T640 thermal camera was used to take thermal images of all lanes every 15-minutes over an eight-hour observation period. T</w:t>
      </w:r>
      <w:proofErr w:type="spellStart"/>
      <w:r w:rsidR="003B04AD" w:rsidRPr="001205C1">
        <w:rPr>
          <w:rFonts w:ascii="Calibri" w:hAnsi="Calibri" w:cs="Calibri"/>
          <w:i/>
          <w:iCs/>
          <w:color w:val="4472C4" w:themeColor="accent1"/>
          <w:position w:val="-4"/>
          <w:vertAlign w:val="subscript"/>
        </w:rPr>
        <w:t>pref</w:t>
      </w:r>
      <w:proofErr w:type="spellEnd"/>
      <w:r w:rsidR="003B04AD" w:rsidRPr="001205C1">
        <w:rPr>
          <w:rFonts w:ascii="Calibri" w:hAnsi="Calibri" w:cs="Calibri"/>
          <w:i/>
          <w:iCs/>
          <w:color w:val="4472C4" w:themeColor="accent1"/>
          <w:position w:val="-4"/>
        </w:rPr>
        <w:t xml:space="preserve"> </w:t>
      </w:r>
      <w:r w:rsidR="003B04AD" w:rsidRPr="001205C1">
        <w:rPr>
          <w:rFonts w:ascii="Calibri" w:hAnsi="Calibri" w:cs="Calibri"/>
          <w:i/>
          <w:iCs/>
          <w:color w:val="4472C4" w:themeColor="accent1"/>
        </w:rPr>
        <w:t>was defined as the mean skin surface temperature (on the neck) over the eight-hour observation period. Given the small size of lizards (i.e., 1.3 g) we assumed skin surface temperature reflected body temperature, which has been shown for many small lizards</w:t>
      </w:r>
      <w:r w:rsidR="003B04AD" w:rsidRPr="001205C1">
        <w:rPr>
          <w:rFonts w:ascii="Calibri" w:hAnsi="Calibri" w:cs="Calibri"/>
          <w:i/>
          <w:iCs/>
          <w:color w:val="4472C4" w:themeColor="accent1"/>
          <w:vertAlign w:val="superscript"/>
          <w:lang w:val="en-GB"/>
        </w:rPr>
        <w:t xml:space="preserve"> </w:t>
      </w:r>
      <w:r w:rsidR="003B04AD"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529695506"/>
          <w:placeholder>
            <w:docPart w:val="8B7BA5F556638047BDB9F09287BF6AA5"/>
          </w:placeholder>
        </w:sdtPr>
        <w:sdtContent>
          <w:r w:rsidR="003B04AD" w:rsidRPr="001205C1">
            <w:rPr>
              <w:rFonts w:ascii="Calibri" w:hAnsi="Calibri" w:cs="Calibri"/>
              <w:i/>
              <w:iCs/>
              <w:color w:val="4472C4" w:themeColor="accent1"/>
              <w:vertAlign w:val="superscript"/>
            </w:rPr>
            <w:t>29</w:t>
          </w:r>
        </w:sdtContent>
      </w:sdt>
      <w:r w:rsidR="003B04AD" w:rsidRPr="001205C1">
        <w:rPr>
          <w:rFonts w:ascii="Calibri" w:hAnsi="Calibri" w:cs="Calibri"/>
          <w:i/>
          <w:iCs/>
          <w:color w:val="4472C4" w:themeColor="accent1"/>
          <w:vertAlign w:val="superscript"/>
        </w:rPr>
        <w:t>]</w:t>
      </w:r>
      <w:r w:rsidR="003B04AD" w:rsidRPr="001205C1">
        <w:rPr>
          <w:rFonts w:ascii="Calibri" w:hAnsi="Calibri" w:cs="Calibri"/>
          <w:i/>
          <w:iCs/>
          <w:color w:val="4472C4" w:themeColor="accent1"/>
        </w:rPr>
        <w:t>. For CT</w:t>
      </w:r>
      <w:r w:rsidR="003B04AD" w:rsidRPr="001205C1">
        <w:rPr>
          <w:rFonts w:ascii="Calibri" w:hAnsi="Calibri" w:cs="Calibri"/>
          <w:i/>
          <w:iCs/>
          <w:color w:val="4472C4" w:themeColor="accent1"/>
          <w:vertAlign w:val="subscript"/>
        </w:rPr>
        <w:t xml:space="preserve">max </w:t>
      </w:r>
      <w:r w:rsidR="003B04AD" w:rsidRPr="001205C1">
        <w:rPr>
          <w:rFonts w:ascii="Calibri" w:hAnsi="Calibri" w:cs="Calibri"/>
          <w:i/>
          <w:iCs/>
          <w:color w:val="4472C4" w:themeColor="accent1"/>
        </w:rPr>
        <w:t xml:space="preserve">we followed the same fasting period used for </w:t>
      </w:r>
      <w:proofErr w:type="spellStart"/>
      <w:r w:rsidR="003B04AD" w:rsidRPr="001205C1">
        <w:rPr>
          <w:rFonts w:ascii="Calibri" w:hAnsi="Calibri" w:cs="Calibri"/>
          <w:i/>
          <w:iCs/>
          <w:color w:val="4472C4" w:themeColor="accent1"/>
        </w:rPr>
        <w:t>T</w:t>
      </w:r>
      <w:r w:rsidR="003B04AD" w:rsidRPr="001205C1">
        <w:rPr>
          <w:rFonts w:ascii="Calibri" w:hAnsi="Calibri" w:cs="Calibri"/>
          <w:i/>
          <w:iCs/>
          <w:color w:val="4472C4" w:themeColor="accent1"/>
          <w:vertAlign w:val="subscript"/>
        </w:rPr>
        <w:t>pref</w:t>
      </w:r>
      <w:proofErr w:type="spellEnd"/>
      <w:r w:rsidR="003B04AD" w:rsidRPr="001205C1">
        <w:rPr>
          <w:rFonts w:ascii="Calibri" w:hAnsi="Calibri" w:cs="Calibri"/>
          <w:i/>
          <w:iCs/>
          <w:color w:val="4472C4" w:themeColor="accent1"/>
        </w:rPr>
        <w:t xml:space="preserve"> experiments. Here, lizards were placed in falcon tubes in a water bath for 5 min at a temperature of 30</w:t>
      </w:r>
      <w:r w:rsidR="003B04AD" w:rsidRPr="001205C1">
        <w:rPr>
          <w:rFonts w:ascii="Calibri" w:hAnsi="Calibri" w:cs="Calibri"/>
          <w:i/>
          <w:iCs/>
          <w:color w:val="4472C4" w:themeColor="accent1"/>
          <w:position w:val="8"/>
        </w:rPr>
        <w:t>◦</w:t>
      </w:r>
      <w:r w:rsidR="003B04AD" w:rsidRPr="001205C1">
        <w:rPr>
          <w:rFonts w:ascii="Calibri" w:hAnsi="Calibri" w:cs="Calibri"/>
          <w:i/>
          <w:iCs/>
          <w:color w:val="4472C4" w:themeColor="accent1"/>
        </w:rPr>
        <w:t>C. The water temperature was increased to 38</w:t>
      </w:r>
      <w:r w:rsidR="003B04AD" w:rsidRPr="001205C1">
        <w:rPr>
          <w:rFonts w:ascii="Calibri" w:hAnsi="Calibri" w:cs="Calibri"/>
          <w:i/>
          <w:iCs/>
          <w:color w:val="4472C4" w:themeColor="accent1"/>
          <w:position w:val="8"/>
        </w:rPr>
        <w:t xml:space="preserve">◦ </w:t>
      </w:r>
      <w:r w:rsidR="003B04AD" w:rsidRPr="001205C1">
        <w:rPr>
          <w:rFonts w:ascii="Calibri" w:hAnsi="Calibri" w:cs="Calibri"/>
          <w:i/>
          <w:iCs/>
          <w:color w:val="4472C4" w:themeColor="accent1"/>
        </w:rPr>
        <w:t>C at a rate of 1</w:t>
      </w:r>
      <w:r w:rsidR="003B04AD" w:rsidRPr="001205C1">
        <w:rPr>
          <w:rFonts w:ascii="Calibri" w:hAnsi="Calibri" w:cs="Calibri"/>
          <w:i/>
          <w:iCs/>
          <w:color w:val="4472C4" w:themeColor="accent1"/>
          <w:position w:val="8"/>
        </w:rPr>
        <w:t xml:space="preserve">◦ </w:t>
      </w:r>
      <w:r w:rsidR="003B04AD" w:rsidRPr="001205C1">
        <w:rPr>
          <w:rFonts w:ascii="Calibri" w:hAnsi="Calibri" w:cs="Calibri"/>
          <w:i/>
          <w:iCs/>
          <w:color w:val="4472C4" w:themeColor="accent1"/>
        </w:rPr>
        <w:t xml:space="preserve">C/min. We used a control falcon </w:t>
      </w:r>
      <w:r w:rsidR="00CC106D" w:rsidRPr="001205C1">
        <w:rPr>
          <w:rFonts w:ascii="Calibri" w:hAnsi="Calibri" w:cs="Calibri"/>
          <w:i/>
          <w:iCs/>
          <w:color w:val="4472C4" w:themeColor="accent1"/>
        </w:rPr>
        <w:t>tube</w:t>
      </w:r>
      <w:r w:rsidR="003B04AD" w:rsidRPr="001205C1">
        <w:rPr>
          <w:rFonts w:ascii="Calibri" w:hAnsi="Calibri" w:cs="Calibri"/>
          <w:i/>
          <w:iCs/>
          <w:color w:val="4472C4" w:themeColor="accent1"/>
        </w:rPr>
        <w:t xml:space="preserve"> with a thermal couple attached to the bottom of the </w:t>
      </w:r>
      <w:r w:rsidR="00CC106D" w:rsidRPr="001205C1">
        <w:rPr>
          <w:rFonts w:ascii="Calibri" w:hAnsi="Calibri" w:cs="Calibri"/>
          <w:i/>
          <w:iCs/>
          <w:color w:val="4472C4" w:themeColor="accent1"/>
        </w:rPr>
        <w:t>tube</w:t>
      </w:r>
      <w:r w:rsidR="003B04AD" w:rsidRPr="001205C1">
        <w:rPr>
          <w:rFonts w:ascii="Calibri" w:hAnsi="Calibri" w:cs="Calibri"/>
          <w:i/>
          <w:iCs/>
          <w:color w:val="4472C4" w:themeColor="accent1"/>
        </w:rPr>
        <w:t xml:space="preserve"> where lizards were positioned to record the temperature of the tube surface, which we took to be the temperature experienced by the lizards. This approach was needed because it was not possible to have a thermal couple in each </w:t>
      </w:r>
      <w:r w:rsidR="00181799" w:rsidRPr="001205C1">
        <w:rPr>
          <w:rFonts w:ascii="Calibri" w:hAnsi="Calibri" w:cs="Calibri"/>
          <w:i/>
          <w:iCs/>
          <w:color w:val="4472C4" w:themeColor="accent1"/>
        </w:rPr>
        <w:t>lizard</w:t>
      </w:r>
      <w:r w:rsidR="00CC106D" w:rsidRPr="001205C1">
        <w:rPr>
          <w:rFonts w:ascii="Calibri" w:hAnsi="Calibri" w:cs="Calibri"/>
          <w:i/>
          <w:iCs/>
          <w:color w:val="4472C4" w:themeColor="accent1"/>
        </w:rPr>
        <w:t>’</w:t>
      </w:r>
      <w:r w:rsidR="00181799" w:rsidRPr="001205C1">
        <w:rPr>
          <w:rFonts w:ascii="Calibri" w:hAnsi="Calibri" w:cs="Calibri"/>
          <w:i/>
          <w:iCs/>
          <w:color w:val="4472C4" w:themeColor="accent1"/>
        </w:rPr>
        <w:t>s</w:t>
      </w:r>
      <w:r w:rsidR="003B04AD" w:rsidRPr="001205C1">
        <w:rPr>
          <w:rFonts w:ascii="Calibri" w:hAnsi="Calibri" w:cs="Calibri"/>
          <w:i/>
          <w:iCs/>
          <w:color w:val="4472C4" w:themeColor="accent1"/>
        </w:rPr>
        <w:t xml:space="preserve"> Falcon tube when measuring righting responses in the CT</w:t>
      </w:r>
      <w:r w:rsidR="003B04AD" w:rsidRPr="001205C1">
        <w:rPr>
          <w:rFonts w:ascii="Calibri" w:hAnsi="Calibri" w:cs="Calibri"/>
          <w:i/>
          <w:iCs/>
          <w:color w:val="4472C4" w:themeColor="accent1"/>
          <w:vertAlign w:val="subscript"/>
        </w:rPr>
        <w:t>max</w:t>
      </w:r>
      <w:r w:rsidR="003B04AD" w:rsidRPr="001205C1">
        <w:rPr>
          <w:rFonts w:ascii="Calibri" w:hAnsi="Calibri" w:cs="Calibri"/>
          <w:i/>
          <w:iCs/>
          <w:color w:val="4472C4" w:themeColor="accent1"/>
        </w:rPr>
        <w:t xml:space="preserve"> procedure</w:t>
      </w:r>
      <w:r w:rsidR="003B04AD" w:rsidRPr="001205C1">
        <w:rPr>
          <w:rFonts w:ascii="Calibri" w:hAnsi="Calibri" w:cs="Calibri"/>
          <w:i/>
          <w:iCs/>
          <w:color w:val="4472C4" w:themeColor="accent1"/>
          <w:vertAlign w:val="superscript"/>
          <w:lang w:val="en-GB"/>
        </w:rPr>
        <w:t xml:space="preserve"> </w:t>
      </w:r>
      <w:r w:rsidR="003B04AD"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34296479"/>
          <w:placeholder>
            <w:docPart w:val="8B7BA5F556638047BDB9F09287BF6AA5"/>
          </w:placeholder>
        </w:sdtPr>
        <w:sdtContent>
          <w:r w:rsidR="003B04AD" w:rsidRPr="001205C1">
            <w:rPr>
              <w:rFonts w:ascii="Calibri" w:hAnsi="Calibri" w:cs="Calibri"/>
              <w:i/>
              <w:iCs/>
              <w:color w:val="4472C4" w:themeColor="accent1"/>
              <w:vertAlign w:val="superscript"/>
            </w:rPr>
            <w:t>30</w:t>
          </w:r>
        </w:sdtContent>
      </w:sdt>
      <w:r w:rsidR="003B04AD" w:rsidRPr="001205C1">
        <w:rPr>
          <w:rFonts w:ascii="Calibri" w:hAnsi="Calibri" w:cs="Calibri"/>
          <w:i/>
          <w:iCs/>
          <w:color w:val="4472C4" w:themeColor="accent1"/>
          <w:vertAlign w:val="superscript"/>
        </w:rPr>
        <w:t>]</w:t>
      </w:r>
      <w:r w:rsidR="003B04AD" w:rsidRPr="001205C1">
        <w:rPr>
          <w:rFonts w:ascii="Calibri" w:hAnsi="Calibri" w:cs="Calibri"/>
          <w:i/>
          <w:iCs/>
          <w:color w:val="4472C4" w:themeColor="accent1"/>
        </w:rPr>
        <w:t xml:space="preserve">. </w:t>
      </w:r>
      <w:r w:rsidR="003B04AD" w:rsidRPr="001205C1">
        <w:rPr>
          <w:rFonts w:ascii="Calibri" w:hAnsi="Calibri" w:cs="Calibri"/>
          <w:i/>
          <w:iCs/>
          <w:color w:val="4472C4" w:themeColor="accent1"/>
        </w:rPr>
        <w:lastRenderedPageBreak/>
        <w:t>CT</w:t>
      </w:r>
      <w:r w:rsidR="003B04AD" w:rsidRPr="001205C1">
        <w:rPr>
          <w:rFonts w:ascii="Calibri" w:hAnsi="Calibri" w:cs="Calibri"/>
          <w:i/>
          <w:iCs/>
          <w:color w:val="4472C4" w:themeColor="accent1"/>
          <w:position w:val="-4"/>
        </w:rPr>
        <w:t xml:space="preserve">max </w:t>
      </w:r>
      <w:r w:rsidR="003B04AD" w:rsidRPr="001205C1">
        <w:rPr>
          <w:rFonts w:ascii="Calibri" w:hAnsi="Calibri" w:cs="Calibri"/>
          <w:i/>
          <w:iCs/>
          <w:color w:val="4472C4" w:themeColor="accent1"/>
        </w:rPr>
        <w:t>was defined as the temperature at which an individual lost their righting reflex (for further details in collection methods, see Supp.).</w:t>
      </w:r>
      <w:r w:rsidRPr="001205C1">
        <w:rPr>
          <w:rFonts w:ascii="Calibri" w:hAnsi="Calibri" w:cs="Calibri"/>
          <w:i/>
          <w:iCs/>
          <w:color w:val="4472C4" w:themeColor="accent1"/>
        </w:rPr>
        <w:t>”</w:t>
      </w:r>
    </w:p>
    <w:p w14:paraId="77FEF77A" w14:textId="77777777" w:rsidR="00F84F4D" w:rsidRPr="001205C1" w:rsidRDefault="00F84F4D" w:rsidP="008C19F0">
      <w:pPr>
        <w:rPr>
          <w:rFonts w:ascii="Calibri" w:hAnsi="Calibri" w:cs="Calibri"/>
        </w:rPr>
      </w:pPr>
    </w:p>
    <w:p w14:paraId="5F8DCD3E" w14:textId="1A401547" w:rsidR="008C19F0" w:rsidRPr="001205C1" w:rsidRDefault="008C19F0" w:rsidP="008C19F0">
      <w:pPr>
        <w:rPr>
          <w:rFonts w:ascii="Calibri" w:hAnsi="Calibri" w:cs="Calibri"/>
        </w:rPr>
      </w:pPr>
      <w:r w:rsidRPr="001205C1">
        <w:rPr>
          <w:rFonts w:ascii="Calibri" w:hAnsi="Calibri" w:cs="Calibri"/>
        </w:rPr>
        <w:t>Fig. 1 suggests no obvious treatment effect, and the statistics support that.  But you have very limited power (only 10/treatment).  Incidentally, why didn</w:t>
      </w:r>
      <w:r w:rsidR="00CC106D" w:rsidRPr="001205C1">
        <w:rPr>
          <w:rFonts w:ascii="Calibri" w:hAnsi="Calibri" w:cs="Calibri"/>
        </w:rPr>
        <w:t>’</w:t>
      </w:r>
      <w:r w:rsidRPr="001205C1">
        <w:rPr>
          <w:rFonts w:ascii="Calibri" w:hAnsi="Calibri" w:cs="Calibri"/>
        </w:rPr>
        <w:t xml:space="preserve">t you include sex in your statistical model? Can you sex hatchlings?  </w:t>
      </w:r>
    </w:p>
    <w:p w14:paraId="1740E4BF" w14:textId="2F943FBD" w:rsidR="00F84F4D" w:rsidRPr="001205C1" w:rsidRDefault="00F84F4D" w:rsidP="008C19F0">
      <w:pPr>
        <w:rPr>
          <w:rFonts w:ascii="Calibri" w:hAnsi="Calibri" w:cs="Calibri"/>
        </w:rPr>
      </w:pPr>
    </w:p>
    <w:p w14:paraId="655E1305" w14:textId="2FA6CD13"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07DF8" w:rsidRPr="001205C1">
        <w:rPr>
          <w:rFonts w:ascii="Calibri" w:hAnsi="Calibri" w:cs="Calibri"/>
          <w:color w:val="4472C4" w:themeColor="accent1"/>
        </w:rPr>
        <w:t xml:space="preserve">We did include sex in our model. Please see Table 1 and line 107 and </w:t>
      </w:r>
      <w:r w:rsidR="001205C1">
        <w:rPr>
          <w:rFonts w:ascii="Calibri" w:hAnsi="Calibri" w:cs="Calibri"/>
          <w:color w:val="4472C4" w:themeColor="accent1"/>
        </w:rPr>
        <w:t xml:space="preserve">the </w:t>
      </w:r>
      <w:r w:rsidR="00F07DF8" w:rsidRPr="001205C1">
        <w:rPr>
          <w:rFonts w:ascii="Calibri" w:hAnsi="Calibri" w:cs="Calibri"/>
          <w:color w:val="4472C4" w:themeColor="accent1"/>
        </w:rPr>
        <w:t>supplement. Sex was not significant.</w:t>
      </w:r>
    </w:p>
    <w:p w14:paraId="2D8DA93D" w14:textId="77777777" w:rsidR="00F84F4D" w:rsidRPr="001205C1" w:rsidRDefault="00F84F4D" w:rsidP="008C19F0">
      <w:pPr>
        <w:rPr>
          <w:rFonts w:ascii="Calibri" w:hAnsi="Calibri" w:cs="Calibri"/>
        </w:rPr>
      </w:pPr>
    </w:p>
    <w:p w14:paraId="5E07B6D6" w14:textId="7B8BAECF"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147  </w:t>
      </w:r>
    </w:p>
    <w:p w14:paraId="68FE1E7C" w14:textId="5E1EB010" w:rsidR="008C19F0" w:rsidRPr="001205C1" w:rsidRDefault="008C19F0" w:rsidP="008C19F0">
      <w:pPr>
        <w:rPr>
          <w:rFonts w:ascii="Calibri" w:hAnsi="Calibri" w:cs="Calibri"/>
        </w:rPr>
      </w:pPr>
      <w:r w:rsidRPr="001205C1">
        <w:rPr>
          <w:rFonts w:ascii="Calibri" w:hAnsi="Calibri" w:cs="Calibri"/>
        </w:rPr>
        <w:t xml:space="preserve">Fig. 2   what does </w:t>
      </w:r>
      <w:r w:rsidR="00CC106D" w:rsidRPr="001205C1">
        <w:rPr>
          <w:rFonts w:ascii="Calibri" w:hAnsi="Calibri" w:cs="Calibri"/>
        </w:rPr>
        <w:t>“</w:t>
      </w:r>
      <w:r w:rsidRPr="001205C1">
        <w:rPr>
          <w:rFonts w:ascii="Calibri" w:hAnsi="Calibri" w:cs="Calibri"/>
        </w:rPr>
        <w:t>overall</w:t>
      </w:r>
      <w:r w:rsidR="00CC106D" w:rsidRPr="001205C1">
        <w:rPr>
          <w:rFonts w:ascii="Calibri" w:hAnsi="Calibri" w:cs="Calibri"/>
        </w:rPr>
        <w:t>”</w:t>
      </w:r>
      <w:r w:rsidRPr="001205C1">
        <w:rPr>
          <w:rFonts w:ascii="Calibri" w:hAnsi="Calibri" w:cs="Calibri"/>
        </w:rPr>
        <w:t xml:space="preserve"> mean</w:t>
      </w:r>
      <w:r w:rsidR="00CC106D" w:rsidRPr="001205C1">
        <w:rPr>
          <w:rFonts w:ascii="Calibri" w:hAnsi="Calibri" w:cs="Calibri"/>
        </w:rPr>
        <w:t>”</w:t>
      </w:r>
      <w:r w:rsidRPr="001205C1">
        <w:rPr>
          <w:rFonts w:ascii="Calibri" w:hAnsi="Calibri" w:cs="Calibri"/>
        </w:rPr>
        <w:t>?  Fig. 2D shows that sample sizes are small</w:t>
      </w:r>
      <w:r w:rsidR="00CC106D" w:rsidRPr="001205C1">
        <w:rPr>
          <w:rFonts w:ascii="Calibri" w:hAnsi="Calibri" w:cs="Calibri"/>
        </w:rPr>
        <w:t>–</w:t>
      </w:r>
      <w:r w:rsidRPr="001205C1">
        <w:rPr>
          <w:rFonts w:ascii="Calibri" w:hAnsi="Calibri" w:cs="Calibri"/>
        </w:rPr>
        <w:t xml:space="preserve">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w:t>
      </w:r>
      <w:proofErr w:type="gramStart"/>
      <w:r w:rsidRPr="001205C1">
        <w:rPr>
          <w:rFonts w:ascii="Calibri" w:hAnsi="Calibri" w:cs="Calibri"/>
        </w:rPr>
        <w:t>information</w:t>
      </w:r>
      <w:proofErr w:type="gramEnd"/>
    </w:p>
    <w:p w14:paraId="0F8EA2E4" w14:textId="6E0BD11A" w:rsidR="00F84F4D" w:rsidRPr="001205C1" w:rsidRDefault="00F84F4D" w:rsidP="008C19F0">
      <w:pPr>
        <w:rPr>
          <w:rFonts w:ascii="Calibri" w:hAnsi="Calibri" w:cs="Calibri"/>
        </w:rPr>
      </w:pPr>
    </w:p>
    <w:p w14:paraId="5661CF33" w14:textId="127EFAEB"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C67D15" w:rsidRPr="001205C1">
        <w:rPr>
          <w:rFonts w:ascii="Calibri" w:hAnsi="Calibri" w:cs="Calibri"/>
          <w:color w:val="4472C4" w:themeColor="accent1"/>
        </w:rPr>
        <w:t xml:space="preserve"> Thanks for catching that. </w:t>
      </w:r>
      <w:r w:rsidR="00183829" w:rsidRPr="001205C1">
        <w:rPr>
          <w:rFonts w:ascii="Calibri" w:hAnsi="Calibri" w:cs="Calibri"/>
          <w:color w:val="4472C4" w:themeColor="accent1"/>
        </w:rPr>
        <w:t>We have revised the</w:t>
      </w:r>
      <w:r w:rsidR="00C67D15" w:rsidRPr="001205C1">
        <w:rPr>
          <w:rFonts w:ascii="Calibri" w:hAnsi="Calibri" w:cs="Calibri"/>
          <w:color w:val="4472C4" w:themeColor="accent1"/>
        </w:rPr>
        <w:t xml:space="preserve"> figure 2 caption.</w:t>
      </w:r>
      <w:r w:rsidR="00D74C72" w:rsidRPr="001205C1">
        <w:rPr>
          <w:rFonts w:ascii="Calibri" w:hAnsi="Calibri" w:cs="Calibri"/>
          <w:color w:val="4472C4" w:themeColor="accent1"/>
        </w:rPr>
        <w:t xml:space="preserve"> Reviewer 2 is correct that these are all the studies out there currently</w:t>
      </w:r>
      <w:r w:rsidR="0044797E" w:rsidRPr="001205C1">
        <w:rPr>
          <w:rFonts w:ascii="Calibri" w:hAnsi="Calibri" w:cs="Calibri"/>
          <w:color w:val="4472C4" w:themeColor="accent1"/>
        </w:rPr>
        <w:t xml:space="preserve"> that met our inclusion criteria</w:t>
      </w:r>
      <w:r w:rsidR="00183829" w:rsidRPr="001205C1">
        <w:rPr>
          <w:rFonts w:ascii="Calibri" w:hAnsi="Calibri" w:cs="Calibri"/>
          <w:color w:val="4472C4" w:themeColor="accent1"/>
        </w:rPr>
        <w:t>. However, the meta-analysis is</w:t>
      </w:r>
      <w:r w:rsidR="00D74C72" w:rsidRPr="001205C1">
        <w:rPr>
          <w:rFonts w:ascii="Calibri" w:hAnsi="Calibri" w:cs="Calibri"/>
          <w:color w:val="4472C4" w:themeColor="accent1"/>
        </w:rPr>
        <w:t xml:space="preserve"> based on</w:t>
      </w:r>
      <w:r w:rsidR="00183829" w:rsidRPr="001205C1">
        <w:rPr>
          <w:rFonts w:ascii="Calibri" w:hAnsi="Calibri" w:cs="Calibri"/>
          <w:color w:val="4472C4" w:themeColor="accent1"/>
        </w:rPr>
        <w:t xml:space="preserve"> &gt;600 individual</w:t>
      </w:r>
      <w:r w:rsidR="00392504" w:rsidRPr="001205C1">
        <w:rPr>
          <w:rFonts w:ascii="Calibri" w:hAnsi="Calibri" w:cs="Calibri"/>
          <w:color w:val="4472C4" w:themeColor="accent1"/>
        </w:rPr>
        <w:t>s</w:t>
      </w:r>
      <w:r w:rsidR="00183829" w:rsidRPr="001205C1">
        <w:rPr>
          <w:rFonts w:ascii="Calibri" w:hAnsi="Calibri" w:cs="Calibri"/>
          <w:color w:val="4472C4" w:themeColor="accent1"/>
        </w:rPr>
        <w:t xml:space="preserve"> </w:t>
      </w:r>
      <w:r w:rsidR="008132FB" w:rsidRPr="001205C1">
        <w:rPr>
          <w:rFonts w:ascii="Calibri" w:hAnsi="Calibri" w:cs="Calibri"/>
          <w:color w:val="4472C4" w:themeColor="accent1"/>
        </w:rPr>
        <w:t>across the treatments</w:t>
      </w:r>
      <w:r w:rsidR="00D74C72" w:rsidRPr="001205C1">
        <w:rPr>
          <w:rFonts w:ascii="Calibri" w:hAnsi="Calibri" w:cs="Calibri"/>
          <w:color w:val="4472C4" w:themeColor="accent1"/>
        </w:rPr>
        <w:t>, so we don’t agree that we have ‘no power’. This approach is still more superior than a single empirical study on its own.</w:t>
      </w:r>
    </w:p>
    <w:p w14:paraId="785D581B" w14:textId="77777777" w:rsidR="00F84F4D" w:rsidRPr="001205C1" w:rsidRDefault="00F84F4D" w:rsidP="008C19F0">
      <w:pPr>
        <w:rPr>
          <w:rFonts w:ascii="Calibri" w:hAnsi="Calibri" w:cs="Calibri"/>
        </w:rPr>
      </w:pPr>
    </w:p>
    <w:p w14:paraId="77E466B7" w14:textId="090A633D"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153  What about </w:t>
      </w:r>
      <w:proofErr w:type="spellStart"/>
      <w:r w:rsidR="008C19F0" w:rsidRPr="001205C1">
        <w:rPr>
          <w:rFonts w:ascii="Calibri" w:hAnsi="Calibri" w:cs="Calibri"/>
        </w:rPr>
        <w:t>behavior</w:t>
      </w:r>
      <w:proofErr w:type="spellEnd"/>
      <w:r w:rsidR="008C19F0" w:rsidRPr="001205C1">
        <w:rPr>
          <w:rFonts w:ascii="Calibri" w:hAnsi="Calibri" w:cs="Calibri"/>
        </w:rPr>
        <w:t>?   In any case genetic adaptation and plasticity need not be competing.</w:t>
      </w:r>
    </w:p>
    <w:p w14:paraId="05703E51" w14:textId="3E135350" w:rsidR="00F84F4D" w:rsidRPr="001205C1" w:rsidRDefault="00F84F4D" w:rsidP="008C19F0">
      <w:pPr>
        <w:rPr>
          <w:rFonts w:ascii="Calibri" w:hAnsi="Calibri" w:cs="Calibri"/>
        </w:rPr>
      </w:pPr>
    </w:p>
    <w:p w14:paraId="066FEC26" w14:textId="2C6CCA1C" w:rsidR="00F84F4D"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5370B" w:rsidRPr="001205C1">
        <w:rPr>
          <w:rFonts w:ascii="Calibri" w:hAnsi="Calibri" w:cs="Calibri"/>
          <w:color w:val="4472C4" w:themeColor="accent1"/>
        </w:rPr>
        <w:t xml:space="preserve"> We agree. We have made it clear that behaviour is important in the </w:t>
      </w:r>
      <w:r w:rsidR="00F218CB" w:rsidRPr="001205C1">
        <w:rPr>
          <w:rFonts w:ascii="Calibri" w:hAnsi="Calibri" w:cs="Calibri"/>
          <w:color w:val="4472C4" w:themeColor="accent1"/>
        </w:rPr>
        <w:t>discussion</w:t>
      </w:r>
      <w:r w:rsidR="00D5370B" w:rsidRPr="001205C1">
        <w:rPr>
          <w:rFonts w:ascii="Calibri" w:hAnsi="Calibri" w:cs="Calibri"/>
          <w:color w:val="4472C4" w:themeColor="accent1"/>
        </w:rPr>
        <w:t>:</w:t>
      </w:r>
    </w:p>
    <w:p w14:paraId="087D09C0" w14:textId="3FEBB1CA" w:rsidR="00D5370B" w:rsidRPr="001205C1" w:rsidRDefault="00D5370B" w:rsidP="008C19F0">
      <w:pPr>
        <w:rPr>
          <w:rFonts w:ascii="Calibri" w:hAnsi="Calibri" w:cs="Calibri"/>
          <w:color w:val="4472C4" w:themeColor="accent1"/>
        </w:rPr>
      </w:pPr>
    </w:p>
    <w:p w14:paraId="50105E36" w14:textId="2CDA1CF3" w:rsidR="00D5370B" w:rsidRPr="001205C1" w:rsidRDefault="00D5370B" w:rsidP="008C19F0">
      <w:pPr>
        <w:rPr>
          <w:rFonts w:ascii="Calibri" w:hAnsi="Calibri" w:cs="Calibri"/>
          <w:i/>
          <w:iCs/>
          <w:color w:val="4472C4" w:themeColor="accent1"/>
        </w:rPr>
      </w:pPr>
      <w:r w:rsidRPr="001205C1">
        <w:rPr>
          <w:rFonts w:ascii="Calibri" w:hAnsi="Calibri" w:cs="Calibri"/>
          <w:i/>
          <w:iCs/>
          <w:color w:val="4472C4" w:themeColor="accent1"/>
        </w:rPr>
        <w:t>“Overall, our results suggest that most reptiles may have limited developmental plasticity in thermal traits, relying instead on energetically expensive behaviours (</w:t>
      </w:r>
      <w:proofErr w:type="gramStart"/>
      <w:r w:rsidRPr="001205C1">
        <w:rPr>
          <w:rFonts w:ascii="Calibri" w:hAnsi="Calibri" w:cs="Calibri"/>
          <w:i/>
          <w:iCs/>
          <w:color w:val="4472C4" w:themeColor="accent1"/>
        </w:rPr>
        <w:t>i.e.</w:t>
      </w:r>
      <w:proofErr w:type="gramEnd"/>
      <w:r w:rsidRPr="001205C1">
        <w:rPr>
          <w:rFonts w:ascii="Calibri" w:hAnsi="Calibri" w:cs="Calibri"/>
          <w:i/>
          <w:iCs/>
          <w:color w:val="4472C4" w:themeColor="accent1"/>
        </w:rPr>
        <w:t xml:space="preserve"> thermoregulation) </w:t>
      </w:r>
      <w:r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F6908E7168987F41B2E111BFC5EC1E14"/>
          </w:placeholder>
        </w:sdtPr>
        <w:sdtContent>
          <w:r w:rsidRPr="001205C1">
            <w:rPr>
              <w:rFonts w:ascii="Calibri" w:hAnsi="Calibri" w:cs="Calibri"/>
              <w:i/>
              <w:iCs/>
              <w:color w:val="4472C4" w:themeColor="accent1"/>
              <w:vertAlign w:val="superscript"/>
            </w:rPr>
            <w:t>3,48</w:t>
          </w:r>
        </w:sdtContent>
      </w:sdt>
      <w:r w:rsidRPr="001205C1">
        <w:rPr>
          <w:rFonts w:ascii="Calibri" w:hAnsi="Calibri" w:cs="Calibri"/>
          <w:i/>
          <w:iCs/>
          <w:color w:val="4472C4" w:themeColor="accent1"/>
          <w:vertAlign w:val="superscript"/>
        </w:rPr>
        <w:t>]</w:t>
      </w:r>
      <w:r w:rsidRPr="001205C1">
        <w:rPr>
          <w:rFonts w:ascii="Calibri" w:hAnsi="Calibri" w:cs="Calibri"/>
          <w:i/>
          <w:iCs/>
          <w:color w:val="4472C4" w:themeColor="accent1"/>
        </w:rPr>
        <w:t xml:space="preserve"> or responses that operate on slower time scales (i.e. local adaptation)”</w:t>
      </w:r>
    </w:p>
    <w:p w14:paraId="6D5F6A28" w14:textId="368512A1" w:rsidR="00F84F4D" w:rsidRPr="001205C1" w:rsidRDefault="00F84F4D" w:rsidP="008C19F0">
      <w:pPr>
        <w:rPr>
          <w:rFonts w:ascii="Calibri" w:hAnsi="Calibri" w:cs="Calibri"/>
        </w:rPr>
      </w:pPr>
    </w:p>
    <w:p w14:paraId="2A288694" w14:textId="01800AB1" w:rsidR="00D5370B" w:rsidRPr="001205C1" w:rsidRDefault="00D5370B" w:rsidP="008C19F0">
      <w:pPr>
        <w:rPr>
          <w:rFonts w:ascii="Calibri" w:hAnsi="Calibri" w:cs="Calibri"/>
          <w:color w:val="4472C4" w:themeColor="accent1"/>
        </w:rPr>
      </w:pPr>
      <w:r w:rsidRPr="001205C1">
        <w:rPr>
          <w:rFonts w:ascii="Calibri" w:hAnsi="Calibri" w:cs="Calibri"/>
          <w:color w:val="4472C4" w:themeColor="accent1"/>
        </w:rPr>
        <w:t>We have also removed the word ‘competing’.</w:t>
      </w:r>
    </w:p>
    <w:p w14:paraId="2442DF8D" w14:textId="77777777" w:rsidR="00D5370B" w:rsidRPr="001205C1" w:rsidRDefault="00D5370B" w:rsidP="008C19F0">
      <w:pPr>
        <w:rPr>
          <w:rFonts w:ascii="Calibri" w:hAnsi="Calibri" w:cs="Calibri"/>
        </w:rPr>
      </w:pPr>
    </w:p>
    <w:p w14:paraId="10457B5C" w14:textId="20793199"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155  On </w:t>
      </w:r>
      <w:r w:rsidRPr="001205C1">
        <w:rPr>
          <w:rFonts w:ascii="Calibri" w:hAnsi="Calibri" w:cs="Calibri"/>
        </w:rPr>
        <w:t>“</w:t>
      </w:r>
      <w:r w:rsidR="008C19F0" w:rsidRPr="001205C1">
        <w:rPr>
          <w:rFonts w:ascii="Calibri" w:hAnsi="Calibri" w:cs="Calibri"/>
        </w:rPr>
        <w:t>anticipatory</w:t>
      </w:r>
      <w:r w:rsidRPr="001205C1">
        <w:rPr>
          <w:rFonts w:ascii="Calibri" w:hAnsi="Calibri" w:cs="Calibri"/>
        </w:rPr>
        <w:t>”</w:t>
      </w:r>
      <w:r w:rsidR="008C19F0" w:rsidRPr="001205C1">
        <w:rPr>
          <w:rFonts w:ascii="Calibri" w:hAnsi="Calibri" w:cs="Calibri"/>
        </w:rPr>
        <w:t xml:space="preserve">  see Padilla and Adolph</w:t>
      </w:r>
    </w:p>
    <w:p w14:paraId="44D896E8" w14:textId="44221497" w:rsidR="00F84F4D" w:rsidRPr="001205C1" w:rsidRDefault="00F84F4D" w:rsidP="008C19F0">
      <w:pPr>
        <w:rPr>
          <w:rFonts w:ascii="Calibri" w:hAnsi="Calibri" w:cs="Calibri"/>
        </w:rPr>
      </w:pPr>
    </w:p>
    <w:p w14:paraId="6A7CBFF7" w14:textId="1DCC71D9"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BD32FE" w:rsidRPr="001205C1">
        <w:rPr>
          <w:rFonts w:ascii="Calibri" w:hAnsi="Calibri" w:cs="Calibri"/>
          <w:color w:val="4472C4" w:themeColor="accent1"/>
        </w:rPr>
        <w:t xml:space="preserve"> We have removed “anticipatory”.</w:t>
      </w:r>
    </w:p>
    <w:p w14:paraId="1E0AB8C6" w14:textId="77777777" w:rsidR="00F84F4D" w:rsidRPr="001205C1" w:rsidRDefault="00F84F4D" w:rsidP="008C19F0">
      <w:pPr>
        <w:rPr>
          <w:rFonts w:ascii="Calibri" w:hAnsi="Calibri" w:cs="Calibri"/>
        </w:rPr>
      </w:pPr>
    </w:p>
    <w:p w14:paraId="549A3C15" w14:textId="64708330"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 xml:space="preserve">ine 162  I think you are overstating the pattern here, as studies with Drosophila (papers by Gilchrist, </w:t>
      </w:r>
      <w:proofErr w:type="spellStart"/>
      <w:r w:rsidR="008C19F0" w:rsidRPr="001205C1">
        <w:rPr>
          <w:rFonts w:ascii="Calibri" w:hAnsi="Calibri" w:cs="Calibri"/>
        </w:rPr>
        <w:t>Crill</w:t>
      </w:r>
      <w:proofErr w:type="spellEnd"/>
      <w:r w:rsidR="008C19F0" w:rsidRPr="001205C1">
        <w:rPr>
          <w:rFonts w:ascii="Calibri" w:hAnsi="Calibri" w:cs="Calibri"/>
        </w:rPr>
        <w:t xml:space="preserve">, Huey, and others) have shown effects of developmental temperature on heat tolerance and other traits.  The MacLean study used flies from stock </w:t>
      </w:r>
      <w:proofErr w:type="spellStart"/>
      <w:r w:rsidR="008C19F0" w:rsidRPr="001205C1">
        <w:rPr>
          <w:rFonts w:ascii="Calibri" w:hAnsi="Calibri" w:cs="Calibri"/>
        </w:rPr>
        <w:t>centers</w:t>
      </w:r>
      <w:proofErr w:type="spellEnd"/>
      <w:r w:rsidR="008C19F0" w:rsidRPr="001205C1">
        <w:rPr>
          <w:rFonts w:ascii="Calibri" w:hAnsi="Calibri" w:cs="Calibri"/>
        </w:rPr>
        <w:t>, which have been maintained (often for decades) at fixed temperatures. I</w:t>
      </w:r>
      <w:r w:rsidRPr="001205C1">
        <w:rPr>
          <w:rFonts w:ascii="Calibri" w:hAnsi="Calibri" w:cs="Calibri"/>
        </w:rPr>
        <w:t>’</w:t>
      </w:r>
      <w:r w:rsidR="008C19F0" w:rsidRPr="001205C1">
        <w:rPr>
          <w:rFonts w:ascii="Calibri" w:hAnsi="Calibri" w:cs="Calibri"/>
        </w:rPr>
        <w:t xml:space="preserve">m </w:t>
      </w:r>
      <w:proofErr w:type="spellStart"/>
      <w:r w:rsidR="008C19F0" w:rsidRPr="001205C1">
        <w:rPr>
          <w:rFonts w:ascii="Calibri" w:hAnsi="Calibri" w:cs="Calibri"/>
        </w:rPr>
        <w:t>skeptical</w:t>
      </w:r>
      <w:proofErr w:type="spellEnd"/>
      <w:r w:rsidR="008C19F0" w:rsidRPr="001205C1">
        <w:rPr>
          <w:rFonts w:ascii="Calibri" w:hAnsi="Calibri" w:cs="Calibri"/>
        </w:rPr>
        <w:t xml:space="preserve"> of their results, though obviously they are note.</w:t>
      </w:r>
    </w:p>
    <w:p w14:paraId="2CA9A934" w14:textId="03CD0A42" w:rsidR="00F84F4D" w:rsidRPr="001205C1" w:rsidRDefault="00F84F4D" w:rsidP="008C19F0">
      <w:pPr>
        <w:rPr>
          <w:rFonts w:ascii="Calibri" w:hAnsi="Calibri" w:cs="Calibri"/>
        </w:rPr>
      </w:pPr>
    </w:p>
    <w:p w14:paraId="6C0F3BB3" w14:textId="4B65A2A7"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for pointing this out. We were unaware MacLean </w:t>
      </w:r>
      <w:proofErr w:type="gramStart"/>
      <w:r w:rsidRPr="001205C1">
        <w:rPr>
          <w:rFonts w:ascii="Calibri" w:hAnsi="Calibri" w:cs="Calibri"/>
          <w:color w:val="4472C4" w:themeColor="accent1"/>
        </w:rPr>
        <w:t>et al.,</w:t>
      </w:r>
      <w:proofErr w:type="gramEnd"/>
      <w:r w:rsidRPr="001205C1">
        <w:rPr>
          <w:rFonts w:ascii="Calibri" w:hAnsi="Calibri" w:cs="Calibri"/>
          <w:color w:val="4472C4" w:themeColor="accent1"/>
        </w:rPr>
        <w:t xml:space="preserve"> flies were from stock centres. The </w:t>
      </w:r>
      <w:r w:rsidRPr="001205C1">
        <w:rPr>
          <w:rFonts w:ascii="Calibri" w:hAnsi="Calibri" w:cs="Calibri"/>
          <w:i/>
          <w:iCs/>
          <w:color w:val="4472C4" w:themeColor="accent1"/>
        </w:rPr>
        <w:t>Drosophila</w:t>
      </w:r>
      <w:r w:rsidRPr="001205C1">
        <w:rPr>
          <w:rFonts w:ascii="Calibri" w:hAnsi="Calibri" w:cs="Calibri"/>
          <w:color w:val="4472C4" w:themeColor="accent1"/>
        </w:rPr>
        <w:t xml:space="preserve"> reference, MacLean et al., has now been removed from our </w:t>
      </w:r>
      <w:r w:rsidRPr="001205C1">
        <w:rPr>
          <w:rFonts w:ascii="Calibri" w:hAnsi="Calibri" w:cs="Calibri"/>
          <w:color w:val="4472C4" w:themeColor="accent1"/>
        </w:rPr>
        <w:lastRenderedPageBreak/>
        <w:t>statement. The other studies mentioned (i.e., Gunderson, Deutsch, and Pottier et al. ), one being a meta-analysis, explicitly show adults had limited plasticity</w:t>
      </w:r>
      <w:r w:rsidR="00D86ACC" w:rsidRPr="001205C1">
        <w:rPr>
          <w:rFonts w:ascii="Calibri" w:hAnsi="Calibri" w:cs="Calibri"/>
          <w:color w:val="4472C4" w:themeColor="accent1"/>
        </w:rPr>
        <w:t>.</w:t>
      </w:r>
    </w:p>
    <w:p w14:paraId="3BFFCC4B" w14:textId="77777777" w:rsidR="008C19F0" w:rsidRPr="001205C1" w:rsidRDefault="008C19F0" w:rsidP="008C19F0">
      <w:pPr>
        <w:rPr>
          <w:rFonts w:ascii="Calibri" w:hAnsi="Calibri" w:cs="Calibri"/>
        </w:rPr>
      </w:pPr>
    </w:p>
    <w:p w14:paraId="5F4D2AD7" w14:textId="5AF37000" w:rsidR="008C19F0" w:rsidRPr="001205C1" w:rsidRDefault="008C19F0" w:rsidP="008C19F0">
      <w:pPr>
        <w:rPr>
          <w:rFonts w:ascii="Calibri" w:hAnsi="Calibri" w:cs="Calibri"/>
        </w:rPr>
      </w:pPr>
      <w:r w:rsidRPr="001205C1">
        <w:rPr>
          <w:rFonts w:ascii="Calibri" w:hAnsi="Calibri" w:cs="Calibri"/>
        </w:rPr>
        <w:t>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w:t>
      </w:r>
      <w:r w:rsidR="00CC106D" w:rsidRPr="001205C1">
        <w:rPr>
          <w:rFonts w:ascii="Calibri" w:hAnsi="Calibri" w:cs="Calibri"/>
        </w:rPr>
        <w:t>’</w:t>
      </w:r>
      <w:r w:rsidRPr="001205C1">
        <w:rPr>
          <w:rFonts w:ascii="Calibri" w:hAnsi="Calibri" w:cs="Calibri"/>
        </w:rPr>
        <w:t xml:space="preserve">t concede ignorance of nest conditions for your species. Second, fixed temperatures </w:t>
      </w:r>
      <w:proofErr w:type="gramStart"/>
      <w:r w:rsidRPr="001205C1">
        <w:rPr>
          <w:rFonts w:ascii="Calibri" w:hAnsi="Calibri" w:cs="Calibri"/>
        </w:rPr>
        <w:t>in particular may</w:t>
      </w:r>
      <w:proofErr w:type="gramEnd"/>
      <w:r w:rsidRPr="001205C1">
        <w:rPr>
          <w:rFonts w:ascii="Calibri" w:hAnsi="Calibri" w:cs="Calibri"/>
        </w:rPr>
        <w:t xml:space="preserve"> yield misleading results </w:t>
      </w:r>
      <w:r w:rsidR="00CC106D" w:rsidRPr="001205C1">
        <w:rPr>
          <w:rFonts w:ascii="Calibri" w:hAnsi="Calibri" w:cs="Calibri"/>
        </w:rPr>
        <w:t>–</w:t>
      </w:r>
      <w:r w:rsidRPr="001205C1">
        <w:rPr>
          <w:rFonts w:ascii="Calibri" w:hAnsi="Calibri" w:cs="Calibri"/>
        </w:rPr>
        <w:t xml:space="preserve"> there is a growing literature on the impacts of fluctuating temperatures.  Third, power </w:t>
      </w:r>
      <w:r w:rsidR="00CC106D" w:rsidRPr="001205C1">
        <w:rPr>
          <w:rFonts w:ascii="Calibri" w:hAnsi="Calibri" w:cs="Calibri"/>
        </w:rPr>
        <w:t>–</w:t>
      </w:r>
      <w:r w:rsidRPr="001205C1">
        <w:rPr>
          <w:rFonts w:ascii="Calibri" w:hAnsi="Calibri" w:cs="Calibri"/>
        </w:rPr>
        <w:t xml:space="preserve"> you have limited power in your experiments and in your meta-analyses.  Call attention to this as it might encourage more studies of developmental effects.</w:t>
      </w:r>
    </w:p>
    <w:p w14:paraId="04E960F4" w14:textId="08391FA0" w:rsidR="00F84F4D" w:rsidRPr="001205C1" w:rsidRDefault="00F84F4D" w:rsidP="008C19F0">
      <w:pPr>
        <w:rPr>
          <w:rFonts w:ascii="Calibri" w:hAnsi="Calibri" w:cs="Calibri"/>
        </w:rPr>
      </w:pPr>
    </w:p>
    <w:p w14:paraId="34968F6D" w14:textId="77777777" w:rsidR="00B46C14" w:rsidRPr="001205C1" w:rsidRDefault="00F84F4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92504" w:rsidRPr="001205C1">
        <w:rPr>
          <w:rFonts w:ascii="Calibri" w:hAnsi="Calibri" w:cs="Calibri"/>
          <w:color w:val="4472C4" w:themeColor="accent1"/>
        </w:rPr>
        <w:t xml:space="preserve">As indicated above, we do know natural nest conditions of eggs in nature. We know </w:t>
      </w:r>
      <w:r w:rsidR="00B46C14" w:rsidRPr="001205C1">
        <w:rPr>
          <w:rFonts w:ascii="Calibri" w:hAnsi="Calibri" w:cs="Calibri"/>
          <w:color w:val="4472C4" w:themeColor="accent1"/>
        </w:rPr>
        <w:t>our manipulations</w:t>
      </w:r>
      <w:r w:rsidR="00392504" w:rsidRPr="001205C1">
        <w:rPr>
          <w:rFonts w:ascii="Calibri" w:hAnsi="Calibri" w:cs="Calibri"/>
          <w:color w:val="4472C4" w:themeColor="accent1"/>
        </w:rPr>
        <w:t xml:space="preserve"> are ecologically relevant. </w:t>
      </w:r>
      <w:r w:rsidRPr="001205C1">
        <w:rPr>
          <w:rFonts w:ascii="Calibri" w:hAnsi="Calibri" w:cs="Calibri"/>
          <w:color w:val="4472C4" w:themeColor="accent1"/>
        </w:rPr>
        <w:t xml:space="preserve">Natural history information of selected treatments for </w:t>
      </w:r>
      <w:r w:rsidRPr="001205C1">
        <w:rPr>
          <w:rFonts w:ascii="Calibri" w:hAnsi="Calibri" w:cs="Calibri"/>
          <w:i/>
          <w:iCs/>
          <w:color w:val="4472C4" w:themeColor="accent1"/>
        </w:rPr>
        <w:t>L. delicata</w:t>
      </w:r>
      <w:r w:rsidRPr="001205C1">
        <w:rPr>
          <w:rFonts w:ascii="Calibri" w:hAnsi="Calibri" w:cs="Calibri"/>
          <w:color w:val="4472C4" w:themeColor="accent1"/>
        </w:rPr>
        <w:t xml:space="preserve"> has</w:t>
      </w:r>
      <w:r w:rsidR="00B46C14" w:rsidRPr="001205C1">
        <w:rPr>
          <w:rFonts w:ascii="Calibri" w:hAnsi="Calibri" w:cs="Calibri"/>
          <w:color w:val="4472C4" w:themeColor="accent1"/>
        </w:rPr>
        <w:t xml:space="preserve"> now</w:t>
      </w:r>
      <w:r w:rsidRPr="001205C1">
        <w:rPr>
          <w:rFonts w:ascii="Calibri" w:hAnsi="Calibri" w:cs="Calibri"/>
          <w:color w:val="4472C4" w:themeColor="accent1"/>
        </w:rPr>
        <w:t xml:space="preserve"> been provided. </w:t>
      </w:r>
    </w:p>
    <w:p w14:paraId="1A203CF7" w14:textId="77777777" w:rsidR="00B46C14" w:rsidRPr="001205C1" w:rsidRDefault="00B46C14" w:rsidP="008C19F0">
      <w:pPr>
        <w:rPr>
          <w:rFonts w:ascii="Calibri" w:hAnsi="Calibri" w:cs="Calibri"/>
          <w:color w:val="4472C4" w:themeColor="accent1"/>
        </w:rPr>
      </w:pPr>
    </w:p>
    <w:p w14:paraId="040515BE" w14:textId="0AE0A345" w:rsidR="00B46C14" w:rsidRPr="001205C1" w:rsidRDefault="00392504" w:rsidP="008C19F0">
      <w:pPr>
        <w:rPr>
          <w:rFonts w:ascii="Calibri" w:hAnsi="Calibri" w:cs="Calibri"/>
          <w:color w:val="4472C4" w:themeColor="accent1"/>
        </w:rPr>
      </w:pPr>
      <w:r w:rsidRPr="001205C1">
        <w:rPr>
          <w:rFonts w:ascii="Calibri" w:hAnsi="Calibri" w:cs="Calibri"/>
          <w:color w:val="4472C4" w:themeColor="accent1"/>
        </w:rPr>
        <w:t xml:space="preserve">Reviewer 1 is correct that there is a growing literature on fluctuating developmental environments versus constant. A meta-analysis on this very topic in reptiles shows it can impact </w:t>
      </w:r>
      <w:r w:rsidR="001601E5" w:rsidRPr="001205C1">
        <w:rPr>
          <w:rFonts w:ascii="Calibri" w:hAnsi="Calibri" w:cs="Calibri"/>
          <w:color w:val="4472C4" w:themeColor="accent1"/>
        </w:rPr>
        <w:t>incubation duration, and hatching success but there is little</w:t>
      </w:r>
      <w:r w:rsidRPr="001205C1">
        <w:rPr>
          <w:rFonts w:ascii="Calibri" w:hAnsi="Calibri" w:cs="Calibri"/>
          <w:color w:val="4472C4" w:themeColor="accent1"/>
        </w:rPr>
        <w:t xml:space="preserve"> evidence that they result in greatly different effects </w:t>
      </w:r>
      <w:r w:rsidR="001601E5" w:rsidRPr="001205C1">
        <w:rPr>
          <w:rFonts w:ascii="Calibri" w:hAnsi="Calibri" w:cs="Calibri"/>
          <w:color w:val="4472C4" w:themeColor="accent1"/>
        </w:rPr>
        <w:t xml:space="preserve">for many traits </w:t>
      </w:r>
      <w:r w:rsidRPr="001205C1">
        <w:rPr>
          <w:rFonts w:ascii="Calibri" w:hAnsi="Calibri" w:cs="Calibri"/>
          <w:color w:val="4472C4" w:themeColor="accent1"/>
        </w:rPr>
        <w:t xml:space="preserve">(See </w:t>
      </w:r>
      <w:proofErr w:type="spellStart"/>
      <w:r w:rsidRPr="001205C1">
        <w:rPr>
          <w:rFonts w:ascii="Calibri" w:hAnsi="Calibri" w:cs="Calibri"/>
          <w:color w:val="4472C4" w:themeColor="accent1"/>
        </w:rPr>
        <w:t>Raynal</w:t>
      </w:r>
      <w:proofErr w:type="spellEnd"/>
      <w:r w:rsidRPr="001205C1">
        <w:rPr>
          <w:rFonts w:ascii="Calibri" w:hAnsi="Calibri" w:cs="Calibri"/>
          <w:color w:val="4472C4" w:themeColor="accent1"/>
        </w:rPr>
        <w:t xml:space="preserve"> et al. </w:t>
      </w:r>
      <w:r w:rsidR="001601E5" w:rsidRPr="001205C1">
        <w:rPr>
          <w:rFonts w:ascii="Calibri" w:hAnsi="Calibri" w:cs="Calibri"/>
          <w:color w:val="4472C4" w:themeColor="accent1"/>
        </w:rPr>
        <w:t xml:space="preserve">2022). </w:t>
      </w:r>
    </w:p>
    <w:p w14:paraId="2A3DCC1D" w14:textId="77777777" w:rsidR="00B46C14" w:rsidRPr="001205C1" w:rsidRDefault="00B46C14" w:rsidP="008C19F0">
      <w:pPr>
        <w:rPr>
          <w:rFonts w:ascii="Calibri" w:hAnsi="Calibri" w:cs="Calibri"/>
          <w:color w:val="4472C4" w:themeColor="accent1"/>
        </w:rPr>
      </w:pPr>
    </w:p>
    <w:p w14:paraId="127EEC55" w14:textId="521FD511" w:rsidR="00F84F4D" w:rsidRPr="001205C1" w:rsidRDefault="001601E5" w:rsidP="008C19F0">
      <w:pPr>
        <w:rPr>
          <w:rFonts w:ascii="Calibri" w:hAnsi="Calibri" w:cs="Calibri"/>
        </w:rPr>
      </w:pPr>
      <w:r w:rsidRPr="001205C1">
        <w:rPr>
          <w:rFonts w:ascii="Calibri" w:hAnsi="Calibri" w:cs="Calibri"/>
          <w:color w:val="4472C4" w:themeColor="accent1"/>
        </w:rPr>
        <w:t>We have now called greater attention to the power issue raised. Please see our responses to comments above.</w:t>
      </w:r>
    </w:p>
    <w:p w14:paraId="2E7172E4" w14:textId="77777777" w:rsidR="008C19F0" w:rsidRPr="001205C1" w:rsidRDefault="008C19F0" w:rsidP="008C19F0">
      <w:pPr>
        <w:rPr>
          <w:rFonts w:ascii="Calibri" w:hAnsi="Calibri" w:cs="Calibri"/>
        </w:rPr>
      </w:pPr>
    </w:p>
    <w:p w14:paraId="5151672C" w14:textId="6028C6D8"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ine 176  Janzen</w:t>
      </w:r>
      <w:r w:rsidRPr="001205C1">
        <w:rPr>
          <w:rFonts w:ascii="Calibri" w:hAnsi="Calibri" w:cs="Calibri"/>
        </w:rPr>
        <w:t>’</w:t>
      </w:r>
      <w:r w:rsidR="008C19F0" w:rsidRPr="001205C1">
        <w:rPr>
          <w:rFonts w:ascii="Calibri" w:hAnsi="Calibri" w:cs="Calibri"/>
        </w:rPr>
        <w:t>s classic paper (</w:t>
      </w:r>
      <w:r w:rsidRPr="001205C1">
        <w:rPr>
          <w:rFonts w:ascii="Calibri" w:hAnsi="Calibri" w:cs="Calibri"/>
        </w:rPr>
        <w:t>‘</w:t>
      </w:r>
      <w:r w:rsidR="008C19F0" w:rsidRPr="001205C1">
        <w:rPr>
          <w:rFonts w:ascii="Calibri" w:hAnsi="Calibri" w:cs="Calibri"/>
        </w:rPr>
        <w:t xml:space="preserve">67 Am Nat) should </w:t>
      </w:r>
      <w:proofErr w:type="spellStart"/>
      <w:r w:rsidR="008C19F0" w:rsidRPr="001205C1">
        <w:rPr>
          <w:rFonts w:ascii="Calibri" w:hAnsi="Calibri" w:cs="Calibri"/>
        </w:rPr>
        <w:t>b</w:t>
      </w:r>
      <w:proofErr w:type="spellEnd"/>
      <w:r w:rsidR="008C19F0" w:rsidRPr="001205C1">
        <w:rPr>
          <w:rFonts w:ascii="Calibri" w:hAnsi="Calibri" w:cs="Calibri"/>
        </w:rPr>
        <w:t xml:space="preserve"> cited </w:t>
      </w:r>
      <w:proofErr w:type="gramStart"/>
      <w:r w:rsidR="008C19F0" w:rsidRPr="001205C1">
        <w:rPr>
          <w:rFonts w:ascii="Calibri" w:hAnsi="Calibri" w:cs="Calibri"/>
        </w:rPr>
        <w:t>here</w:t>
      </w:r>
      <w:proofErr w:type="gramEnd"/>
    </w:p>
    <w:p w14:paraId="2990630D" w14:textId="2334BE65" w:rsidR="00F84F4D" w:rsidRPr="001205C1" w:rsidRDefault="00F84F4D" w:rsidP="008C19F0">
      <w:pPr>
        <w:rPr>
          <w:rFonts w:ascii="Calibri" w:hAnsi="Calibri" w:cs="Calibri"/>
        </w:rPr>
      </w:pPr>
    </w:p>
    <w:p w14:paraId="078CADA8" w14:textId="2184FBFE" w:rsidR="00D86ACC"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Great suggestion. This reference has been added</w:t>
      </w:r>
      <w:r w:rsidR="00F218CB" w:rsidRPr="001205C1">
        <w:rPr>
          <w:rFonts w:ascii="Calibri" w:hAnsi="Calibri" w:cs="Calibri"/>
          <w:color w:val="4472C4" w:themeColor="accent1"/>
        </w:rPr>
        <w:t xml:space="preserve"> here</w:t>
      </w:r>
      <w:r w:rsidRPr="001205C1">
        <w:rPr>
          <w:rFonts w:ascii="Calibri" w:hAnsi="Calibri" w:cs="Calibri"/>
          <w:color w:val="4472C4" w:themeColor="accent1"/>
        </w:rPr>
        <w:t xml:space="preserve">. </w:t>
      </w:r>
    </w:p>
    <w:p w14:paraId="4B1BEF6C" w14:textId="77777777" w:rsidR="00F84F4D" w:rsidRPr="001205C1" w:rsidRDefault="00F84F4D" w:rsidP="008C19F0">
      <w:pPr>
        <w:rPr>
          <w:rFonts w:ascii="Calibri" w:hAnsi="Calibri" w:cs="Calibri"/>
        </w:rPr>
      </w:pPr>
    </w:p>
    <w:p w14:paraId="3AEFF4BA" w14:textId="05C3F334" w:rsidR="008C19F0" w:rsidRPr="001205C1" w:rsidRDefault="00CC106D" w:rsidP="008C19F0">
      <w:pPr>
        <w:rPr>
          <w:rFonts w:ascii="Calibri" w:hAnsi="Calibri" w:cs="Calibri"/>
        </w:rPr>
      </w:pPr>
      <w:r w:rsidRPr="001205C1">
        <w:rPr>
          <w:rFonts w:ascii="Calibri" w:hAnsi="Calibri" w:cs="Calibri"/>
        </w:rPr>
        <w:t>L</w:t>
      </w:r>
      <w:r w:rsidR="008C19F0" w:rsidRPr="001205C1">
        <w:rPr>
          <w:rFonts w:ascii="Calibri" w:hAnsi="Calibri" w:cs="Calibri"/>
        </w:rPr>
        <w:t>ine 173  Interesting suggestion.  I don</w:t>
      </w:r>
      <w:r w:rsidRPr="001205C1">
        <w:rPr>
          <w:rFonts w:ascii="Calibri" w:hAnsi="Calibri" w:cs="Calibri"/>
        </w:rPr>
        <w:t>’</w:t>
      </w:r>
      <w:r w:rsidR="008C19F0" w:rsidRPr="001205C1">
        <w:rPr>
          <w:rFonts w:ascii="Calibri" w:hAnsi="Calibri" w:cs="Calibri"/>
        </w:rPr>
        <w:t>t recall any studies that have examined this.</w:t>
      </w:r>
    </w:p>
    <w:p w14:paraId="165DC08B" w14:textId="25B05CBB" w:rsidR="00F84F4D" w:rsidRPr="001205C1" w:rsidRDefault="00F84F4D" w:rsidP="008C19F0">
      <w:pPr>
        <w:rPr>
          <w:rFonts w:ascii="Calibri" w:hAnsi="Calibri" w:cs="Calibri"/>
        </w:rPr>
      </w:pPr>
    </w:p>
    <w:p w14:paraId="79E2294D" w14:textId="134D66FA" w:rsidR="00F84F4D" w:rsidRPr="001205C1" w:rsidRDefault="00F84F4D"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Thanks! We’re glad Reviewer 1 found this interesting.</w:t>
      </w:r>
    </w:p>
    <w:p w14:paraId="5AA6F3C7" w14:textId="77777777" w:rsidR="00F84F4D" w:rsidRPr="001205C1" w:rsidRDefault="00F84F4D" w:rsidP="008C19F0">
      <w:pPr>
        <w:pBdr>
          <w:bottom w:val="dotted" w:sz="24" w:space="1" w:color="auto"/>
        </w:pBdr>
        <w:rPr>
          <w:rFonts w:ascii="Calibri" w:hAnsi="Calibri" w:cs="Calibri"/>
        </w:rPr>
      </w:pPr>
    </w:p>
    <w:p w14:paraId="7C5BA8A9" w14:textId="77777777" w:rsidR="008C19F0" w:rsidRPr="001205C1" w:rsidRDefault="008C19F0" w:rsidP="008C19F0">
      <w:pPr>
        <w:rPr>
          <w:rFonts w:ascii="Calibri" w:hAnsi="Calibri" w:cs="Calibri"/>
        </w:rPr>
      </w:pPr>
      <w:r w:rsidRPr="001205C1">
        <w:rPr>
          <w:rFonts w:ascii="Calibri" w:hAnsi="Calibri" w:cs="Calibri"/>
        </w:rPr>
        <w:t>Supplement</w:t>
      </w:r>
    </w:p>
    <w:p w14:paraId="63625467" w14:textId="79CC60F7" w:rsidR="008C19F0" w:rsidRPr="001205C1" w:rsidRDefault="008C19F0" w:rsidP="008C19F0">
      <w:pPr>
        <w:rPr>
          <w:rFonts w:ascii="Calibri" w:hAnsi="Calibri" w:cs="Calibri"/>
        </w:rPr>
      </w:pPr>
      <w:r w:rsidRPr="001205C1">
        <w:rPr>
          <w:rFonts w:ascii="Calibri" w:hAnsi="Calibri" w:cs="Calibri"/>
        </w:rPr>
        <w:t xml:space="preserve">line 8 </w:t>
      </w:r>
      <w:proofErr w:type="spellStart"/>
      <w:r w:rsidRPr="001205C1">
        <w:rPr>
          <w:rFonts w:ascii="Calibri" w:hAnsi="Calibri" w:cs="Calibri"/>
        </w:rPr>
        <w:t>Tpref</w:t>
      </w:r>
      <w:proofErr w:type="spellEnd"/>
      <w:r w:rsidRPr="001205C1">
        <w:rPr>
          <w:rFonts w:ascii="Calibri" w:hAnsi="Calibri" w:cs="Calibri"/>
        </w:rPr>
        <w:t xml:space="preserve"> is NOT the optimal body temperature.  See Martin, T. L., &amp; Huey, R. B. (2008). Why suboptimal is optimal:  Jensen</w:t>
      </w:r>
      <w:r w:rsidR="00CC106D" w:rsidRPr="001205C1">
        <w:rPr>
          <w:rFonts w:ascii="Calibri" w:hAnsi="Calibri" w:cs="Calibri"/>
        </w:rPr>
        <w:t>’</w:t>
      </w:r>
      <w:r w:rsidRPr="001205C1">
        <w:rPr>
          <w:rFonts w:ascii="Calibri" w:hAnsi="Calibri" w:cs="Calibri"/>
        </w:rPr>
        <w:t>s inequality and ectotherm thermal preferences. American Naturalist, 171, E102-E118.</w:t>
      </w:r>
    </w:p>
    <w:p w14:paraId="32F74A9A" w14:textId="1172E83D" w:rsidR="00FC35C5" w:rsidRPr="001205C1" w:rsidRDefault="00FC35C5" w:rsidP="008C19F0">
      <w:pPr>
        <w:rPr>
          <w:rFonts w:ascii="Calibri" w:hAnsi="Calibri" w:cs="Calibri"/>
        </w:rPr>
      </w:pPr>
    </w:p>
    <w:p w14:paraId="0044348C" w14:textId="33E3051A"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Corrected</w:t>
      </w:r>
      <w:r w:rsidR="00AC52D9" w:rsidRPr="001205C1">
        <w:rPr>
          <w:rFonts w:ascii="Calibri" w:hAnsi="Calibri" w:cs="Calibri"/>
          <w:color w:val="4472C4" w:themeColor="accent1"/>
        </w:rPr>
        <w:t xml:space="preserve"> in the supplement. </w:t>
      </w:r>
    </w:p>
    <w:p w14:paraId="64A3672F" w14:textId="547889DB" w:rsidR="00AC52D9" w:rsidRPr="001205C1" w:rsidRDefault="00AC52D9" w:rsidP="008C19F0">
      <w:pPr>
        <w:rPr>
          <w:rFonts w:ascii="Calibri" w:hAnsi="Calibri" w:cs="Calibri"/>
          <w:color w:val="4472C4" w:themeColor="accent1"/>
        </w:rPr>
      </w:pPr>
    </w:p>
    <w:p w14:paraId="24DEA31B" w14:textId="4D653E68" w:rsidR="00AC52D9" w:rsidRPr="001205C1" w:rsidRDefault="00AC52D9" w:rsidP="00AC52D9">
      <w:pPr>
        <w:rPr>
          <w:rFonts w:ascii="Calibri" w:hAnsi="Calibri" w:cs="Calibri"/>
          <w:b/>
          <w:bCs/>
          <w:i/>
          <w:iCs/>
          <w:color w:val="4472C4" w:themeColor="accent1"/>
        </w:rPr>
      </w:pPr>
      <w:r w:rsidRPr="001205C1">
        <w:rPr>
          <w:rFonts w:ascii="Calibri" w:hAnsi="Calibri" w:cs="Calibri"/>
          <w:i/>
          <w:iCs/>
          <w:color w:val="4472C4" w:themeColor="accent1"/>
        </w:rPr>
        <w:t xml:space="preserve">“Animals (n =40) were randomly sampled to form five trial groups (n=8) such that two animals, one male and one female, from each treatment were in each trial group.  Before </w:t>
      </w:r>
      <w:proofErr w:type="spellStart"/>
      <w:r w:rsidRPr="001205C1">
        <w:rPr>
          <w:rFonts w:ascii="Calibri" w:hAnsi="Calibri" w:cs="Calibri"/>
          <w:i/>
          <w:iCs/>
          <w:color w:val="4472C4" w:themeColor="accent1"/>
        </w:rPr>
        <w:t>T</w:t>
      </w:r>
      <w:r w:rsidRPr="001205C1">
        <w:rPr>
          <w:rFonts w:ascii="Calibri" w:hAnsi="Calibri" w:cs="Calibri"/>
          <w:i/>
          <w:iCs/>
          <w:color w:val="4472C4" w:themeColor="accent1"/>
          <w:vertAlign w:val="subscript"/>
        </w:rPr>
        <w:t>pref</w:t>
      </w:r>
      <w:proofErr w:type="spellEnd"/>
      <w:r w:rsidRPr="001205C1">
        <w:rPr>
          <w:rFonts w:ascii="Calibri" w:hAnsi="Calibri" w:cs="Calibri"/>
          <w:i/>
          <w:iCs/>
          <w:color w:val="4472C4" w:themeColor="accent1"/>
        </w:rPr>
        <w:t xml:space="preserve"> trials, trial animals were moved from mating enclosures to individual enclosures undergoing a 24-hour fasting period. After this period, the mass of all trial animals was measured, after which animals were transferred into individual lanes of a thermal gradient plate spanning temperatures of 5</w:t>
      </w:r>
      <w:r w:rsidRPr="001205C1">
        <w:rPr>
          <w:rFonts w:ascii="Calibri" w:hAnsi="Calibri" w:cs="Calibri"/>
          <w:i/>
          <w:iCs/>
          <w:color w:val="4472C4" w:themeColor="accent1"/>
          <w:position w:val="8"/>
        </w:rPr>
        <w:t>◦</w:t>
      </w:r>
      <w:r w:rsidRPr="001205C1">
        <w:rPr>
          <w:rFonts w:ascii="Calibri" w:hAnsi="Calibri" w:cs="Calibri"/>
          <w:i/>
          <w:iCs/>
          <w:color w:val="4472C4" w:themeColor="accent1"/>
        </w:rPr>
        <w:t>C to 55</w:t>
      </w:r>
      <w:r w:rsidRPr="001205C1">
        <w:rPr>
          <w:rFonts w:ascii="Calibri" w:hAnsi="Calibri" w:cs="Calibri"/>
          <w:i/>
          <w:iCs/>
          <w:color w:val="4472C4" w:themeColor="accent1"/>
          <w:position w:val="8"/>
        </w:rPr>
        <w:t>◦</w:t>
      </w:r>
      <w:r w:rsidRPr="001205C1">
        <w:rPr>
          <w:rFonts w:ascii="Calibri" w:hAnsi="Calibri" w:cs="Calibri"/>
          <w:i/>
          <w:iCs/>
          <w:color w:val="4472C4" w:themeColor="accent1"/>
        </w:rPr>
        <w:t>C. Animals had a 12-</w:t>
      </w:r>
      <w:r w:rsidR="00CC106D" w:rsidRPr="001205C1">
        <w:rPr>
          <w:rFonts w:ascii="Calibri" w:hAnsi="Calibri" w:cs="Calibri"/>
          <w:i/>
          <w:iCs/>
          <w:color w:val="4472C4" w:themeColor="accent1"/>
        </w:rPr>
        <w:t>hour?</w:t>
      </w:r>
      <w:r w:rsidRPr="001205C1">
        <w:rPr>
          <w:rFonts w:ascii="Calibri" w:hAnsi="Calibri" w:cs="Calibri"/>
          <w:i/>
          <w:iCs/>
          <w:color w:val="4472C4" w:themeColor="accent1"/>
        </w:rPr>
        <w:t xml:space="preserve"> window of acclimation in the thermal gradients prior to data collection. The thermal profiles across the thermal </w:t>
      </w:r>
      <w:r w:rsidRPr="001205C1">
        <w:rPr>
          <w:rFonts w:ascii="Calibri" w:hAnsi="Calibri" w:cs="Calibri"/>
          <w:i/>
          <w:iCs/>
          <w:color w:val="4472C4" w:themeColor="accent1"/>
        </w:rPr>
        <w:lastRenderedPageBreak/>
        <w:t>gradient were generated from an immersion cooler, copper tubing, and an electric heating pad. Infrared images were obtained in 15- minute intervals over an eight-hour observation period with a FLIR T640 thermography camera. Animals were returned to individual enclosures after T</w:t>
      </w:r>
      <w:proofErr w:type="spellStart"/>
      <w:r w:rsidRPr="001205C1">
        <w:rPr>
          <w:rFonts w:ascii="Calibri" w:hAnsi="Calibri" w:cs="Calibri"/>
          <w:i/>
          <w:iCs/>
          <w:color w:val="4472C4" w:themeColor="accent1"/>
          <w:position w:val="-4"/>
        </w:rPr>
        <w:t>pref</w:t>
      </w:r>
      <w:proofErr w:type="spellEnd"/>
      <w:r w:rsidRPr="001205C1">
        <w:rPr>
          <w:rFonts w:ascii="Calibri" w:hAnsi="Calibri" w:cs="Calibri"/>
          <w:i/>
          <w:iCs/>
          <w:color w:val="4472C4" w:themeColor="accent1"/>
          <w:position w:val="-4"/>
        </w:rPr>
        <w:t xml:space="preserve"> </w:t>
      </w:r>
      <w:r w:rsidRPr="001205C1">
        <w:rPr>
          <w:rFonts w:ascii="Calibri" w:hAnsi="Calibri" w:cs="Calibri"/>
          <w:i/>
          <w:iCs/>
          <w:color w:val="4472C4" w:themeColor="accent1"/>
        </w:rPr>
        <w:t xml:space="preserve">trials. </w:t>
      </w:r>
      <w:proofErr w:type="spellStart"/>
      <w:r w:rsidRPr="001205C1">
        <w:rPr>
          <w:rFonts w:ascii="Calibri" w:hAnsi="Calibri" w:cs="Calibri"/>
          <w:i/>
          <w:iCs/>
          <w:color w:val="4472C4" w:themeColor="accent1"/>
        </w:rPr>
        <w:t>Lampropholis</w:t>
      </w:r>
      <w:proofErr w:type="spellEnd"/>
      <w:r w:rsidRPr="001205C1">
        <w:rPr>
          <w:rFonts w:ascii="Calibri" w:hAnsi="Calibri" w:cs="Calibri"/>
          <w:i/>
          <w:iCs/>
          <w:color w:val="4472C4" w:themeColor="accent1"/>
        </w:rPr>
        <w:t xml:space="preserve">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body temperatures were extracted from infrared images using </w:t>
      </w:r>
      <w:proofErr w:type="spellStart"/>
      <w:r w:rsidRPr="001205C1">
        <w:rPr>
          <w:rFonts w:ascii="Calibri" w:hAnsi="Calibri" w:cs="Calibri"/>
          <w:i/>
          <w:iCs/>
          <w:color w:val="4472C4" w:themeColor="accent1"/>
        </w:rPr>
        <w:t>Flir</w:t>
      </w:r>
      <w:proofErr w:type="spellEnd"/>
      <w:r w:rsidRPr="001205C1">
        <w:rPr>
          <w:rFonts w:ascii="Calibri" w:hAnsi="Calibri" w:cs="Calibri"/>
          <w:i/>
          <w:iCs/>
          <w:color w:val="4472C4" w:themeColor="accent1"/>
        </w:rPr>
        <w:t xml:space="preserve"> Tools, version 5.13.”</w:t>
      </w:r>
    </w:p>
    <w:p w14:paraId="157F42BC" w14:textId="77777777" w:rsidR="00FC35C5" w:rsidRPr="001205C1" w:rsidRDefault="00FC35C5" w:rsidP="008C19F0">
      <w:pPr>
        <w:rPr>
          <w:rFonts w:ascii="Calibri" w:hAnsi="Calibri" w:cs="Calibri"/>
        </w:rPr>
      </w:pPr>
    </w:p>
    <w:p w14:paraId="4E4CDABE" w14:textId="77777777" w:rsidR="008C19F0" w:rsidRPr="001205C1" w:rsidRDefault="008C19F0" w:rsidP="008C19F0">
      <w:pPr>
        <w:rPr>
          <w:rFonts w:ascii="Calibri" w:hAnsi="Calibri" w:cs="Calibri"/>
        </w:rPr>
      </w:pPr>
      <w:r w:rsidRPr="001205C1">
        <w:rPr>
          <w:rFonts w:ascii="Calibri" w:hAnsi="Calibri" w:cs="Calibri"/>
        </w:rPr>
        <w:t xml:space="preserve">line 19  Check for consistency over the 8-hours.  </w:t>
      </w:r>
      <w:proofErr w:type="spellStart"/>
      <w:r w:rsidRPr="001205C1">
        <w:rPr>
          <w:rFonts w:ascii="Calibri" w:hAnsi="Calibri" w:cs="Calibri"/>
        </w:rPr>
        <w:t>Brattstrom</w:t>
      </w:r>
      <w:proofErr w:type="spellEnd"/>
      <w:r w:rsidRPr="001205C1">
        <w:rPr>
          <w:rFonts w:ascii="Calibri" w:hAnsi="Calibri" w:cs="Calibri"/>
        </w:rPr>
        <w:t xml:space="preserve"> (decades ago) found (if I remember correctly) that lizards often take some time in a gradient before they "settle in".  </w:t>
      </w:r>
    </w:p>
    <w:p w14:paraId="7570975E" w14:textId="4F07225A" w:rsidR="008C19F0" w:rsidRPr="001205C1" w:rsidRDefault="008C19F0" w:rsidP="008C19F0">
      <w:pPr>
        <w:rPr>
          <w:rFonts w:ascii="Calibri" w:hAnsi="Calibri" w:cs="Calibri"/>
        </w:rPr>
      </w:pPr>
      <w:r w:rsidRPr="001205C1">
        <w:rPr>
          <w:rFonts w:ascii="Calibri" w:hAnsi="Calibri" w:cs="Calibri"/>
        </w:rP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Pr="001205C1" w:rsidRDefault="00FC35C5" w:rsidP="008C19F0">
      <w:pPr>
        <w:rPr>
          <w:rFonts w:ascii="Calibri" w:hAnsi="Calibri" w:cs="Calibri"/>
        </w:rPr>
      </w:pPr>
    </w:p>
    <w:p w14:paraId="16CA9E65" w14:textId="7D212D16" w:rsidR="005F4FD7"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F4FD7" w:rsidRPr="001205C1">
        <w:rPr>
          <w:rFonts w:ascii="Calibri" w:eastAsia="Times New Roman" w:hAnsi="Calibri" w:cs="Calibri"/>
          <w:kern w:val="0"/>
          <w:lang w:eastAsia="en-GB"/>
          <w14:ligatures w14:val="none"/>
        </w:rPr>
        <w:t xml:space="preserve"> </w:t>
      </w:r>
      <w:r w:rsidR="005F4FD7" w:rsidRPr="001205C1">
        <w:rPr>
          <w:rFonts w:ascii="Calibri" w:hAnsi="Calibri" w:cs="Calibri"/>
          <w:color w:val="4472C4" w:themeColor="accent1"/>
        </w:rPr>
        <w:t xml:space="preserve">Actually, these are small lizards. Mean mass at measurement was only 1.3g (~4cm snout to vent length). While it is possible that skin temperature </w:t>
      </w:r>
      <w:r w:rsidR="00F218CB" w:rsidRPr="001205C1">
        <w:rPr>
          <w:rFonts w:ascii="Calibri" w:hAnsi="Calibri" w:cs="Calibri"/>
          <w:color w:val="4472C4" w:themeColor="accent1"/>
        </w:rPr>
        <w:t>differs</w:t>
      </w:r>
      <w:r w:rsidR="005F4FD7" w:rsidRPr="001205C1">
        <w:rPr>
          <w:rFonts w:ascii="Calibri" w:hAnsi="Calibri" w:cs="Calibri"/>
          <w:color w:val="4472C4" w:themeColor="accent1"/>
        </w:rPr>
        <w:t xml:space="preserve"> from body temperature lizards of this size are expected to equilibrate with environmental temperatures quickly (</w:t>
      </w:r>
      <w:proofErr w:type="gramStart"/>
      <w:r w:rsidR="005F4FD7" w:rsidRPr="001205C1">
        <w:rPr>
          <w:rFonts w:ascii="Calibri" w:hAnsi="Calibri" w:cs="Calibri"/>
          <w:color w:val="4472C4" w:themeColor="accent1"/>
        </w:rPr>
        <w:t>i.e.</w:t>
      </w:r>
      <w:proofErr w:type="gramEnd"/>
      <w:r w:rsidR="005F4FD7" w:rsidRPr="001205C1">
        <w:rPr>
          <w:rFonts w:ascii="Calibri" w:hAnsi="Calibri" w:cs="Calibri"/>
          <w:color w:val="4472C4" w:themeColor="accent1"/>
        </w:rPr>
        <w:t xml:space="preserve"> heat/cool rapidly given the environmental temperature; </w:t>
      </w:r>
      <w:r w:rsidR="005F4FD7" w:rsidRPr="001205C1">
        <w:rPr>
          <w:rFonts w:ascii="Calibri" w:hAnsi="Calibri" w:cs="Calibri"/>
          <w:i/>
          <w:iCs/>
          <w:color w:val="4472C4" w:themeColor="accent1"/>
        </w:rPr>
        <w:t xml:space="preserve">See </w:t>
      </w:r>
      <w:r w:rsidR="005F4FD7" w:rsidRPr="001205C1">
        <w:rPr>
          <w:rFonts w:ascii="Calibri" w:hAnsi="Calibri" w:cs="Calibri"/>
          <w:color w:val="4472C4" w:themeColor="accent1"/>
        </w:rPr>
        <w:t>Garrick 2008</w:t>
      </w:r>
      <w:r w:rsidR="00F218CB" w:rsidRPr="001205C1">
        <w:rPr>
          <w:rFonts w:ascii="Calibri" w:hAnsi="Calibri" w:cs="Calibri"/>
          <w:color w:val="4472C4" w:themeColor="accent1"/>
        </w:rPr>
        <w:t xml:space="preserve"> on comparison Tsurf and Tb estimations for multiple species of small lizards</w:t>
      </w:r>
      <w:r w:rsidR="005F4FD7" w:rsidRPr="001205C1">
        <w:rPr>
          <w:rFonts w:ascii="Calibri" w:hAnsi="Calibri" w:cs="Calibri"/>
          <w:color w:val="4472C4" w:themeColor="accent1"/>
        </w:rPr>
        <w:t>). We have revised our manuscript to be more explicit about this and provide better justification</w:t>
      </w:r>
      <w:r w:rsidR="00DF3F99" w:rsidRPr="001205C1">
        <w:rPr>
          <w:rFonts w:ascii="Calibri" w:hAnsi="Calibri" w:cs="Calibri"/>
          <w:color w:val="4472C4" w:themeColor="accent1"/>
        </w:rPr>
        <w:t xml:space="preserve"> where we discuss the methods in more details. The revised section reads as follows:</w:t>
      </w:r>
    </w:p>
    <w:p w14:paraId="1056FFE1" w14:textId="74A3201E" w:rsidR="00DF3F99" w:rsidRPr="001205C1" w:rsidRDefault="00DF3F99" w:rsidP="008C19F0">
      <w:pPr>
        <w:rPr>
          <w:rFonts w:ascii="Calibri" w:hAnsi="Calibri" w:cs="Calibri"/>
          <w:color w:val="4472C4" w:themeColor="accent1"/>
        </w:rPr>
      </w:pPr>
    </w:p>
    <w:p w14:paraId="311426BF" w14:textId="2AC322EB" w:rsidR="00DF3F99" w:rsidRPr="001205C1" w:rsidRDefault="00DF3F99" w:rsidP="008C19F0">
      <w:pPr>
        <w:rPr>
          <w:rFonts w:ascii="Calibri" w:hAnsi="Calibri" w:cs="Calibri"/>
        </w:rPr>
      </w:pPr>
      <w:r w:rsidRPr="001205C1">
        <w:rPr>
          <w:rFonts w:ascii="Calibri" w:hAnsi="Calibri" w:cs="Calibri"/>
          <w:color w:val="4472C4" w:themeColor="accent1"/>
        </w:rPr>
        <w:t>“</w:t>
      </w:r>
      <w:r w:rsidR="00F218CB" w:rsidRPr="001205C1">
        <w:rPr>
          <w:rFonts w:ascii="Calibri" w:hAnsi="Calibri" w:cs="Calibri"/>
          <w:i/>
          <w:iCs/>
          <w:color w:val="4472C4" w:themeColor="accent1"/>
        </w:rPr>
        <w:t xml:space="preserve">A FLIR T640 thermal camera was used to take thermal images of all lanes every 15-minutes over an eight-hour observation period. </w:t>
      </w:r>
      <w:proofErr w:type="spellStart"/>
      <w:r w:rsidR="00F218CB" w:rsidRPr="001205C1">
        <w:rPr>
          <w:rFonts w:ascii="Calibri" w:hAnsi="Calibri" w:cs="Calibri"/>
          <w:i/>
          <w:iCs/>
          <w:color w:val="4472C4" w:themeColor="accent1"/>
        </w:rPr>
        <w:t>T</w:t>
      </w:r>
      <w:r w:rsidR="00F218CB" w:rsidRPr="001205C1">
        <w:rPr>
          <w:rFonts w:ascii="Calibri" w:hAnsi="Calibri" w:cs="Calibri"/>
          <w:i/>
          <w:iCs/>
          <w:color w:val="4472C4" w:themeColor="accent1"/>
          <w:vertAlign w:val="subscript"/>
        </w:rPr>
        <w:t>pref</w:t>
      </w:r>
      <w:proofErr w:type="spellEnd"/>
      <w:r w:rsidR="00F218CB" w:rsidRPr="001205C1">
        <w:rPr>
          <w:rFonts w:ascii="Calibri" w:hAnsi="Calibri" w:cs="Calibri"/>
          <w:i/>
          <w:iCs/>
          <w:color w:val="4472C4" w:themeColor="accent1"/>
        </w:rPr>
        <w:t xml:space="preserve"> was defined as the mean skin surface temperature (on the neck) over the eight-hour observation period. Given the small size of lizards (i.e., 1.3 g) we assumed skin surface temperature reflected body temperature, which has been shown for many small lizards</w:t>
      </w:r>
      <w:r w:rsidR="00F218CB" w:rsidRPr="001205C1">
        <w:rPr>
          <w:rFonts w:ascii="Calibri" w:hAnsi="Calibri" w:cs="Calibri"/>
          <w:i/>
          <w:iCs/>
          <w:color w:val="4472C4" w:themeColor="accent1"/>
          <w:vertAlign w:val="superscript"/>
          <w:lang w:val="en-GB"/>
        </w:rPr>
        <w:t xml:space="preserve"> </w:t>
      </w:r>
      <w:r w:rsidR="00F218CB"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620145621"/>
          <w:placeholder>
            <w:docPart w:val="950C8BFF41A43344A35458947038DDDA"/>
          </w:placeholder>
        </w:sdtPr>
        <w:sdtContent>
          <w:r w:rsidR="00F218CB" w:rsidRPr="001205C1">
            <w:rPr>
              <w:rFonts w:ascii="Calibri" w:hAnsi="Calibri" w:cs="Calibri"/>
              <w:i/>
              <w:iCs/>
              <w:color w:val="4472C4" w:themeColor="accent1"/>
              <w:vertAlign w:val="superscript"/>
            </w:rPr>
            <w:t>29</w:t>
          </w:r>
        </w:sdtContent>
      </w:sdt>
      <w:r w:rsidR="00F218CB" w:rsidRPr="001205C1">
        <w:rPr>
          <w:rFonts w:ascii="Calibri" w:hAnsi="Calibri" w:cs="Calibri"/>
          <w:i/>
          <w:iCs/>
          <w:color w:val="4472C4" w:themeColor="accent1"/>
          <w:vertAlign w:val="superscript"/>
        </w:rPr>
        <w:t>]</w:t>
      </w:r>
      <w:r w:rsidRPr="001205C1">
        <w:rPr>
          <w:rFonts w:ascii="Calibri" w:hAnsi="Calibri" w:cs="Calibri"/>
          <w:i/>
          <w:iCs/>
          <w:color w:val="4472C4" w:themeColor="accent1"/>
        </w:rPr>
        <w:t>.”</w:t>
      </w:r>
    </w:p>
    <w:p w14:paraId="23B548D0" w14:textId="4B38EE96" w:rsidR="00FC35C5" w:rsidRPr="001205C1" w:rsidRDefault="00FC35C5" w:rsidP="008C19F0">
      <w:pPr>
        <w:rPr>
          <w:rFonts w:ascii="Calibri" w:hAnsi="Calibri" w:cs="Calibri"/>
        </w:rPr>
      </w:pPr>
    </w:p>
    <w:p w14:paraId="6225C65C" w14:textId="6F414355" w:rsidR="00EE16B3" w:rsidRPr="00C057ED" w:rsidRDefault="00EE16B3" w:rsidP="008C19F0">
      <w:pPr>
        <w:rPr>
          <w:rFonts w:ascii="Calibri" w:hAnsi="Calibri" w:cs="Calibri"/>
          <w:color w:val="4472C4" w:themeColor="accent1"/>
        </w:rPr>
      </w:pPr>
      <w:r w:rsidRPr="00C057ED">
        <w:rPr>
          <w:rFonts w:ascii="Calibri" w:hAnsi="Calibri" w:cs="Calibri"/>
          <w:color w:val="4472C4" w:themeColor="accent1"/>
        </w:rPr>
        <w:t>We have also added these details</w:t>
      </w:r>
      <w:r w:rsidR="00C057ED">
        <w:rPr>
          <w:rFonts w:ascii="Calibri" w:hAnsi="Calibri" w:cs="Calibri"/>
          <w:color w:val="4472C4" w:themeColor="accent1"/>
        </w:rPr>
        <w:t xml:space="preserve"> and corresponding literature</w:t>
      </w:r>
      <w:r w:rsidRPr="00C057ED">
        <w:rPr>
          <w:rFonts w:ascii="Calibri" w:hAnsi="Calibri" w:cs="Calibri"/>
          <w:color w:val="4472C4" w:themeColor="accent1"/>
        </w:rPr>
        <w:t xml:space="preserve"> to the supplement.</w:t>
      </w:r>
    </w:p>
    <w:p w14:paraId="192AB6B5" w14:textId="77777777" w:rsidR="00EE16B3" w:rsidRPr="001205C1" w:rsidRDefault="00EE16B3" w:rsidP="008C19F0">
      <w:pPr>
        <w:rPr>
          <w:rFonts w:ascii="Calibri" w:hAnsi="Calibri" w:cs="Calibri"/>
        </w:rPr>
      </w:pPr>
    </w:p>
    <w:p w14:paraId="7B6BE403" w14:textId="078A656F" w:rsidR="008C19F0" w:rsidRPr="001205C1" w:rsidRDefault="008C19F0" w:rsidP="008C19F0">
      <w:pPr>
        <w:rPr>
          <w:rFonts w:ascii="Calibri" w:hAnsi="Calibri" w:cs="Calibri"/>
        </w:rPr>
      </w:pPr>
      <w:r w:rsidRPr="001205C1">
        <w:rPr>
          <w:rFonts w:ascii="Calibri" w:hAnsi="Calibri" w:cs="Calibri"/>
        </w:rPr>
        <w:t>line 27 are you sure they reached 30 °C?  what is the time constant for a lizard of this size?</w:t>
      </w:r>
    </w:p>
    <w:p w14:paraId="63621988" w14:textId="457A57D0" w:rsidR="00FC35C5" w:rsidRPr="001205C1" w:rsidRDefault="00FC35C5" w:rsidP="008C19F0">
      <w:pPr>
        <w:rPr>
          <w:rFonts w:ascii="Calibri" w:hAnsi="Calibri" w:cs="Calibri"/>
        </w:rPr>
      </w:pPr>
    </w:p>
    <w:p w14:paraId="0187A580" w14:textId="39DFD895"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B64802" w:rsidRPr="001205C1">
        <w:rPr>
          <w:rFonts w:ascii="Calibri" w:hAnsi="Calibri" w:cs="Calibri"/>
          <w:color w:val="4472C4" w:themeColor="accent1"/>
        </w:rPr>
        <w:t xml:space="preserve"> No, we are not 100% certain they reached this temperature because we avoided opening Falcon tubes when animals were placed in the water bath. </w:t>
      </w:r>
      <w:r w:rsidR="00A72AD1" w:rsidRPr="001205C1">
        <w:rPr>
          <w:rFonts w:ascii="Calibri" w:hAnsi="Calibri" w:cs="Calibri"/>
          <w:color w:val="4472C4" w:themeColor="accent1"/>
        </w:rPr>
        <w:t>We have revised to be more forthcoming on this point:</w:t>
      </w:r>
    </w:p>
    <w:p w14:paraId="5B84AE35" w14:textId="0C1C1E8B" w:rsidR="00A72AD1" w:rsidRPr="001205C1" w:rsidRDefault="00A72AD1" w:rsidP="008C19F0">
      <w:pPr>
        <w:rPr>
          <w:rFonts w:ascii="Calibri" w:hAnsi="Calibri" w:cs="Calibri"/>
          <w:color w:val="4472C4" w:themeColor="accent1"/>
        </w:rPr>
      </w:pPr>
    </w:p>
    <w:p w14:paraId="2DCC7491" w14:textId="6FA0DB7C" w:rsidR="00A72AD1" w:rsidRPr="001205C1" w:rsidRDefault="00A72AD1" w:rsidP="008C19F0">
      <w:pPr>
        <w:rPr>
          <w:rFonts w:ascii="Calibri" w:hAnsi="Calibri" w:cs="Calibri"/>
          <w:i/>
          <w:iCs/>
          <w:color w:val="4472C4" w:themeColor="accent1"/>
        </w:rPr>
      </w:pPr>
      <w:r w:rsidRPr="001205C1">
        <w:rPr>
          <w:rFonts w:ascii="Calibri" w:hAnsi="Calibri" w:cs="Calibri"/>
          <w:i/>
          <w:iCs/>
          <w:color w:val="4472C4" w:themeColor="accent1"/>
        </w:rPr>
        <w:t>“</w:t>
      </w:r>
      <w:r w:rsidR="006B4AFE" w:rsidRPr="001205C1">
        <w:rPr>
          <w:rFonts w:ascii="Calibri" w:hAnsi="Calibri" w:cs="Calibri"/>
          <w:i/>
          <w:iCs/>
          <w:color w:val="4472C4" w:themeColor="accent1"/>
        </w:rPr>
        <w:t>Once lizards were in tubes, they were placed in a water bath for 5 min at a temperature of 30◦C to equilibrate to starting temperatures. To obtain the most accurate T</w:t>
      </w:r>
      <w:r w:rsidR="006B4AFE" w:rsidRPr="001205C1">
        <w:rPr>
          <w:rFonts w:ascii="Calibri" w:hAnsi="Calibri" w:cs="Calibri"/>
          <w:i/>
          <w:iCs/>
          <w:color w:val="4472C4" w:themeColor="accent1"/>
          <w:vertAlign w:val="subscript"/>
        </w:rPr>
        <w:t>b</w:t>
      </w:r>
      <w:r w:rsidR="006B4AFE" w:rsidRPr="001205C1">
        <w:rPr>
          <w:rFonts w:ascii="Calibri" w:hAnsi="Calibri" w:cs="Calibri"/>
          <w:i/>
          <w:iCs/>
          <w:color w:val="4472C4" w:themeColor="accent1"/>
        </w:rPr>
        <w:t xml:space="preserve"> for skinks, temperature was monitored with a thermocouple probe secured within a control (empty) Falcon tube and an additional thermal couple that was placed in the water bath. Water bath temperatures and temperatures within the control falcon tube closely matched. While we could not be certain animal body temperature was in fact 30◦C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1205C1">
        <w:rPr>
          <w:rFonts w:ascii="Calibri" w:hAnsi="Calibri" w:cs="Calibri"/>
          <w:i/>
          <w:iCs/>
          <w:color w:val="4472C4" w:themeColor="accent1"/>
        </w:rPr>
        <w:t>.”</w:t>
      </w:r>
    </w:p>
    <w:p w14:paraId="254AA950" w14:textId="77777777" w:rsidR="00FC35C5" w:rsidRPr="001205C1" w:rsidRDefault="00FC35C5" w:rsidP="008C19F0">
      <w:pPr>
        <w:rPr>
          <w:rFonts w:ascii="Calibri" w:hAnsi="Calibri" w:cs="Calibri"/>
        </w:rPr>
      </w:pPr>
    </w:p>
    <w:p w14:paraId="75173276" w14:textId="1E68B518" w:rsidR="008C19F0" w:rsidRPr="001205C1" w:rsidRDefault="008C19F0" w:rsidP="008C19F0">
      <w:pPr>
        <w:rPr>
          <w:rFonts w:ascii="Calibri" w:hAnsi="Calibri" w:cs="Calibri"/>
        </w:rPr>
      </w:pPr>
      <w:r w:rsidRPr="001205C1">
        <w:rPr>
          <w:rFonts w:ascii="Calibri" w:hAnsi="Calibri" w:cs="Calibri"/>
        </w:rPr>
        <w:lastRenderedPageBreak/>
        <w:t xml:space="preserve">line 34  Suggests that you used water temperature as index of body temperature.  But with a </w:t>
      </w:r>
      <w:proofErr w:type="gramStart"/>
      <w:r w:rsidRPr="001205C1">
        <w:rPr>
          <w:rFonts w:ascii="Calibri" w:hAnsi="Calibri" w:cs="Calibri"/>
        </w:rPr>
        <w:t>fast heating</w:t>
      </w:r>
      <w:proofErr w:type="gramEnd"/>
      <w:r w:rsidRPr="001205C1">
        <w:rPr>
          <w:rFonts w:ascii="Calibri" w:hAnsi="Calibri" w:cs="Calibri"/>
        </w:rPr>
        <w:t xml:space="preserve"> rate, Tb might lag, especially in relatively large individuals.  You can easily test this -- assuming you have access to some lizards.</w:t>
      </w:r>
    </w:p>
    <w:p w14:paraId="31F82745" w14:textId="18075BD5" w:rsidR="00FC35C5" w:rsidRPr="001205C1" w:rsidRDefault="00FC35C5" w:rsidP="008C19F0">
      <w:pPr>
        <w:rPr>
          <w:rFonts w:ascii="Calibri" w:hAnsi="Calibri" w:cs="Calibri"/>
        </w:rPr>
      </w:pPr>
    </w:p>
    <w:p w14:paraId="6D5AC514" w14:textId="3FCAEF12"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0029FD" w:rsidRPr="001205C1">
        <w:rPr>
          <w:rFonts w:ascii="Calibri" w:hAnsi="Calibri" w:cs="Calibri"/>
          <w:color w:val="4472C4" w:themeColor="accent1"/>
        </w:rPr>
        <w:t xml:space="preserve"> </w:t>
      </w:r>
      <w:r w:rsidR="00493D77" w:rsidRPr="001205C1">
        <w:rPr>
          <w:rFonts w:ascii="Calibri" w:hAnsi="Calibri" w:cs="Calibri"/>
          <w:color w:val="4472C4" w:themeColor="accent1"/>
        </w:rPr>
        <w:t xml:space="preserve">We used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as an index of body temperature (well, more precisely skin temperature</w:t>
      </w:r>
      <w:r w:rsidR="006B4AFE" w:rsidRPr="001205C1">
        <w:rPr>
          <w:rFonts w:ascii="Calibri" w:hAnsi="Calibri" w:cs="Calibri"/>
          <w:color w:val="4472C4" w:themeColor="accent1"/>
        </w:rPr>
        <w:t>,</w:t>
      </w:r>
      <w:r w:rsidR="00493D77" w:rsidRPr="001205C1">
        <w:rPr>
          <w:rFonts w:ascii="Calibri" w:hAnsi="Calibri" w:cs="Calibri"/>
          <w:color w:val="4472C4" w:themeColor="accent1"/>
        </w:rPr>
        <w:t xml:space="preserve"> as indicated </w:t>
      </w:r>
      <w:r w:rsidR="006B4AFE" w:rsidRPr="001205C1">
        <w:rPr>
          <w:rFonts w:ascii="Calibri" w:hAnsi="Calibri" w:cs="Calibri"/>
          <w:color w:val="4472C4" w:themeColor="accent1"/>
        </w:rPr>
        <w:t xml:space="preserve">in </w:t>
      </w:r>
      <w:r w:rsidR="00D86ACC" w:rsidRPr="001205C1">
        <w:rPr>
          <w:rFonts w:ascii="Calibri" w:hAnsi="Calibri" w:cs="Calibri"/>
          <w:color w:val="4472C4" w:themeColor="accent1"/>
        </w:rPr>
        <w:t xml:space="preserve">the </w:t>
      </w:r>
      <w:r w:rsidR="006B4AFE" w:rsidRPr="001205C1">
        <w:rPr>
          <w:rFonts w:ascii="Calibri" w:hAnsi="Calibri" w:cs="Calibri"/>
          <w:color w:val="4472C4" w:themeColor="accent1"/>
        </w:rPr>
        <w:t>comments</w:t>
      </w:r>
      <w:r w:rsidR="00B60F9E" w:rsidRPr="001205C1">
        <w:rPr>
          <w:rFonts w:ascii="Calibri" w:hAnsi="Calibri" w:cs="Calibri"/>
          <w:color w:val="4472C4" w:themeColor="accent1"/>
        </w:rPr>
        <w:t xml:space="preserve"> above and</w:t>
      </w:r>
      <w:r w:rsidR="006B4AFE" w:rsidRPr="001205C1">
        <w:rPr>
          <w:rFonts w:ascii="Calibri" w:hAnsi="Calibri" w:cs="Calibri"/>
          <w:color w:val="4472C4" w:themeColor="accent1"/>
        </w:rPr>
        <w:t xml:space="preserve"> below</w:t>
      </w:r>
      <w:r w:rsidR="00493D77" w:rsidRPr="001205C1">
        <w:rPr>
          <w:rFonts w:ascii="Calibri" w:hAnsi="Calibri" w:cs="Calibri"/>
          <w:color w:val="4472C4" w:themeColor="accent1"/>
        </w:rPr>
        <w:t xml:space="preserve">). It </w:t>
      </w:r>
      <w:r w:rsidR="000029FD" w:rsidRPr="001205C1">
        <w:rPr>
          <w:rFonts w:ascii="Calibri" w:hAnsi="Calibri" w:cs="Calibri"/>
          <w:color w:val="4472C4" w:themeColor="accent1"/>
        </w:rPr>
        <w:t>is possible</w:t>
      </w:r>
      <w:r w:rsidR="00493D77" w:rsidRPr="001205C1">
        <w:rPr>
          <w:rFonts w:ascii="Calibri" w:hAnsi="Calibri" w:cs="Calibri"/>
          <w:color w:val="4472C4" w:themeColor="accent1"/>
        </w:rPr>
        <w:t xml:space="preserve"> Tb lags. This would suggest our CT</w:t>
      </w:r>
      <w:r w:rsidR="00493D77" w:rsidRPr="001205C1">
        <w:rPr>
          <w:rFonts w:ascii="Calibri" w:hAnsi="Calibri" w:cs="Calibri"/>
          <w:color w:val="4472C4" w:themeColor="accent1"/>
          <w:vertAlign w:val="subscript"/>
        </w:rPr>
        <w:t>max</w:t>
      </w:r>
      <w:r w:rsidR="00493D77" w:rsidRPr="001205C1">
        <w:rPr>
          <w:rFonts w:ascii="Calibri" w:hAnsi="Calibri" w:cs="Calibri"/>
          <w:color w:val="4472C4" w:themeColor="accent1"/>
        </w:rPr>
        <w:t xml:space="preserve"> measurements are underestimated. Importantly, however,</w:t>
      </w:r>
      <w:r w:rsidR="000029FD" w:rsidRPr="001205C1">
        <w:rPr>
          <w:rFonts w:ascii="Calibri" w:hAnsi="Calibri" w:cs="Calibri"/>
          <w:color w:val="4472C4" w:themeColor="accent1"/>
        </w:rPr>
        <w:t xml:space="preserve"> we do not expect these effects to vary systematically with developmental treatment because of their small size</w:t>
      </w:r>
      <w:r w:rsidR="00DC3487" w:rsidRPr="001205C1">
        <w:rPr>
          <w:rFonts w:ascii="Calibri" w:hAnsi="Calibri" w:cs="Calibri"/>
          <w:color w:val="4472C4" w:themeColor="accent1"/>
        </w:rPr>
        <w:t xml:space="preserve"> and lack of size differences in</w:t>
      </w:r>
      <w:r w:rsidR="000029FD" w:rsidRPr="001205C1">
        <w:rPr>
          <w:rFonts w:ascii="Calibri" w:hAnsi="Calibri" w:cs="Calibri"/>
          <w:color w:val="4472C4" w:themeColor="accent1"/>
        </w:rPr>
        <w:t xml:space="preserve"> animals across treatments</w:t>
      </w:r>
      <w:r w:rsidR="00DC3487" w:rsidRPr="001205C1">
        <w:rPr>
          <w:rFonts w:ascii="Calibri" w:hAnsi="Calibri" w:cs="Calibri"/>
          <w:color w:val="4472C4" w:themeColor="accent1"/>
        </w:rPr>
        <w:t xml:space="preserve"> (see below).</w:t>
      </w:r>
      <w:r w:rsidR="00493D77" w:rsidRPr="001205C1">
        <w:rPr>
          <w:rFonts w:ascii="Calibri" w:hAnsi="Calibri" w:cs="Calibri"/>
          <w:color w:val="4472C4" w:themeColor="accent1"/>
        </w:rPr>
        <w:t xml:space="preserve"> </w:t>
      </w:r>
      <w:r w:rsidR="002A05FA" w:rsidRPr="001205C1">
        <w:rPr>
          <w:rFonts w:ascii="Calibri" w:hAnsi="Calibri" w:cs="Calibri"/>
          <w:color w:val="4472C4" w:themeColor="accent1"/>
        </w:rPr>
        <w:t xml:space="preserve">We have now revised our text here to make this explicit. </w:t>
      </w:r>
    </w:p>
    <w:p w14:paraId="591B9029" w14:textId="117653FC" w:rsidR="002A05FA" w:rsidRPr="001205C1" w:rsidRDefault="002A05FA" w:rsidP="008C19F0">
      <w:pPr>
        <w:rPr>
          <w:rFonts w:ascii="Calibri" w:hAnsi="Calibri" w:cs="Calibri"/>
          <w:color w:val="4472C4" w:themeColor="accent1"/>
        </w:rPr>
      </w:pPr>
    </w:p>
    <w:p w14:paraId="0380A1EC" w14:textId="6F5DCA57" w:rsidR="002A05FA" w:rsidRPr="001205C1" w:rsidRDefault="002A05FA" w:rsidP="008C19F0">
      <w:pPr>
        <w:rPr>
          <w:rFonts w:ascii="Calibri" w:hAnsi="Calibri" w:cs="Calibri"/>
          <w:i/>
          <w:iCs/>
          <w:color w:val="4472C4" w:themeColor="accent1"/>
        </w:rPr>
      </w:pPr>
      <w:r w:rsidRPr="001205C1">
        <w:rPr>
          <w:rFonts w:ascii="Calibri" w:hAnsi="Calibri" w:cs="Calibri"/>
          <w:i/>
          <w:iCs/>
          <w:color w:val="4472C4" w:themeColor="accent1"/>
        </w:rPr>
        <w:t>“</w:t>
      </w:r>
      <w:r w:rsidR="008F3808" w:rsidRPr="001205C1">
        <w:rPr>
          <w:rFonts w:ascii="Calibri" w:hAnsi="Calibri" w:cs="Calibri"/>
          <w:i/>
          <w:iCs/>
          <w:color w:val="4472C4" w:themeColor="accent1"/>
        </w:rPr>
        <w:t>Given the small size of lizards (i.e., 1.3 g) we assumed lizards would reach thermal equilibrium rapidly, and therefore, skin surface temperature reflected body temperature. Skin surface has been shown as an accurate proxy for Tb for many small lizards (Garrick 2008). It is possible T</w:t>
      </w:r>
      <w:r w:rsidR="008F3808" w:rsidRPr="001205C1">
        <w:rPr>
          <w:rFonts w:ascii="Calibri" w:hAnsi="Calibri" w:cs="Calibri"/>
          <w:i/>
          <w:iCs/>
          <w:color w:val="4472C4" w:themeColor="accent1"/>
          <w:vertAlign w:val="subscript"/>
        </w:rPr>
        <w:t>b</w:t>
      </w:r>
      <w:r w:rsidR="008F3808" w:rsidRPr="001205C1">
        <w:rPr>
          <w:rFonts w:ascii="Calibri" w:hAnsi="Calibri" w:cs="Calibri"/>
          <w:i/>
          <w:iCs/>
          <w:color w:val="4472C4" w:themeColor="accent1"/>
        </w:rPr>
        <w:t xml:space="preserve"> </w:t>
      </w:r>
      <w:proofErr w:type="gramStart"/>
      <w:r w:rsidR="008F3808" w:rsidRPr="001205C1">
        <w:rPr>
          <w:rFonts w:ascii="Calibri" w:hAnsi="Calibri" w:cs="Calibri"/>
          <w:i/>
          <w:iCs/>
          <w:color w:val="4472C4" w:themeColor="accent1"/>
        </w:rPr>
        <w:t>lagged behind</w:t>
      </w:r>
      <w:proofErr w:type="gramEnd"/>
      <w:r w:rsidR="008F3808" w:rsidRPr="001205C1">
        <w:rPr>
          <w:rFonts w:ascii="Calibri" w:hAnsi="Calibri" w:cs="Calibri"/>
          <w:i/>
          <w:iCs/>
          <w:color w:val="4472C4" w:themeColor="accent1"/>
        </w:rPr>
        <w:t xml:space="preserve"> for our measurements. Any lag would result in an underestimated CTmax, which is likely the case for most studies measuring CTmax in lizards given the ethical challenges with pushing animals to thermal extremes (e.g., Phillips et al., 2016; Llewelyn et al., 2016; </w:t>
      </w:r>
      <w:proofErr w:type="spellStart"/>
      <w:r w:rsidR="008F3808" w:rsidRPr="001205C1">
        <w:rPr>
          <w:rFonts w:ascii="Calibri" w:hAnsi="Calibri" w:cs="Calibri"/>
          <w:i/>
          <w:iCs/>
          <w:color w:val="4472C4" w:themeColor="accent1"/>
        </w:rPr>
        <w:t>Claunch</w:t>
      </w:r>
      <w:proofErr w:type="spellEnd"/>
      <w:r w:rsidR="008F3808" w:rsidRPr="001205C1">
        <w:rPr>
          <w:rFonts w:ascii="Calibri" w:hAnsi="Calibri" w:cs="Calibri"/>
          <w:i/>
          <w:iCs/>
          <w:color w:val="4472C4" w:themeColor="accent1"/>
        </w:rPr>
        <w:t xml:space="preserve"> et al., 2021). Regardless, we do not view this as problematic because body mass did not differ across the treatments, and we do not expect this to affect the relative difference in CTmax between treatments.</w:t>
      </w:r>
      <w:r w:rsidRPr="001205C1">
        <w:rPr>
          <w:rFonts w:ascii="Calibri" w:hAnsi="Calibri" w:cs="Calibri"/>
          <w:i/>
          <w:iCs/>
          <w:color w:val="4472C4" w:themeColor="accent1"/>
        </w:rPr>
        <w:t>”</w:t>
      </w:r>
    </w:p>
    <w:p w14:paraId="2B0AF6EE" w14:textId="77777777" w:rsidR="00FC35C5" w:rsidRPr="001205C1" w:rsidRDefault="00FC35C5" w:rsidP="008C19F0">
      <w:pPr>
        <w:rPr>
          <w:rFonts w:ascii="Calibri" w:hAnsi="Calibri" w:cs="Calibri"/>
        </w:rPr>
      </w:pPr>
    </w:p>
    <w:p w14:paraId="15F7BDF3" w14:textId="77777777" w:rsidR="008C19F0" w:rsidRPr="001205C1" w:rsidRDefault="008C19F0" w:rsidP="008C19F0">
      <w:pPr>
        <w:rPr>
          <w:rFonts w:ascii="Calibri" w:hAnsi="Calibri" w:cs="Calibri"/>
        </w:rPr>
      </w:pPr>
      <w:r w:rsidRPr="001205C1">
        <w:rPr>
          <w:rFonts w:ascii="Calibri" w:hAnsi="Calibri" w:cs="Calibri"/>
        </w:rPr>
        <w:t xml:space="preserve">From Fig. S1, I'll guess the "operative" temperature inside the tube reflects water temperature </w:t>
      </w:r>
      <w:proofErr w:type="gramStart"/>
      <w:r w:rsidRPr="001205C1">
        <w:rPr>
          <w:rFonts w:ascii="Calibri" w:hAnsi="Calibri" w:cs="Calibri"/>
        </w:rPr>
        <w:t>and also</w:t>
      </w:r>
      <w:proofErr w:type="gramEnd"/>
      <w:r w:rsidRPr="001205C1">
        <w:rPr>
          <w:rFonts w:ascii="Calibri" w:hAnsi="Calibri" w:cs="Calibri"/>
        </w:rPr>
        <w:t xml:space="preserve"> air temperature (tube + air circulating from above the water).</w:t>
      </w:r>
    </w:p>
    <w:p w14:paraId="5C3EC81A" w14:textId="77777777" w:rsidR="008C19F0" w:rsidRPr="001205C1" w:rsidRDefault="008C19F0" w:rsidP="008C19F0">
      <w:pPr>
        <w:rPr>
          <w:rFonts w:ascii="Calibri" w:hAnsi="Calibri" w:cs="Calibri"/>
        </w:rPr>
      </w:pPr>
      <w:r w:rsidRPr="001205C1">
        <w:rPr>
          <w:rFonts w:ascii="Calibri" w:hAnsi="Calibri" w:cs="Calibri"/>
        </w:rPr>
        <w:t xml:space="preserve">Sorry I'm confused as the legend is ambiguous. Did you put a thermocouple probe inside the Falcon tube or inside a lizard in the Falcon tube? I've been assuming you were using </w:t>
      </w:r>
      <w:proofErr w:type="spellStart"/>
      <w:r w:rsidRPr="001205C1">
        <w:rPr>
          <w:rFonts w:ascii="Calibri" w:hAnsi="Calibri" w:cs="Calibri"/>
        </w:rPr>
        <w:t>Twater</w:t>
      </w:r>
      <w:proofErr w:type="spellEnd"/>
      <w:r w:rsidRPr="001205C1">
        <w:rPr>
          <w:rFonts w:ascii="Calibri" w:hAnsi="Calibri" w:cs="Calibri"/>
        </w:rPr>
        <w:t xml:space="preserve"> as your estimate of CTmax, but not I'm not sure what you measured.  Sorry if I missed an explicit statement.</w:t>
      </w:r>
    </w:p>
    <w:p w14:paraId="6F8F6974" w14:textId="1AF427E2" w:rsidR="008C19F0" w:rsidRPr="001205C1" w:rsidRDefault="008C19F0" w:rsidP="008C19F0">
      <w:pPr>
        <w:rPr>
          <w:rFonts w:ascii="Calibri" w:hAnsi="Calibri" w:cs="Calibri"/>
        </w:rPr>
      </w:pPr>
    </w:p>
    <w:p w14:paraId="23AAC1C0" w14:textId="3C06F060" w:rsidR="00FC35C5" w:rsidRPr="001205C1" w:rsidRDefault="00FC35C5"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715499" w:rsidRPr="001205C1">
        <w:rPr>
          <w:rFonts w:ascii="Calibri" w:hAnsi="Calibri" w:cs="Calibri"/>
          <w:color w:val="4472C4" w:themeColor="accent1"/>
        </w:rPr>
        <w:t xml:space="preserve"> </w:t>
      </w:r>
      <w:r w:rsidR="00493D77" w:rsidRPr="001205C1">
        <w:rPr>
          <w:rFonts w:ascii="Calibri" w:hAnsi="Calibri" w:cs="Calibri"/>
          <w:color w:val="4472C4" w:themeColor="accent1"/>
        </w:rPr>
        <w:t xml:space="preserve">Thank you. This diagram was indeed unclear. We have now revised </w:t>
      </w:r>
      <w:r w:rsidR="008F3808" w:rsidRPr="001205C1">
        <w:rPr>
          <w:rFonts w:ascii="Calibri" w:hAnsi="Calibri" w:cs="Calibri"/>
          <w:color w:val="4472C4" w:themeColor="accent1"/>
        </w:rPr>
        <w:t>our wording and removed the figure</w:t>
      </w:r>
      <w:r w:rsidR="009E6508" w:rsidRPr="001205C1">
        <w:rPr>
          <w:rFonts w:ascii="Calibri" w:hAnsi="Calibri" w:cs="Calibri"/>
          <w:color w:val="4472C4" w:themeColor="accent1"/>
        </w:rPr>
        <w:t xml:space="preserve"> to avoid further confusion</w:t>
      </w:r>
      <w:r w:rsidR="00493D77" w:rsidRPr="001205C1">
        <w:rPr>
          <w:rFonts w:ascii="Calibri" w:hAnsi="Calibri" w:cs="Calibri"/>
          <w:color w:val="4472C4" w:themeColor="accent1"/>
        </w:rPr>
        <w:t xml:space="preserve">. The thermocouple probe was inside a control falcon tube so that we were measuring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in the tube. However, we also had a thermal couple in the water bath itself. These temperatures were nearly </w:t>
      </w:r>
      <w:r w:rsidR="00EA4D45" w:rsidRPr="001205C1">
        <w:rPr>
          <w:rFonts w:ascii="Calibri" w:hAnsi="Calibri" w:cs="Calibri"/>
          <w:color w:val="4472C4" w:themeColor="accent1"/>
        </w:rPr>
        <w:t>identical,</w:t>
      </w:r>
      <w:r w:rsidR="00493D77" w:rsidRPr="001205C1">
        <w:rPr>
          <w:rFonts w:ascii="Calibri" w:hAnsi="Calibri" w:cs="Calibri"/>
          <w:color w:val="4472C4" w:themeColor="accent1"/>
        </w:rPr>
        <w:t xml:space="preserve"> but we used </w:t>
      </w:r>
      <w:proofErr w:type="spellStart"/>
      <w:r w:rsidR="00493D77" w:rsidRPr="001205C1">
        <w:rPr>
          <w:rFonts w:ascii="Calibri" w:hAnsi="Calibri" w:cs="Calibri"/>
          <w:color w:val="4472C4" w:themeColor="accent1"/>
        </w:rPr>
        <w:t>T</w:t>
      </w:r>
      <w:r w:rsidR="00493D77" w:rsidRPr="001205C1">
        <w:rPr>
          <w:rFonts w:ascii="Calibri" w:hAnsi="Calibri" w:cs="Calibri"/>
          <w:color w:val="4472C4" w:themeColor="accent1"/>
          <w:vertAlign w:val="subscript"/>
        </w:rPr>
        <w:t>air</w:t>
      </w:r>
      <w:proofErr w:type="spellEnd"/>
      <w:r w:rsidR="00493D77" w:rsidRPr="001205C1">
        <w:rPr>
          <w:rFonts w:ascii="Calibri" w:hAnsi="Calibri" w:cs="Calibri"/>
          <w:color w:val="4472C4" w:themeColor="accent1"/>
        </w:rPr>
        <w:t xml:space="preserve"> as we expected it to </w:t>
      </w:r>
      <w:proofErr w:type="gramStart"/>
      <w:r w:rsidR="00493D77" w:rsidRPr="001205C1">
        <w:rPr>
          <w:rFonts w:ascii="Calibri" w:hAnsi="Calibri" w:cs="Calibri"/>
          <w:color w:val="4472C4" w:themeColor="accent1"/>
        </w:rPr>
        <w:t xml:space="preserve">more accurately measure </w:t>
      </w:r>
      <w:r w:rsidR="001A1ED2" w:rsidRPr="001205C1">
        <w:rPr>
          <w:rFonts w:ascii="Calibri" w:hAnsi="Calibri" w:cs="Calibri"/>
          <w:color w:val="4472C4" w:themeColor="accent1"/>
        </w:rPr>
        <w:t>lizard temperature</w:t>
      </w:r>
      <w:proofErr w:type="gramEnd"/>
      <w:r w:rsidR="001A1ED2" w:rsidRPr="001205C1">
        <w:rPr>
          <w:rFonts w:ascii="Calibri" w:hAnsi="Calibri" w:cs="Calibri"/>
          <w:color w:val="4472C4" w:themeColor="accent1"/>
        </w:rPr>
        <w:t xml:space="preserve">. </w:t>
      </w:r>
    </w:p>
    <w:p w14:paraId="08E0074D" w14:textId="1584CD8C" w:rsidR="009E6508" w:rsidRPr="001205C1" w:rsidRDefault="009E6508" w:rsidP="008C19F0">
      <w:pPr>
        <w:rPr>
          <w:rFonts w:ascii="Calibri" w:hAnsi="Calibri" w:cs="Calibri"/>
          <w:color w:val="4472C4" w:themeColor="accent1"/>
        </w:rPr>
      </w:pPr>
    </w:p>
    <w:p w14:paraId="22CE2CA8" w14:textId="1B29A596" w:rsidR="009E6508" w:rsidRPr="001205C1" w:rsidRDefault="009E6508" w:rsidP="008C19F0">
      <w:pPr>
        <w:rPr>
          <w:rFonts w:ascii="Calibri" w:hAnsi="Calibri" w:cs="Calibri"/>
          <w:color w:val="4472C4" w:themeColor="accent1"/>
        </w:rPr>
      </w:pPr>
      <w:r w:rsidRPr="001205C1">
        <w:rPr>
          <w:rFonts w:ascii="Calibri" w:hAnsi="Calibri" w:cs="Calibri"/>
          <w:color w:val="4472C4" w:themeColor="accent1"/>
        </w:rPr>
        <w:t>“Water bath temperatures and temperatures within the control falcon tube closely matched. While we could not be certain animal body temperature was in fact 30</w:t>
      </w:r>
      <w:r w:rsidRPr="001205C1">
        <w:rPr>
          <w:rFonts w:ascii="Calibri" w:hAnsi="Calibri" w:cs="Calibri"/>
          <w:color w:val="4472C4" w:themeColor="accent1"/>
          <w:position w:val="8"/>
        </w:rPr>
        <w:t>◦</w:t>
      </w:r>
      <w:r w:rsidRPr="001205C1">
        <w:rPr>
          <w:rFonts w:ascii="Calibri" w:hAnsi="Calibri" w:cs="Calibri"/>
          <w:color w:val="4472C4" w:themeColor="accent1"/>
        </w:rPr>
        <w:t>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1205C1">
        <w:rPr>
          <w:rFonts w:ascii="Calibri" w:hAnsi="Calibri" w:cs="Calibri"/>
          <w:i/>
          <w:iCs/>
          <w:color w:val="4472C4" w:themeColor="accent1"/>
        </w:rPr>
        <w:t xml:space="preserve"> </w:t>
      </w:r>
      <w:r w:rsidRPr="001205C1">
        <w:rPr>
          <w:rFonts w:ascii="Calibri" w:hAnsi="Calibri" w:cs="Calibri"/>
          <w:color w:val="4472C4" w:themeColor="accent1"/>
        </w:rPr>
        <w:t>Water temperature was then increased to 38</w:t>
      </w:r>
      <w:r w:rsidRPr="001205C1">
        <w:rPr>
          <w:rFonts w:ascii="Calibri" w:hAnsi="Calibri" w:cs="Calibri"/>
          <w:color w:val="4472C4" w:themeColor="accent1"/>
          <w:position w:val="8"/>
        </w:rPr>
        <w:t xml:space="preserve">◦ </w:t>
      </w:r>
      <w:r w:rsidRPr="001205C1">
        <w:rPr>
          <w:rFonts w:ascii="Calibri" w:hAnsi="Calibri" w:cs="Calibri"/>
          <w:color w:val="4472C4" w:themeColor="accent1"/>
        </w:rPr>
        <w:t>C at a rate of 1</w:t>
      </w:r>
      <w:r w:rsidRPr="001205C1">
        <w:rPr>
          <w:rFonts w:ascii="Calibri" w:hAnsi="Calibri" w:cs="Calibri"/>
          <w:color w:val="4472C4" w:themeColor="accent1"/>
          <w:position w:val="8"/>
        </w:rPr>
        <w:t xml:space="preserve">◦ </w:t>
      </w:r>
      <w:r w:rsidRPr="001205C1">
        <w:rPr>
          <w:rFonts w:ascii="Calibri" w:hAnsi="Calibri" w:cs="Calibri"/>
          <w:color w:val="4472C4" w:themeColor="accent1"/>
        </w:rPr>
        <w:t>C/</w:t>
      </w:r>
      <w:proofErr w:type="gramStart"/>
      <w:r w:rsidRPr="001205C1">
        <w:rPr>
          <w:rFonts w:ascii="Calibri" w:hAnsi="Calibri" w:cs="Calibri"/>
          <w:color w:val="4472C4" w:themeColor="accent1"/>
        </w:rPr>
        <w:t>min”</w:t>
      </w:r>
      <w:proofErr w:type="gramEnd"/>
    </w:p>
    <w:p w14:paraId="33826B89" w14:textId="77777777" w:rsidR="00FC35C5" w:rsidRPr="001205C1" w:rsidRDefault="00FC35C5" w:rsidP="008C19F0">
      <w:pPr>
        <w:rPr>
          <w:rFonts w:ascii="Calibri" w:hAnsi="Calibri" w:cs="Calibri"/>
        </w:rPr>
      </w:pPr>
    </w:p>
    <w:p w14:paraId="6BCD8970" w14:textId="77777777" w:rsidR="008C19F0" w:rsidRPr="001205C1" w:rsidRDefault="008C19F0" w:rsidP="008C19F0">
      <w:pPr>
        <w:rPr>
          <w:rFonts w:ascii="Calibri" w:hAnsi="Calibri" w:cs="Calibri"/>
        </w:rPr>
      </w:pPr>
      <w:r w:rsidRPr="001205C1">
        <w:rPr>
          <w:rFonts w:ascii="Calibri" w:hAnsi="Calibri" w:cs="Calibri"/>
        </w:rPr>
        <w:t xml:space="preserve">Even if you used </w:t>
      </w:r>
      <w:proofErr w:type="spellStart"/>
      <w:r w:rsidRPr="001205C1">
        <w:rPr>
          <w:rFonts w:ascii="Calibri" w:hAnsi="Calibri" w:cs="Calibri"/>
        </w:rPr>
        <w:t>Twater</w:t>
      </w:r>
      <w:proofErr w:type="spellEnd"/>
      <w:r w:rsidRPr="001205C1">
        <w:rPr>
          <w:rFonts w:ascii="Calibri" w:hAnsi="Calibri" w:cs="Calibri"/>
        </w:rPr>
        <w:t xml:space="preserve"> (or </w:t>
      </w:r>
      <w:proofErr w:type="spellStart"/>
      <w:r w:rsidRPr="001205C1">
        <w:rPr>
          <w:rFonts w:ascii="Calibri" w:hAnsi="Calibri" w:cs="Calibri"/>
        </w:rPr>
        <w:t>Tair</w:t>
      </w:r>
      <w:proofErr w:type="spellEnd"/>
      <w:r w:rsidRPr="001205C1">
        <w:rPr>
          <w:rFonts w:ascii="Calibri" w:hAnsi="Calibri" w:cs="Calibri"/>
        </w:rPr>
        <w:t xml:space="preserve"> inside the tube) as your metric, that should be ok for detecting developmental temperature effects, unless the size range of lizards was substantial.  The temperature lag of a large lizard might be substantial.</w:t>
      </w:r>
    </w:p>
    <w:p w14:paraId="00661810" w14:textId="77777777" w:rsidR="00DF3F99" w:rsidRPr="001205C1" w:rsidRDefault="008C19F0" w:rsidP="008C19F0">
      <w:pPr>
        <w:rPr>
          <w:rFonts w:ascii="Calibri" w:hAnsi="Calibri" w:cs="Calibri"/>
        </w:rPr>
      </w:pPr>
      <w:r w:rsidRPr="001205C1">
        <w:rPr>
          <w:rFonts w:ascii="Calibri" w:hAnsi="Calibri" w:cs="Calibri"/>
        </w:rPr>
        <w:t xml:space="preserve">but if you did not actually measure Tb, then I strongly encourage you not to call this CTmax, as you did not measure body temperature. </w:t>
      </w:r>
    </w:p>
    <w:p w14:paraId="44226174" w14:textId="77777777" w:rsidR="00DF3F99" w:rsidRPr="001205C1" w:rsidRDefault="00DF3F99" w:rsidP="008C19F0">
      <w:pPr>
        <w:rPr>
          <w:rFonts w:ascii="Calibri" w:hAnsi="Calibri" w:cs="Calibri"/>
        </w:rPr>
      </w:pPr>
    </w:p>
    <w:p w14:paraId="49803796" w14:textId="015FF6C6" w:rsidR="00DF3F99" w:rsidRPr="001205C1" w:rsidRDefault="00DF3F99" w:rsidP="00DF3F9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We used </w:t>
      </w:r>
      <w:proofErr w:type="spellStart"/>
      <w:r w:rsidRPr="001205C1">
        <w:rPr>
          <w:rFonts w:ascii="Calibri" w:hAnsi="Calibri" w:cs="Calibri"/>
          <w:color w:val="4472C4" w:themeColor="accent1"/>
        </w:rPr>
        <w:t>T</w:t>
      </w:r>
      <w:r w:rsidRPr="001205C1">
        <w:rPr>
          <w:rFonts w:ascii="Calibri" w:hAnsi="Calibri" w:cs="Calibri"/>
          <w:color w:val="4472C4" w:themeColor="accent1"/>
          <w:vertAlign w:val="subscript"/>
        </w:rPr>
        <w:t>air</w:t>
      </w:r>
      <w:proofErr w:type="spellEnd"/>
      <w:r w:rsidRPr="001205C1">
        <w:rPr>
          <w:rFonts w:ascii="Calibri" w:hAnsi="Calibri" w:cs="Calibri"/>
          <w:color w:val="4472C4" w:themeColor="accent1"/>
        </w:rPr>
        <w:t xml:space="preserve"> inside the tube as indicated above. The size range of the animals was </w:t>
      </w:r>
      <w:r w:rsidR="00715499" w:rsidRPr="001205C1">
        <w:rPr>
          <w:rFonts w:ascii="Calibri" w:hAnsi="Calibri" w:cs="Calibri"/>
          <w:color w:val="4472C4" w:themeColor="accent1"/>
        </w:rPr>
        <w:t>minimal</w:t>
      </w:r>
      <w:r w:rsidRPr="001205C1">
        <w:rPr>
          <w:rFonts w:ascii="Calibri" w:hAnsi="Calibri" w:cs="Calibri"/>
          <w:color w:val="4472C4" w:themeColor="accent1"/>
        </w:rPr>
        <w:t xml:space="preserve"> because they were all the same age (average mass = 1.3 g, SD = 0.27 g). Importantly, the mass of animals across the treatments did not differ (see Table below)</w:t>
      </w:r>
      <w:r w:rsidR="00715499" w:rsidRPr="001205C1">
        <w:rPr>
          <w:rFonts w:ascii="Calibri" w:hAnsi="Calibri" w:cs="Calibri"/>
          <w:color w:val="4472C4" w:themeColor="accent1"/>
        </w:rPr>
        <w:t xml:space="preserve">, so there should not be a body size effect on </w:t>
      </w:r>
      <w:r w:rsidR="00C057ED">
        <w:rPr>
          <w:rFonts w:ascii="Calibri" w:hAnsi="Calibri" w:cs="Calibri"/>
          <w:color w:val="4472C4" w:themeColor="accent1"/>
        </w:rPr>
        <w:t xml:space="preserve">the </w:t>
      </w:r>
      <w:r w:rsidR="00715499" w:rsidRPr="001205C1">
        <w:rPr>
          <w:rFonts w:ascii="Calibri" w:hAnsi="Calibri" w:cs="Calibri"/>
          <w:color w:val="4472C4" w:themeColor="accent1"/>
        </w:rPr>
        <w:t>heating rate across the treatments. Our methods for measuring “CT</w:t>
      </w:r>
      <w:r w:rsidR="00715499" w:rsidRPr="001205C1">
        <w:rPr>
          <w:rFonts w:ascii="Calibri" w:hAnsi="Calibri" w:cs="Calibri"/>
          <w:color w:val="4472C4" w:themeColor="accent1"/>
          <w:vertAlign w:val="subscript"/>
        </w:rPr>
        <w:t>max</w:t>
      </w:r>
      <w:r w:rsidR="00715499" w:rsidRPr="001205C1">
        <w:rPr>
          <w:rFonts w:ascii="Calibri" w:hAnsi="Calibri" w:cs="Calibri"/>
          <w:color w:val="4472C4" w:themeColor="accent1"/>
        </w:rPr>
        <w:t xml:space="preserve">” follow much of the literature on lizards (See </w:t>
      </w:r>
      <w:r w:rsidR="009E6508" w:rsidRPr="001205C1">
        <w:rPr>
          <w:rFonts w:ascii="Calibri" w:hAnsi="Calibri" w:cs="Calibri"/>
          <w:color w:val="4472C4" w:themeColor="accent1"/>
        </w:rPr>
        <w:t>Llewelyn et al., 2016; Phillips et al., 2016</w:t>
      </w:r>
      <w:r w:rsidR="00715499" w:rsidRPr="001205C1">
        <w:rPr>
          <w:rFonts w:ascii="Calibri" w:hAnsi="Calibri" w:cs="Calibri"/>
          <w:color w:val="4472C4" w:themeColor="accent1"/>
        </w:rPr>
        <w:t xml:space="preserve">). As such, we have opted to keep it as </w:t>
      </w:r>
      <w:proofErr w:type="gramStart"/>
      <w:r w:rsidR="00715499" w:rsidRPr="001205C1">
        <w:rPr>
          <w:rFonts w:ascii="Calibri" w:hAnsi="Calibri" w:cs="Calibri"/>
          <w:color w:val="4472C4" w:themeColor="accent1"/>
        </w:rPr>
        <w:t>CT</w:t>
      </w:r>
      <w:r w:rsidR="00715499" w:rsidRPr="001205C1">
        <w:rPr>
          <w:rFonts w:ascii="Calibri" w:hAnsi="Calibri" w:cs="Calibri"/>
          <w:color w:val="4472C4" w:themeColor="accent1"/>
          <w:vertAlign w:val="subscript"/>
        </w:rPr>
        <w:t>max</w:t>
      </w:r>
      <w:proofErr w:type="gramEnd"/>
      <w:r w:rsidR="00715499" w:rsidRPr="001205C1">
        <w:rPr>
          <w:rFonts w:ascii="Calibri" w:hAnsi="Calibri" w:cs="Calibri"/>
          <w:color w:val="4472C4" w:themeColor="accent1"/>
        </w:rPr>
        <w:t xml:space="preserve"> but we have been clear that not measuring body temperature </w:t>
      </w:r>
    </w:p>
    <w:p w14:paraId="2EE5B5F9" w14:textId="3D82DF9C" w:rsidR="00DF3F99" w:rsidRPr="001205C1" w:rsidRDefault="00DF3F99" w:rsidP="00DF3F99">
      <w:pPr>
        <w:rPr>
          <w:rFonts w:ascii="Calibri" w:hAnsi="Calibri" w:cs="Calibri"/>
          <w:color w:val="4472C4" w:themeColor="accent1"/>
        </w:rPr>
      </w:pPr>
    </w:p>
    <w:tbl>
      <w:tblPr>
        <w:tblStyle w:val="TableGrid"/>
        <w:tblW w:w="0" w:type="auto"/>
        <w:jc w:val="center"/>
        <w:tblLook w:val="04A0" w:firstRow="1" w:lastRow="0" w:firstColumn="1" w:lastColumn="0" w:noHBand="0" w:noVBand="1"/>
      </w:tblPr>
      <w:tblGrid>
        <w:gridCol w:w="1696"/>
        <w:gridCol w:w="1560"/>
        <w:gridCol w:w="1417"/>
      </w:tblGrid>
      <w:tr w:rsidR="00715499" w:rsidRPr="001205C1" w14:paraId="3CB8D6C3" w14:textId="77777777" w:rsidTr="00715499">
        <w:trPr>
          <w:jc w:val="center"/>
        </w:trPr>
        <w:tc>
          <w:tcPr>
            <w:tcW w:w="1696" w:type="dxa"/>
          </w:tcPr>
          <w:p w14:paraId="0FB2D4F6" w14:textId="5FB1B77B"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Treatment</w:t>
            </w:r>
          </w:p>
        </w:tc>
        <w:tc>
          <w:tcPr>
            <w:tcW w:w="1560" w:type="dxa"/>
          </w:tcPr>
          <w:p w14:paraId="5AA0AA92" w14:textId="7C4F91CD"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Mean</w:t>
            </w:r>
          </w:p>
        </w:tc>
        <w:tc>
          <w:tcPr>
            <w:tcW w:w="1417" w:type="dxa"/>
          </w:tcPr>
          <w:p w14:paraId="60BC8EA2" w14:textId="636D8E68" w:rsidR="00DF3F99" w:rsidRPr="001205C1" w:rsidRDefault="00715499" w:rsidP="00715499">
            <w:pPr>
              <w:jc w:val="center"/>
              <w:rPr>
                <w:rFonts w:ascii="Calibri" w:hAnsi="Calibri" w:cs="Calibri"/>
                <w:b/>
                <w:bCs/>
                <w:color w:val="4472C4" w:themeColor="accent1"/>
              </w:rPr>
            </w:pPr>
            <w:r w:rsidRPr="001205C1">
              <w:rPr>
                <w:rFonts w:ascii="Calibri" w:hAnsi="Calibri" w:cs="Calibri"/>
                <w:b/>
                <w:bCs/>
                <w:color w:val="4472C4" w:themeColor="accent1"/>
              </w:rPr>
              <w:t>SD</w:t>
            </w:r>
          </w:p>
        </w:tc>
      </w:tr>
      <w:tr w:rsidR="00715499" w:rsidRPr="001205C1" w14:paraId="602ABE22" w14:textId="77777777" w:rsidTr="00715499">
        <w:trPr>
          <w:jc w:val="center"/>
        </w:trPr>
        <w:tc>
          <w:tcPr>
            <w:tcW w:w="1696" w:type="dxa"/>
          </w:tcPr>
          <w:p w14:paraId="1A13BEA0" w14:textId="0F147043"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A-23</w:t>
            </w:r>
          </w:p>
        </w:tc>
        <w:tc>
          <w:tcPr>
            <w:tcW w:w="1560" w:type="dxa"/>
          </w:tcPr>
          <w:p w14:paraId="0284B40E" w14:textId="4495B7D9"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1.24</w:t>
            </w:r>
          </w:p>
        </w:tc>
        <w:tc>
          <w:tcPr>
            <w:tcW w:w="1417" w:type="dxa"/>
          </w:tcPr>
          <w:p w14:paraId="37FC2BD8" w14:textId="58A5F811"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0.289</w:t>
            </w:r>
          </w:p>
        </w:tc>
      </w:tr>
      <w:tr w:rsidR="00715499" w:rsidRPr="001205C1" w14:paraId="1AB8618A" w14:textId="77777777" w:rsidTr="00715499">
        <w:trPr>
          <w:jc w:val="center"/>
        </w:trPr>
        <w:tc>
          <w:tcPr>
            <w:tcW w:w="1696" w:type="dxa"/>
          </w:tcPr>
          <w:p w14:paraId="62CD05D3" w14:textId="52969B24"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A-28</w:t>
            </w:r>
          </w:p>
        </w:tc>
        <w:tc>
          <w:tcPr>
            <w:tcW w:w="1560" w:type="dxa"/>
          </w:tcPr>
          <w:p w14:paraId="6E6569EF" w14:textId="471CFFA5"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1.34</w:t>
            </w:r>
          </w:p>
        </w:tc>
        <w:tc>
          <w:tcPr>
            <w:tcW w:w="1417" w:type="dxa"/>
          </w:tcPr>
          <w:p w14:paraId="439DE073" w14:textId="0E1E9EB0"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0.363</w:t>
            </w:r>
          </w:p>
        </w:tc>
      </w:tr>
      <w:tr w:rsidR="00715499" w:rsidRPr="001205C1" w14:paraId="0A9D6FCE" w14:textId="77777777" w:rsidTr="00715499">
        <w:trPr>
          <w:jc w:val="center"/>
        </w:trPr>
        <w:tc>
          <w:tcPr>
            <w:tcW w:w="1696" w:type="dxa"/>
          </w:tcPr>
          <w:p w14:paraId="2E82A2BB" w14:textId="09AF7A7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C-23</w:t>
            </w:r>
          </w:p>
        </w:tc>
        <w:tc>
          <w:tcPr>
            <w:tcW w:w="1560" w:type="dxa"/>
          </w:tcPr>
          <w:p w14:paraId="64A9B13B" w14:textId="2536FEF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1.31</w:t>
            </w:r>
          </w:p>
        </w:tc>
        <w:tc>
          <w:tcPr>
            <w:tcW w:w="1417" w:type="dxa"/>
          </w:tcPr>
          <w:p w14:paraId="5D010158" w14:textId="3FF3CC9B"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0.286</w:t>
            </w:r>
          </w:p>
        </w:tc>
      </w:tr>
      <w:tr w:rsidR="00715499" w:rsidRPr="001205C1" w14:paraId="63F77AF9" w14:textId="77777777" w:rsidTr="00715499">
        <w:trPr>
          <w:jc w:val="center"/>
        </w:trPr>
        <w:tc>
          <w:tcPr>
            <w:tcW w:w="1696" w:type="dxa"/>
          </w:tcPr>
          <w:p w14:paraId="54D6D55A" w14:textId="1C90D7ED"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C-28</w:t>
            </w:r>
          </w:p>
        </w:tc>
        <w:tc>
          <w:tcPr>
            <w:tcW w:w="1560" w:type="dxa"/>
          </w:tcPr>
          <w:p w14:paraId="50C3BB48" w14:textId="7AF5350C"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1.27</w:t>
            </w:r>
          </w:p>
        </w:tc>
        <w:tc>
          <w:tcPr>
            <w:tcW w:w="1417" w:type="dxa"/>
          </w:tcPr>
          <w:p w14:paraId="7FF48DF9" w14:textId="63CCBD23" w:rsidR="00DF3F99" w:rsidRPr="001205C1" w:rsidRDefault="00715499" w:rsidP="00715499">
            <w:pPr>
              <w:jc w:val="center"/>
              <w:rPr>
                <w:rFonts w:ascii="Calibri" w:hAnsi="Calibri" w:cs="Calibri"/>
                <w:color w:val="4472C4" w:themeColor="accent1"/>
              </w:rPr>
            </w:pPr>
            <w:r w:rsidRPr="001205C1">
              <w:rPr>
                <w:rFonts w:ascii="Calibri" w:hAnsi="Calibri" w:cs="Calibri"/>
                <w:color w:val="4472C4" w:themeColor="accent1"/>
              </w:rPr>
              <w:t>0.193</w:t>
            </w:r>
          </w:p>
        </w:tc>
      </w:tr>
    </w:tbl>
    <w:p w14:paraId="60C92874" w14:textId="77777777" w:rsidR="00DF3F99" w:rsidRPr="001205C1" w:rsidRDefault="00DF3F99" w:rsidP="00DF3F99">
      <w:pPr>
        <w:rPr>
          <w:rFonts w:ascii="Calibri" w:hAnsi="Calibri" w:cs="Calibri"/>
        </w:rPr>
      </w:pPr>
    </w:p>
    <w:p w14:paraId="471E8918" w14:textId="043AF72D" w:rsidR="008C19F0" w:rsidRPr="001205C1" w:rsidRDefault="008C19F0" w:rsidP="008C19F0">
      <w:pPr>
        <w:rPr>
          <w:rFonts w:ascii="Calibri" w:hAnsi="Calibri" w:cs="Calibri"/>
        </w:rPr>
      </w:pPr>
    </w:p>
    <w:p w14:paraId="797E3DD9" w14:textId="77777777" w:rsidR="008C19F0" w:rsidRPr="001205C1" w:rsidRDefault="008C19F0" w:rsidP="008C19F0">
      <w:pPr>
        <w:rPr>
          <w:rFonts w:ascii="Calibri" w:hAnsi="Calibri" w:cs="Calibri"/>
        </w:rPr>
      </w:pPr>
      <w:r w:rsidRPr="001205C1">
        <w:rPr>
          <w:rFonts w:ascii="Calibri" w:hAnsi="Calibri" w:cs="Calibri"/>
        </w:rPr>
        <w:t xml:space="preserve">Has anyone measured CTmax of </w:t>
      </w:r>
      <w:proofErr w:type="spellStart"/>
      <w:r w:rsidRPr="001205C1">
        <w:rPr>
          <w:rFonts w:ascii="Calibri" w:hAnsi="Calibri" w:cs="Calibri"/>
        </w:rPr>
        <w:t>Lampropholis</w:t>
      </w:r>
      <w:proofErr w:type="spellEnd"/>
      <w:r w:rsidRPr="001205C1">
        <w:rPr>
          <w:rFonts w:ascii="Calibri" w:hAnsi="Calibri" w:cs="Calibri"/>
        </w:rPr>
        <w:t xml:space="preserve"> the traditional way?  Check </w:t>
      </w:r>
      <w:proofErr w:type="spellStart"/>
      <w:r w:rsidRPr="001205C1">
        <w:rPr>
          <w:rFonts w:ascii="Calibri" w:hAnsi="Calibri" w:cs="Calibri"/>
        </w:rPr>
        <w:t>Spellerberg's</w:t>
      </w:r>
      <w:proofErr w:type="spellEnd"/>
      <w:r w:rsidRPr="001205C1">
        <w:rPr>
          <w:rFonts w:ascii="Calibri" w:hAnsi="Calibri" w:cs="Calibri"/>
        </w:rPr>
        <w:t xml:space="preserve"> old papers, Greers, and John-Alder and Bennett. And check </w:t>
      </w:r>
      <w:proofErr w:type="spellStart"/>
      <w:r w:rsidRPr="001205C1">
        <w:rPr>
          <w:rFonts w:ascii="Calibri" w:hAnsi="Calibri" w:cs="Calibri"/>
        </w:rPr>
        <w:t>GlobTherm</w:t>
      </w:r>
      <w:proofErr w:type="spellEnd"/>
      <w:r w:rsidRPr="001205C1">
        <w:rPr>
          <w:rFonts w:ascii="Calibri" w:hAnsi="Calibri" w:cs="Calibri"/>
        </w:rPr>
        <w:t>.</w:t>
      </w:r>
    </w:p>
    <w:p w14:paraId="7B17AFC1" w14:textId="7671DBFC" w:rsidR="008C19F0" w:rsidRPr="001205C1" w:rsidRDefault="008C19F0" w:rsidP="008C19F0">
      <w:pPr>
        <w:rPr>
          <w:rFonts w:ascii="Calibri" w:hAnsi="Calibri" w:cs="Calibri"/>
        </w:rPr>
      </w:pPr>
    </w:p>
    <w:p w14:paraId="09114291" w14:textId="6A0CD9C7" w:rsidR="00FC35C5" w:rsidRPr="00C057ED" w:rsidRDefault="00FC35C5"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01632" w:rsidRPr="001205C1">
        <w:rPr>
          <w:rFonts w:ascii="Calibri" w:hAnsi="Calibri" w:cs="Calibri"/>
          <w:color w:val="4472C4" w:themeColor="accent1"/>
        </w:rPr>
        <w:t xml:space="preserve"> No, not that we have found.</w:t>
      </w:r>
      <w:r w:rsidR="00C057ED">
        <w:rPr>
          <w:rFonts w:ascii="Calibri" w:hAnsi="Calibri" w:cs="Calibri"/>
          <w:color w:val="4472C4" w:themeColor="accent1"/>
        </w:rPr>
        <w:t xml:space="preserve"> We have added a reference from another study that used similar methods for measuring CTmax in other small </w:t>
      </w:r>
      <w:proofErr w:type="spellStart"/>
      <w:r w:rsidR="00C057ED">
        <w:rPr>
          <w:rFonts w:ascii="Calibri" w:hAnsi="Calibri" w:cs="Calibri"/>
          <w:i/>
          <w:iCs/>
          <w:color w:val="4472C4" w:themeColor="accent1"/>
        </w:rPr>
        <w:t>Lampropholis</w:t>
      </w:r>
      <w:proofErr w:type="spellEnd"/>
      <w:r w:rsidR="00C057ED">
        <w:rPr>
          <w:rFonts w:ascii="Calibri" w:hAnsi="Calibri" w:cs="Calibri"/>
          <w:i/>
          <w:iCs/>
          <w:color w:val="4472C4" w:themeColor="accent1"/>
        </w:rPr>
        <w:t xml:space="preserve"> </w:t>
      </w:r>
      <w:r w:rsidR="00C057ED">
        <w:rPr>
          <w:rFonts w:ascii="Calibri" w:hAnsi="Calibri" w:cs="Calibri"/>
          <w:color w:val="4472C4" w:themeColor="accent1"/>
        </w:rPr>
        <w:t>lizards (Llewelyn et al., 2016)</w:t>
      </w:r>
    </w:p>
    <w:p w14:paraId="56BE7E1E" w14:textId="77777777" w:rsidR="008C19F0" w:rsidRPr="001205C1" w:rsidRDefault="008C19F0" w:rsidP="008C19F0">
      <w:pPr>
        <w:rPr>
          <w:rFonts w:ascii="Calibri" w:hAnsi="Calibri" w:cs="Calibri"/>
        </w:rPr>
      </w:pPr>
    </w:p>
    <w:p w14:paraId="64F91A3D" w14:textId="236075B1" w:rsidR="008C19F0" w:rsidRPr="001205C1" w:rsidRDefault="008C19F0" w:rsidP="008C19F0">
      <w:pPr>
        <w:rPr>
          <w:rFonts w:ascii="Calibri" w:hAnsi="Calibri" w:cs="Calibri"/>
        </w:rPr>
      </w:pPr>
      <w:r w:rsidRPr="001205C1">
        <w:rPr>
          <w:rFonts w:ascii="Calibri" w:hAnsi="Calibri" w:cs="Calibri"/>
        </w:rPr>
        <w:t>Inconsistent capitalization of titles in Literature cited.</w:t>
      </w:r>
    </w:p>
    <w:p w14:paraId="468FC81D" w14:textId="14FCDEF3" w:rsidR="00FC35C5" w:rsidRPr="001205C1" w:rsidRDefault="00FC35C5" w:rsidP="008C19F0">
      <w:pPr>
        <w:rPr>
          <w:rFonts w:ascii="Calibri" w:hAnsi="Calibri" w:cs="Calibri"/>
        </w:rPr>
      </w:pPr>
    </w:p>
    <w:p w14:paraId="4401BEA8" w14:textId="1BE34240" w:rsidR="00FC35C5" w:rsidRPr="001205C1" w:rsidRDefault="00FC35C5" w:rsidP="008C19F0">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01632" w:rsidRPr="001205C1">
        <w:rPr>
          <w:rFonts w:ascii="Calibri" w:hAnsi="Calibri" w:cs="Calibri"/>
          <w:color w:val="4472C4" w:themeColor="accent1"/>
        </w:rPr>
        <w:t xml:space="preserve"> Thanks. We should have fixed all these inconsistencies now. </w:t>
      </w:r>
    </w:p>
    <w:p w14:paraId="4A6AA058" w14:textId="77777777" w:rsidR="00D86ACC" w:rsidRPr="001205C1" w:rsidRDefault="00D86ACC" w:rsidP="008C19F0">
      <w:pPr>
        <w:rPr>
          <w:rFonts w:ascii="Calibri" w:hAnsi="Calibri" w:cs="Calibri"/>
          <w:u w:val="single"/>
        </w:rPr>
      </w:pPr>
    </w:p>
    <w:p w14:paraId="50A166D4" w14:textId="5DE23726" w:rsidR="008C19F0" w:rsidRPr="001205C1" w:rsidRDefault="008C19F0" w:rsidP="008C19F0">
      <w:pPr>
        <w:rPr>
          <w:rFonts w:ascii="Calibri" w:hAnsi="Calibri" w:cs="Calibri"/>
          <w:u w:val="single"/>
        </w:rPr>
      </w:pPr>
      <w:r w:rsidRPr="001205C1">
        <w:rPr>
          <w:rFonts w:ascii="Calibri" w:hAnsi="Calibri" w:cs="Calibri"/>
          <w:u w:val="single"/>
        </w:rPr>
        <w:t>Some relevant references:</w:t>
      </w:r>
    </w:p>
    <w:p w14:paraId="5AF2B120" w14:textId="77777777" w:rsidR="008C19F0" w:rsidRPr="001205C1" w:rsidRDefault="008C19F0" w:rsidP="008C19F0">
      <w:pPr>
        <w:rPr>
          <w:rFonts w:ascii="Calibri" w:hAnsi="Calibri" w:cs="Calibri"/>
        </w:rPr>
      </w:pPr>
    </w:p>
    <w:p w14:paraId="41005DD1" w14:textId="5974F294" w:rsidR="00D86ACC" w:rsidRPr="001205C1" w:rsidRDefault="001205C1" w:rsidP="008C19F0">
      <w:pPr>
        <w:rPr>
          <w:rFonts w:ascii="Calibri" w:hAnsi="Calibri" w:cs="Calibri"/>
          <w:color w:val="222222"/>
          <w:shd w:val="clear" w:color="auto" w:fill="FFFFFF"/>
        </w:rPr>
      </w:pPr>
      <w:r w:rsidRPr="001205C1">
        <w:rPr>
          <w:rFonts w:ascii="Calibri" w:hAnsi="Calibri" w:cs="Calibri"/>
          <w:color w:val="222222"/>
          <w:shd w:val="clear" w:color="auto" w:fill="FFFFFF"/>
        </w:rPr>
        <w:t>Cheetham, E., Doody, J. S., Stewart, B., &amp; Harlow, P. (2011). Embryonic mortality as a cost of communal nesting in the delicate skink. </w:t>
      </w:r>
      <w:r w:rsidRPr="001205C1">
        <w:rPr>
          <w:rFonts w:ascii="Calibri" w:hAnsi="Calibri" w:cs="Calibri"/>
          <w:i/>
          <w:iCs/>
          <w:color w:val="222222"/>
          <w:shd w:val="clear" w:color="auto" w:fill="FFFFFF"/>
        </w:rPr>
        <w:t>Journal of Zoology</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283</w:t>
      </w:r>
      <w:r w:rsidRPr="001205C1">
        <w:rPr>
          <w:rFonts w:ascii="Calibri" w:hAnsi="Calibri" w:cs="Calibri"/>
          <w:color w:val="222222"/>
          <w:shd w:val="clear" w:color="auto" w:fill="FFFFFF"/>
        </w:rPr>
        <w:t>(4), 234-242.</w:t>
      </w:r>
    </w:p>
    <w:p w14:paraId="00297352" w14:textId="16F98955" w:rsidR="001205C1" w:rsidRPr="001205C1" w:rsidRDefault="001205C1" w:rsidP="008C19F0">
      <w:pPr>
        <w:rPr>
          <w:rFonts w:ascii="Calibri" w:hAnsi="Calibri" w:cs="Calibri"/>
          <w:color w:val="222222"/>
          <w:shd w:val="clear" w:color="auto" w:fill="FFFFFF"/>
        </w:rPr>
      </w:pPr>
    </w:p>
    <w:p w14:paraId="2E825CF0" w14:textId="06F9115F" w:rsidR="001205C1" w:rsidRPr="001205C1" w:rsidRDefault="001205C1" w:rsidP="008C19F0">
      <w:pPr>
        <w:rPr>
          <w:rFonts w:ascii="Calibri" w:hAnsi="Calibri" w:cs="Calibri"/>
          <w:color w:val="222222"/>
          <w:shd w:val="clear" w:color="auto" w:fill="FFFFFF"/>
        </w:rPr>
      </w:pPr>
      <w:proofErr w:type="spellStart"/>
      <w:r w:rsidRPr="001205C1">
        <w:rPr>
          <w:rFonts w:ascii="Calibri" w:hAnsi="Calibri" w:cs="Calibri"/>
          <w:color w:val="222222"/>
          <w:shd w:val="clear" w:color="auto" w:fill="FFFFFF"/>
          <w:lang w:val="en-GB"/>
        </w:rPr>
        <w:t>Cinar</w:t>
      </w:r>
      <w:proofErr w:type="spellEnd"/>
      <w:r w:rsidRPr="001205C1">
        <w:rPr>
          <w:rFonts w:ascii="Calibri" w:hAnsi="Calibri" w:cs="Calibri"/>
          <w:color w:val="222222"/>
          <w:shd w:val="clear" w:color="auto" w:fill="FFFFFF"/>
          <w:lang w:val="en-GB"/>
        </w:rPr>
        <w:t xml:space="preserve">, O., Nakagawa, S., </w:t>
      </w:r>
      <w:proofErr w:type="spellStart"/>
      <w:r w:rsidRPr="001205C1">
        <w:rPr>
          <w:rFonts w:ascii="Calibri" w:hAnsi="Calibri" w:cs="Calibri"/>
          <w:color w:val="222222"/>
          <w:shd w:val="clear" w:color="auto" w:fill="FFFFFF"/>
          <w:lang w:val="en-GB"/>
        </w:rPr>
        <w:t>Viechtbauer</w:t>
      </w:r>
      <w:proofErr w:type="spellEnd"/>
      <w:r w:rsidRPr="001205C1">
        <w:rPr>
          <w:rFonts w:ascii="Calibri" w:hAnsi="Calibri" w:cs="Calibri"/>
          <w:color w:val="222222"/>
          <w:shd w:val="clear" w:color="auto" w:fill="FFFFFF"/>
          <w:lang w:val="en-GB"/>
        </w:rPr>
        <w:t xml:space="preserve"> W. (2022) Phylogenetic multilevel meta-analysis: A simulation study on the importance of modelling the phylogeny. Methods in Ecology and Evolution, 13:383–395</w:t>
      </w:r>
    </w:p>
    <w:p w14:paraId="1D1C7500" w14:textId="77777777" w:rsidR="001205C1" w:rsidRPr="001205C1" w:rsidRDefault="001205C1" w:rsidP="008C19F0">
      <w:pPr>
        <w:rPr>
          <w:rFonts w:ascii="Calibri" w:hAnsi="Calibri" w:cs="Calibri"/>
          <w:color w:val="222222"/>
          <w:shd w:val="clear" w:color="auto" w:fill="FFFFFF"/>
        </w:rPr>
      </w:pPr>
    </w:p>
    <w:p w14:paraId="7FB1315C" w14:textId="44A31F9B" w:rsidR="009E6508" w:rsidRPr="001205C1" w:rsidRDefault="009E6508" w:rsidP="008C19F0">
      <w:pPr>
        <w:rPr>
          <w:rFonts w:ascii="Calibri" w:hAnsi="Calibri" w:cs="Calibri"/>
        </w:rPr>
      </w:pPr>
      <w:r w:rsidRPr="001205C1">
        <w:rPr>
          <w:rFonts w:ascii="Calibri" w:hAnsi="Calibri" w:cs="Calibri"/>
        </w:rPr>
        <w:t>Garrick, D. (2008). Body surface temperature and length in relation to the thermal biology of lizards. </w:t>
      </w:r>
      <w:r w:rsidRPr="001205C1">
        <w:rPr>
          <w:rFonts w:ascii="Calibri" w:hAnsi="Calibri" w:cs="Calibri"/>
          <w:i/>
          <w:iCs/>
        </w:rPr>
        <w:t>Bioscience Horizons</w:t>
      </w:r>
      <w:r w:rsidRPr="001205C1">
        <w:rPr>
          <w:rFonts w:ascii="Calibri" w:hAnsi="Calibri" w:cs="Calibri"/>
        </w:rPr>
        <w:t>, </w:t>
      </w:r>
      <w:r w:rsidRPr="001205C1">
        <w:rPr>
          <w:rFonts w:ascii="Calibri" w:hAnsi="Calibri" w:cs="Calibri"/>
          <w:i/>
          <w:iCs/>
        </w:rPr>
        <w:t>1</w:t>
      </w:r>
      <w:r w:rsidRPr="001205C1">
        <w:rPr>
          <w:rFonts w:ascii="Calibri" w:hAnsi="Calibri" w:cs="Calibri"/>
        </w:rPr>
        <w:t>(2), 136-142.</w:t>
      </w:r>
    </w:p>
    <w:p w14:paraId="0FB4AD4B" w14:textId="77777777" w:rsidR="009E6508" w:rsidRPr="001205C1" w:rsidRDefault="009E6508" w:rsidP="008C19F0">
      <w:pPr>
        <w:rPr>
          <w:rFonts w:ascii="Calibri" w:hAnsi="Calibri" w:cs="Calibri"/>
        </w:rPr>
      </w:pPr>
    </w:p>
    <w:p w14:paraId="2B81F7DC" w14:textId="17508C23" w:rsidR="008C19F0" w:rsidRPr="001205C1" w:rsidRDefault="008C19F0" w:rsidP="008C19F0">
      <w:pPr>
        <w:rPr>
          <w:rFonts w:ascii="Calibri" w:hAnsi="Calibri" w:cs="Calibri"/>
        </w:rPr>
      </w:pPr>
      <w:r w:rsidRPr="001205C1">
        <w:rPr>
          <w:rFonts w:ascii="Calibri" w:hAnsi="Calibri" w:cs="Calibri"/>
        </w:rPr>
        <w:t xml:space="preserve">Huey, R. B., D. Berrigan, G. W. Gilchrist, and J. C. Herron. </w:t>
      </w:r>
      <w:r w:rsidR="009E6508" w:rsidRPr="001205C1">
        <w:rPr>
          <w:rFonts w:ascii="Calibri" w:hAnsi="Calibri" w:cs="Calibri"/>
        </w:rPr>
        <w:t>(</w:t>
      </w:r>
      <w:r w:rsidRPr="001205C1">
        <w:rPr>
          <w:rFonts w:ascii="Calibri" w:hAnsi="Calibri" w:cs="Calibri"/>
        </w:rPr>
        <w:t>1999</w:t>
      </w:r>
      <w:r w:rsidR="009E6508" w:rsidRPr="001205C1">
        <w:rPr>
          <w:rFonts w:ascii="Calibri" w:hAnsi="Calibri" w:cs="Calibri"/>
        </w:rPr>
        <w:t>)</w:t>
      </w:r>
      <w:r w:rsidRPr="001205C1">
        <w:rPr>
          <w:rFonts w:ascii="Calibri" w:hAnsi="Calibri" w:cs="Calibri"/>
        </w:rPr>
        <w:t>. Testing the adaptive significance of acclimation: a strong inference approach. American Zoologist 39:323-336.</w:t>
      </w:r>
    </w:p>
    <w:p w14:paraId="340E8798" w14:textId="423A4081" w:rsidR="008C19F0" w:rsidRPr="001205C1" w:rsidRDefault="008C19F0" w:rsidP="008C19F0">
      <w:pPr>
        <w:rPr>
          <w:rFonts w:ascii="Calibri" w:hAnsi="Calibri" w:cs="Calibri"/>
        </w:rPr>
      </w:pPr>
    </w:p>
    <w:p w14:paraId="1D7D9EB3" w14:textId="0A0B9644" w:rsidR="00D86ACC" w:rsidRDefault="00D86ACC" w:rsidP="00D86ACC">
      <w:pPr>
        <w:rPr>
          <w:rFonts w:ascii="Calibri" w:hAnsi="Calibri" w:cs="Calibri"/>
        </w:rPr>
      </w:pPr>
      <w:proofErr w:type="spellStart"/>
      <w:r w:rsidRPr="001205C1">
        <w:rPr>
          <w:rFonts w:ascii="Calibri" w:hAnsi="Calibri" w:cs="Calibri"/>
        </w:rPr>
        <w:t>Levins</w:t>
      </w:r>
      <w:proofErr w:type="spellEnd"/>
      <w:r w:rsidRPr="001205C1">
        <w:rPr>
          <w:rFonts w:ascii="Calibri" w:hAnsi="Calibri" w:cs="Calibri"/>
        </w:rPr>
        <w:t xml:space="preserve">, R. (1968). Evolution in changing environments. Princeton University Press.   # </w:t>
      </w:r>
      <w:proofErr w:type="spellStart"/>
      <w:r w:rsidRPr="001205C1">
        <w:rPr>
          <w:rFonts w:ascii="Calibri" w:hAnsi="Calibri" w:cs="Calibri"/>
        </w:rPr>
        <w:t>Levins</w:t>
      </w:r>
      <w:proofErr w:type="spellEnd"/>
      <w:r w:rsidRPr="001205C1">
        <w:rPr>
          <w:rFonts w:ascii="Calibri" w:hAnsi="Calibri" w:cs="Calibri"/>
        </w:rPr>
        <w:t xml:space="preserve"> laid out the conceptual literature on developmental effects.</w:t>
      </w:r>
    </w:p>
    <w:p w14:paraId="7990628D" w14:textId="3321AFBD" w:rsidR="00C057ED" w:rsidRDefault="00C057ED" w:rsidP="00D86ACC">
      <w:pPr>
        <w:rPr>
          <w:rFonts w:ascii="Calibri" w:hAnsi="Calibri" w:cs="Calibri"/>
        </w:rPr>
      </w:pPr>
    </w:p>
    <w:p w14:paraId="2E5FAA85" w14:textId="6551FE65" w:rsidR="00C057ED" w:rsidRPr="001205C1" w:rsidRDefault="00C057ED" w:rsidP="00D86ACC">
      <w:pPr>
        <w:rPr>
          <w:rFonts w:ascii="Calibri" w:hAnsi="Calibri" w:cs="Calibri"/>
        </w:rPr>
      </w:pPr>
      <w:r w:rsidRPr="00C057ED">
        <w:rPr>
          <w:rFonts w:ascii="Calibri" w:hAnsi="Calibri" w:cs="Calibri"/>
        </w:rPr>
        <w:lastRenderedPageBreak/>
        <w:t>Llewelyn, J., Macdonald, S. L., Hatcher, A., Moritz, C., &amp; Phillips, B. L. (2016). Intraspecific variation in climate‐relevant traits in a tropical rainforest lizard. </w:t>
      </w:r>
      <w:r w:rsidRPr="00C057ED">
        <w:rPr>
          <w:rFonts w:ascii="Calibri" w:hAnsi="Calibri" w:cs="Calibri"/>
          <w:i/>
          <w:iCs/>
        </w:rPr>
        <w:t>Diversity and Distributions</w:t>
      </w:r>
      <w:r w:rsidRPr="00C057ED">
        <w:rPr>
          <w:rFonts w:ascii="Calibri" w:hAnsi="Calibri" w:cs="Calibri"/>
        </w:rPr>
        <w:t>, </w:t>
      </w:r>
      <w:r w:rsidRPr="00C057ED">
        <w:rPr>
          <w:rFonts w:ascii="Calibri" w:hAnsi="Calibri" w:cs="Calibri"/>
          <w:i/>
          <w:iCs/>
        </w:rPr>
        <w:t>22</w:t>
      </w:r>
      <w:r w:rsidRPr="00C057ED">
        <w:rPr>
          <w:rFonts w:ascii="Calibri" w:hAnsi="Calibri" w:cs="Calibri"/>
        </w:rPr>
        <w:t>(10), 1000-1012.</w:t>
      </w:r>
    </w:p>
    <w:p w14:paraId="4FC97944" w14:textId="77777777" w:rsidR="00D86ACC" w:rsidRPr="001205C1" w:rsidRDefault="00D86ACC" w:rsidP="008C19F0">
      <w:pPr>
        <w:rPr>
          <w:rFonts w:ascii="Calibri" w:hAnsi="Calibri" w:cs="Calibri"/>
        </w:rPr>
      </w:pPr>
    </w:p>
    <w:p w14:paraId="15B484D3" w14:textId="7B3235C1" w:rsidR="009E6508" w:rsidRPr="001205C1" w:rsidRDefault="009E6508" w:rsidP="008C19F0">
      <w:pPr>
        <w:rPr>
          <w:rFonts w:ascii="Calibri" w:hAnsi="Calibri" w:cs="Calibri"/>
        </w:rPr>
      </w:pPr>
      <w:r w:rsidRPr="001205C1">
        <w:rPr>
          <w:rFonts w:ascii="Calibri" w:hAnsi="Calibri" w:cs="Calibri"/>
        </w:rPr>
        <w:t xml:space="preserve">Nakagawa, S., Noble, D. W., Senior, A. M., &amp; </w:t>
      </w:r>
      <w:proofErr w:type="spellStart"/>
      <w:r w:rsidRPr="001205C1">
        <w:rPr>
          <w:rFonts w:ascii="Calibri" w:hAnsi="Calibri" w:cs="Calibri"/>
        </w:rPr>
        <w:t>Lagisz</w:t>
      </w:r>
      <w:proofErr w:type="spellEnd"/>
      <w:r w:rsidRPr="001205C1">
        <w:rPr>
          <w:rFonts w:ascii="Calibri" w:hAnsi="Calibri" w:cs="Calibri"/>
        </w:rPr>
        <w:t>, M. (2017). Meta-evaluation of meta-analysis: ten appraisal questions for biologists. </w:t>
      </w:r>
      <w:r w:rsidRPr="001205C1">
        <w:rPr>
          <w:rFonts w:ascii="Calibri" w:hAnsi="Calibri" w:cs="Calibri"/>
          <w:i/>
          <w:iCs/>
        </w:rPr>
        <w:t>BMC biology</w:t>
      </w:r>
      <w:r w:rsidRPr="001205C1">
        <w:rPr>
          <w:rFonts w:ascii="Calibri" w:hAnsi="Calibri" w:cs="Calibri"/>
        </w:rPr>
        <w:t>, </w:t>
      </w:r>
      <w:r w:rsidRPr="001205C1">
        <w:rPr>
          <w:rFonts w:ascii="Calibri" w:hAnsi="Calibri" w:cs="Calibri"/>
          <w:i/>
          <w:iCs/>
        </w:rPr>
        <w:t>15</w:t>
      </w:r>
      <w:r w:rsidRPr="001205C1">
        <w:rPr>
          <w:rFonts w:ascii="Calibri" w:hAnsi="Calibri" w:cs="Calibri"/>
        </w:rPr>
        <w:t>(1), 1-14.</w:t>
      </w:r>
    </w:p>
    <w:p w14:paraId="2080B874" w14:textId="138DFF51" w:rsidR="009E6508" w:rsidRPr="001205C1" w:rsidRDefault="009E6508" w:rsidP="008C19F0">
      <w:pPr>
        <w:rPr>
          <w:rFonts w:ascii="Calibri" w:hAnsi="Calibri" w:cs="Calibri"/>
        </w:rPr>
      </w:pPr>
    </w:p>
    <w:p w14:paraId="49888D4F" w14:textId="04909051" w:rsidR="00D86ACC" w:rsidRPr="001205C1" w:rsidRDefault="00D86ACC" w:rsidP="008C19F0">
      <w:pPr>
        <w:rPr>
          <w:rFonts w:ascii="Calibri" w:hAnsi="Calibri" w:cs="Calibri"/>
        </w:rPr>
      </w:pPr>
      <w:r w:rsidRPr="001205C1">
        <w:rPr>
          <w:rFonts w:ascii="Calibri" w:hAnsi="Calibri" w:cs="Calibri"/>
          <w:color w:val="222222"/>
          <w:shd w:val="clear" w:color="auto" w:fill="FFFFFF"/>
        </w:rPr>
        <w:t>Noble, D. W., Stenhouse, V., &amp; Schwanz, L. E. (2018). Developmental temperatures and phenotypic plasticity in reptiles: A systematic review and meta‐analysis. </w:t>
      </w:r>
      <w:r w:rsidRPr="001205C1">
        <w:rPr>
          <w:rFonts w:ascii="Calibri" w:hAnsi="Calibri" w:cs="Calibri"/>
          <w:i/>
          <w:iCs/>
          <w:color w:val="222222"/>
          <w:shd w:val="clear" w:color="auto" w:fill="FFFFFF"/>
        </w:rPr>
        <w:t>Biological Reviews</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93</w:t>
      </w:r>
      <w:r w:rsidRPr="001205C1">
        <w:rPr>
          <w:rFonts w:ascii="Calibri" w:hAnsi="Calibri" w:cs="Calibri"/>
          <w:color w:val="222222"/>
          <w:shd w:val="clear" w:color="auto" w:fill="FFFFFF"/>
        </w:rPr>
        <w:t>(1), 72-97.</w:t>
      </w:r>
    </w:p>
    <w:p w14:paraId="278D9804" w14:textId="77777777" w:rsidR="00D86ACC" w:rsidRPr="001205C1" w:rsidRDefault="00D86ACC" w:rsidP="008C19F0">
      <w:pPr>
        <w:rPr>
          <w:rFonts w:ascii="Calibri" w:hAnsi="Calibri" w:cs="Calibri"/>
        </w:rPr>
      </w:pPr>
    </w:p>
    <w:p w14:paraId="46DC3C80" w14:textId="77777777" w:rsidR="00D86ACC" w:rsidRPr="001205C1" w:rsidRDefault="00D86ACC" w:rsidP="00D86ACC">
      <w:pPr>
        <w:rPr>
          <w:rFonts w:ascii="Calibri" w:hAnsi="Calibri" w:cs="Calibri"/>
        </w:rPr>
      </w:pPr>
      <w:r w:rsidRPr="001205C1">
        <w:rPr>
          <w:rFonts w:ascii="Calibri" w:hAnsi="Calibri" w:cs="Calibri"/>
        </w:rPr>
        <w:t xml:space="preserve">Padilla, D. K., &amp; Adolph, S. C. (1996). Plastic inducible morphologies are not always adaptive: the importance of time delays in a stochastic environment. </w:t>
      </w:r>
      <w:proofErr w:type="spellStart"/>
      <w:r w:rsidRPr="001205C1">
        <w:rPr>
          <w:rFonts w:ascii="Calibri" w:hAnsi="Calibri" w:cs="Calibri"/>
        </w:rPr>
        <w:t>Evol</w:t>
      </w:r>
      <w:proofErr w:type="spellEnd"/>
      <w:r w:rsidRPr="001205C1">
        <w:rPr>
          <w:rFonts w:ascii="Calibri" w:hAnsi="Calibri" w:cs="Calibri"/>
        </w:rPr>
        <w:t>. Ecol., 10, 105-117.</w:t>
      </w:r>
    </w:p>
    <w:p w14:paraId="0A09E1E8" w14:textId="463D1B5F" w:rsidR="00D86ACC" w:rsidRPr="001205C1" w:rsidRDefault="00D86ACC" w:rsidP="00D86ACC">
      <w:pPr>
        <w:rPr>
          <w:rFonts w:ascii="Calibri" w:hAnsi="Calibri" w:cs="Calibri"/>
        </w:rPr>
      </w:pPr>
    </w:p>
    <w:p w14:paraId="2A91B967" w14:textId="77777777" w:rsidR="001205C1" w:rsidRPr="001205C1" w:rsidRDefault="001205C1" w:rsidP="001205C1">
      <w:pPr>
        <w:rPr>
          <w:rFonts w:ascii="Calibri" w:hAnsi="Calibri" w:cs="Calibri"/>
        </w:rPr>
      </w:pPr>
      <w:proofErr w:type="spellStart"/>
      <w:r w:rsidRPr="001205C1">
        <w:rPr>
          <w:rFonts w:ascii="Calibri" w:hAnsi="Calibri" w:cs="Calibri"/>
        </w:rPr>
        <w:t>Paranjpe</w:t>
      </w:r>
      <w:proofErr w:type="spellEnd"/>
      <w:r w:rsidRPr="001205C1">
        <w:rPr>
          <w:rFonts w:ascii="Calibri" w:hAnsi="Calibri" w:cs="Calibri"/>
        </w:rPr>
        <w:t xml:space="preserve">, D. A., </w:t>
      </w:r>
      <w:proofErr w:type="spellStart"/>
      <w:r w:rsidRPr="001205C1">
        <w:rPr>
          <w:rFonts w:ascii="Calibri" w:hAnsi="Calibri" w:cs="Calibri"/>
        </w:rPr>
        <w:t>Bastiaans</w:t>
      </w:r>
      <w:proofErr w:type="spellEnd"/>
      <w:r w:rsidRPr="001205C1">
        <w:rPr>
          <w:rFonts w:ascii="Calibri" w:hAnsi="Calibri" w:cs="Calibri"/>
        </w:rPr>
        <w:t xml:space="preserve">, E., Patten, A., Cooper, R. D., &amp; </w:t>
      </w:r>
      <w:proofErr w:type="spellStart"/>
      <w:r w:rsidRPr="001205C1">
        <w:rPr>
          <w:rFonts w:ascii="Calibri" w:hAnsi="Calibri" w:cs="Calibri"/>
        </w:rPr>
        <w:t>Sinervo</w:t>
      </w:r>
      <w:proofErr w:type="spellEnd"/>
      <w:r w:rsidRPr="001205C1">
        <w:rPr>
          <w:rFonts w:ascii="Calibri" w:hAnsi="Calibri" w:cs="Calibri"/>
        </w:rPr>
        <w:t xml:space="preserve">, B. (2013). Evidence of maternal effects on temperature preference in side-blotched lizards: implications for evolutionary response to climate change. Ecology and Evolution, 3, 1977-1991.  </w:t>
      </w:r>
    </w:p>
    <w:p w14:paraId="602946E5" w14:textId="77777777" w:rsidR="001205C1" w:rsidRPr="001205C1" w:rsidRDefault="001205C1" w:rsidP="00D86ACC">
      <w:pPr>
        <w:rPr>
          <w:rFonts w:ascii="Calibri" w:hAnsi="Calibri" w:cs="Calibri"/>
        </w:rPr>
      </w:pPr>
    </w:p>
    <w:p w14:paraId="5124EF20" w14:textId="70B0600A" w:rsidR="00D86ACC" w:rsidRPr="001205C1" w:rsidRDefault="00D86ACC" w:rsidP="00D86ACC">
      <w:pPr>
        <w:rPr>
          <w:rFonts w:ascii="Calibri" w:hAnsi="Calibri" w:cs="Calibri"/>
        </w:rPr>
      </w:pPr>
      <w:r w:rsidRPr="001205C1">
        <w:rPr>
          <w:rFonts w:ascii="Calibri" w:hAnsi="Calibri" w:cs="Calibri"/>
          <w:color w:val="222222"/>
          <w:shd w:val="clear" w:color="auto" w:fill="FFFFFF"/>
        </w:rPr>
        <w:t xml:space="preserve">Pottier, P., Burke, S., Zhang, R. Y., Noble, D. W., Schwanz, L. E., </w:t>
      </w:r>
      <w:proofErr w:type="spellStart"/>
      <w:r w:rsidRPr="001205C1">
        <w:rPr>
          <w:rFonts w:ascii="Calibri" w:hAnsi="Calibri" w:cs="Calibri"/>
          <w:color w:val="222222"/>
          <w:shd w:val="clear" w:color="auto" w:fill="FFFFFF"/>
        </w:rPr>
        <w:t>Drobniak</w:t>
      </w:r>
      <w:proofErr w:type="spellEnd"/>
      <w:r w:rsidRPr="001205C1">
        <w:rPr>
          <w:rFonts w:ascii="Calibri" w:hAnsi="Calibri" w:cs="Calibri"/>
          <w:color w:val="222222"/>
          <w:shd w:val="clear" w:color="auto" w:fill="FFFFFF"/>
        </w:rPr>
        <w:t>, S. M., &amp; Nakagawa, S. (2022). Developmental plasticity in thermal tolerance: Ontogenetic variation, persistence, and future directions. </w:t>
      </w:r>
      <w:r w:rsidRPr="001205C1">
        <w:rPr>
          <w:rFonts w:ascii="Calibri" w:hAnsi="Calibri" w:cs="Calibri"/>
          <w:i/>
          <w:iCs/>
          <w:color w:val="222222"/>
          <w:shd w:val="clear" w:color="auto" w:fill="FFFFFF"/>
        </w:rPr>
        <w:t>Ecology Letters</w:t>
      </w:r>
      <w:r w:rsidRPr="001205C1">
        <w:rPr>
          <w:rFonts w:ascii="Calibri" w:hAnsi="Calibri" w:cs="Calibri"/>
          <w:color w:val="222222"/>
          <w:shd w:val="clear" w:color="auto" w:fill="FFFFFF"/>
        </w:rPr>
        <w:t>, </w:t>
      </w:r>
      <w:r w:rsidRPr="001205C1">
        <w:rPr>
          <w:rFonts w:ascii="Calibri" w:hAnsi="Calibri" w:cs="Calibri"/>
          <w:i/>
          <w:iCs/>
          <w:color w:val="222222"/>
          <w:shd w:val="clear" w:color="auto" w:fill="FFFFFF"/>
        </w:rPr>
        <w:t>25</w:t>
      </w:r>
      <w:r w:rsidRPr="001205C1">
        <w:rPr>
          <w:rFonts w:ascii="Calibri" w:hAnsi="Calibri" w:cs="Calibri"/>
          <w:color w:val="222222"/>
          <w:shd w:val="clear" w:color="auto" w:fill="FFFFFF"/>
        </w:rPr>
        <w:t>(10), 2245-2268</w:t>
      </w:r>
    </w:p>
    <w:p w14:paraId="13F01F36" w14:textId="77777777" w:rsidR="00D86ACC" w:rsidRPr="001205C1" w:rsidRDefault="00D86ACC" w:rsidP="00D86ACC">
      <w:pPr>
        <w:rPr>
          <w:rFonts w:ascii="Calibri" w:hAnsi="Calibri" w:cs="Calibri"/>
        </w:rPr>
      </w:pPr>
    </w:p>
    <w:p w14:paraId="382C27DF" w14:textId="77777777" w:rsidR="00D86ACC" w:rsidRPr="001205C1" w:rsidRDefault="00D86ACC" w:rsidP="00D86ACC">
      <w:pPr>
        <w:rPr>
          <w:rFonts w:ascii="Calibri" w:hAnsi="Calibri" w:cs="Calibri"/>
        </w:rPr>
      </w:pPr>
      <w:proofErr w:type="spellStart"/>
      <w:r w:rsidRPr="001205C1">
        <w:rPr>
          <w:rFonts w:ascii="Calibri" w:hAnsi="Calibri" w:cs="Calibri"/>
        </w:rPr>
        <w:t>Raynal</w:t>
      </w:r>
      <w:proofErr w:type="spellEnd"/>
      <w:r w:rsidRPr="001205C1">
        <w:rPr>
          <w:rFonts w:ascii="Calibri" w:hAnsi="Calibri" w:cs="Calibri"/>
        </w:rPr>
        <w:t xml:space="preserve">, R. S., Noble, D. W., Riley, J. L., Senior, A. M., Warner, D. A., </w:t>
      </w:r>
      <w:proofErr w:type="gramStart"/>
      <w:r w:rsidRPr="001205C1">
        <w:rPr>
          <w:rFonts w:ascii="Calibri" w:hAnsi="Calibri" w:cs="Calibri"/>
        </w:rPr>
        <w:t>While,</w:t>
      </w:r>
      <w:proofErr w:type="gramEnd"/>
      <w:r w:rsidRPr="001205C1">
        <w:rPr>
          <w:rFonts w:ascii="Calibri" w:hAnsi="Calibri" w:cs="Calibri"/>
        </w:rPr>
        <w:t xml:space="preserve"> G. M., &amp; Schwanz, L. E. (2022). Impact of fluctuating developmental temperatures on phenotypic traits in reptiles: a meta-analysis. </w:t>
      </w:r>
      <w:r w:rsidRPr="001205C1">
        <w:rPr>
          <w:rFonts w:ascii="Calibri" w:hAnsi="Calibri" w:cs="Calibri"/>
          <w:i/>
          <w:iCs/>
        </w:rPr>
        <w:t>Journal of Experimental Biology</w:t>
      </w:r>
      <w:r w:rsidRPr="001205C1">
        <w:rPr>
          <w:rFonts w:ascii="Calibri" w:hAnsi="Calibri" w:cs="Calibri"/>
        </w:rPr>
        <w:t>, </w:t>
      </w:r>
      <w:r w:rsidRPr="001205C1">
        <w:rPr>
          <w:rFonts w:ascii="Calibri" w:hAnsi="Calibri" w:cs="Calibri"/>
          <w:i/>
          <w:iCs/>
        </w:rPr>
        <w:t>225</w:t>
      </w:r>
    </w:p>
    <w:p w14:paraId="0EAF7E87" w14:textId="77777777" w:rsidR="008C19F0" w:rsidRPr="001205C1" w:rsidRDefault="008C19F0" w:rsidP="008C19F0">
      <w:pPr>
        <w:rPr>
          <w:rFonts w:ascii="Calibri" w:hAnsi="Calibri" w:cs="Calibri"/>
        </w:rPr>
      </w:pPr>
    </w:p>
    <w:p w14:paraId="41F4F4EF" w14:textId="6CFB9941" w:rsidR="00D86ACC" w:rsidRPr="001205C1" w:rsidRDefault="00D86ACC" w:rsidP="008C19F0">
      <w:pPr>
        <w:rPr>
          <w:rFonts w:ascii="Calibri" w:hAnsi="Calibri" w:cs="Calibri"/>
        </w:rPr>
      </w:pPr>
      <w:r w:rsidRPr="001205C1">
        <w:rPr>
          <w:rFonts w:ascii="Calibri" w:hAnsi="Calibri" w:cs="Calibri"/>
        </w:rPr>
        <w:t xml:space="preserve">Sakamoto, M., &amp; </w:t>
      </w:r>
      <w:proofErr w:type="spellStart"/>
      <w:r w:rsidRPr="001205C1">
        <w:rPr>
          <w:rFonts w:ascii="Calibri" w:hAnsi="Calibri" w:cs="Calibri"/>
        </w:rPr>
        <w:t>Venditti</w:t>
      </w:r>
      <w:proofErr w:type="spellEnd"/>
      <w:r w:rsidRPr="001205C1">
        <w:rPr>
          <w:rFonts w:ascii="Calibri" w:hAnsi="Calibri" w:cs="Calibri"/>
        </w:rPr>
        <w:t>, C. (2018). Phylogenetic non-independence in rates of trait evolution. </w:t>
      </w:r>
      <w:r w:rsidRPr="001205C1">
        <w:rPr>
          <w:rFonts w:ascii="Calibri" w:hAnsi="Calibri" w:cs="Calibri"/>
          <w:i/>
          <w:iCs/>
        </w:rPr>
        <w:t>Biology letters</w:t>
      </w:r>
      <w:r w:rsidRPr="001205C1">
        <w:rPr>
          <w:rFonts w:ascii="Calibri" w:hAnsi="Calibri" w:cs="Calibri"/>
        </w:rPr>
        <w:t>, </w:t>
      </w:r>
      <w:r w:rsidRPr="001205C1">
        <w:rPr>
          <w:rFonts w:ascii="Calibri" w:hAnsi="Calibri" w:cs="Calibri"/>
          <w:i/>
          <w:iCs/>
        </w:rPr>
        <w:t>14</w:t>
      </w:r>
      <w:r w:rsidRPr="001205C1">
        <w:rPr>
          <w:rFonts w:ascii="Calibri" w:hAnsi="Calibri" w:cs="Calibri"/>
        </w:rPr>
        <w:t>(10), 20180502</w:t>
      </w:r>
    </w:p>
    <w:p w14:paraId="7E639EFF" w14:textId="77777777" w:rsidR="00D86ACC" w:rsidRPr="001205C1" w:rsidRDefault="00D86ACC" w:rsidP="008C19F0">
      <w:pPr>
        <w:pBdr>
          <w:bottom w:val="single" w:sz="12" w:space="1" w:color="auto"/>
        </w:pBdr>
        <w:rPr>
          <w:rFonts w:ascii="Calibri" w:hAnsi="Calibri" w:cs="Calibri"/>
          <w:b/>
          <w:bCs/>
        </w:rPr>
      </w:pPr>
    </w:p>
    <w:p w14:paraId="0A2E6D5D" w14:textId="4225C2D8" w:rsidR="00D86ACC" w:rsidRDefault="00D86ACC"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72A0D00F" w14:textId="77777777" w:rsidR="008C19F0" w:rsidRPr="001205C1" w:rsidRDefault="008C19F0" w:rsidP="008C19F0">
      <w:pPr>
        <w:rPr>
          <w:rFonts w:ascii="Calibri" w:hAnsi="Calibri" w:cs="Calibri"/>
        </w:rPr>
      </w:pPr>
      <w:r w:rsidRPr="001205C1">
        <w:rPr>
          <w:rFonts w:ascii="Calibri" w:hAnsi="Calibri" w:cs="Calibri"/>
        </w:rPr>
        <w:t>The authors used a two-pronged approach to investigate whether developmental conditions influence the thermal physiology of reptiles. First, using the delicate skink (</w:t>
      </w:r>
      <w:proofErr w:type="spellStart"/>
      <w:r w:rsidRPr="001205C1">
        <w:rPr>
          <w:rFonts w:ascii="Calibri" w:hAnsi="Calibri" w:cs="Calibri"/>
        </w:rPr>
        <w:t>Lampropholis</w:t>
      </w:r>
      <w:proofErr w:type="spellEnd"/>
      <w:r w:rsidRPr="001205C1">
        <w:rPr>
          <w:rFonts w:ascii="Calibri" w:hAnsi="Calibri" w:cs="Calibri"/>
        </w:rPr>
        <w:t xml:space="preserve"> </w:t>
      </w:r>
      <w:proofErr w:type="spellStart"/>
      <w:r w:rsidRPr="001205C1">
        <w:rPr>
          <w:rFonts w:ascii="Calibri" w:hAnsi="Calibri" w:cs="Calibri"/>
        </w:rPr>
        <w:t>delicata</w:t>
      </w:r>
      <w:proofErr w:type="spellEnd"/>
      <w:r w:rsidRPr="001205C1">
        <w:rPr>
          <w:rFonts w:ascii="Calibri" w:hAnsi="Calibri" w:cs="Calibri"/>
        </w:rPr>
        <w:t>), they conducted a lab experiment to determine whether developmental temperature and maternal resource investment (via egg yolk reduction) influenced two thermal traits, CTmax and thermal preference. They found that it didn’t. They then did a meta-analysis more broadly for reptiles, to see whether developmental temperature influences thermal physiology. Their results suggest that there is limited developmental plasticity in these thermal traits in reptiles.</w:t>
      </w:r>
    </w:p>
    <w:p w14:paraId="1E5ABECC" w14:textId="77777777" w:rsidR="008C19F0" w:rsidRPr="001205C1" w:rsidRDefault="008C19F0" w:rsidP="008C19F0">
      <w:pPr>
        <w:rPr>
          <w:rFonts w:ascii="Calibri" w:hAnsi="Calibri" w:cs="Calibri"/>
        </w:rPr>
      </w:pPr>
    </w:p>
    <w:p w14:paraId="1A5656D4" w14:textId="77777777" w:rsidR="008C19F0" w:rsidRPr="001205C1" w:rsidRDefault="008C19F0" w:rsidP="008C19F0">
      <w:pPr>
        <w:rPr>
          <w:rFonts w:ascii="Calibri" w:hAnsi="Calibri" w:cs="Calibri"/>
        </w:rPr>
      </w:pPr>
      <w:r w:rsidRPr="001205C1">
        <w:rPr>
          <w:rFonts w:ascii="Calibri" w:hAnsi="Calibri" w:cs="Calibri"/>
        </w:rPr>
        <w:t xml:space="preserve">Overall, the study is of great interest to the readership of Biology Letters. It is extremely well-written, and analyses were outlined in detail and were appropriate for the questions being addressed. However, I do have one key question regarding the study….why focus on CT max, rather than CT min? CTmax has been </w:t>
      </w:r>
      <w:proofErr w:type="spellStart"/>
      <w:proofErr w:type="gramStart"/>
      <w:r w:rsidRPr="001205C1">
        <w:rPr>
          <w:rFonts w:ascii="Calibri" w:hAnsi="Calibri" w:cs="Calibri"/>
        </w:rPr>
        <w:t>show</w:t>
      </w:r>
      <w:proofErr w:type="spellEnd"/>
      <w:proofErr w:type="gramEnd"/>
      <w:r w:rsidRPr="001205C1">
        <w:rPr>
          <w:rFonts w:ascii="Calibri" w:hAnsi="Calibri" w:cs="Calibri"/>
        </w:rPr>
        <w:t xml:space="preserve"> to be evolutionarily conservative in ectotherms, without much response to selection or plasticity. Conversely, </w:t>
      </w:r>
      <w:proofErr w:type="spellStart"/>
      <w:r w:rsidRPr="001205C1">
        <w:rPr>
          <w:rFonts w:ascii="Calibri" w:hAnsi="Calibri" w:cs="Calibri"/>
        </w:rPr>
        <w:t>CTmin</w:t>
      </w:r>
      <w:proofErr w:type="spellEnd"/>
      <w:r w:rsidRPr="001205C1">
        <w:rPr>
          <w:rFonts w:ascii="Calibri" w:hAnsi="Calibri" w:cs="Calibri"/>
        </w:rPr>
        <w:t xml:space="preserve"> is more evolutionarily </w:t>
      </w:r>
      <w:r w:rsidRPr="001205C1">
        <w:rPr>
          <w:rFonts w:ascii="Calibri" w:hAnsi="Calibri" w:cs="Calibri"/>
        </w:rPr>
        <w:lastRenderedPageBreak/>
        <w:t>labile, and the authors may have been more likely to observe a response in this trait. Perhaps it would be beneficial to explain the choice of CTmax for this study.</w:t>
      </w:r>
    </w:p>
    <w:p w14:paraId="7D4DB7C3" w14:textId="3ABE0FF7" w:rsidR="008C19F0" w:rsidRPr="001205C1" w:rsidRDefault="008C19F0" w:rsidP="008C19F0">
      <w:pPr>
        <w:rPr>
          <w:rFonts w:ascii="Calibri" w:hAnsi="Calibri" w:cs="Calibri"/>
        </w:rPr>
      </w:pPr>
    </w:p>
    <w:p w14:paraId="28773AB1" w14:textId="37C484A7" w:rsidR="004E362D" w:rsidRPr="001205C1"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question. </w:t>
      </w:r>
      <w:proofErr w:type="gramStart"/>
      <w:r w:rsidR="008211C2" w:rsidRPr="001205C1">
        <w:rPr>
          <w:rFonts w:ascii="Calibri" w:hAnsi="Calibri" w:cs="Calibri"/>
          <w:color w:val="4472C4" w:themeColor="accent1"/>
        </w:rPr>
        <w:t>Actually, we</w:t>
      </w:r>
      <w:proofErr w:type="gramEnd"/>
      <w:r w:rsidR="008211C2" w:rsidRPr="001205C1">
        <w:rPr>
          <w:rFonts w:ascii="Calibri" w:hAnsi="Calibri" w:cs="Calibri"/>
          <w:color w:val="4472C4" w:themeColor="accent1"/>
        </w:rPr>
        <w:t xml:space="preserve"> did set out to find studies measuring </w:t>
      </w:r>
      <w:proofErr w:type="spellStart"/>
      <w:r w:rsidR="008211C2" w:rsidRPr="001205C1">
        <w:rPr>
          <w:rFonts w:ascii="Calibri" w:hAnsi="Calibri" w:cs="Calibri"/>
          <w:color w:val="4472C4" w:themeColor="accent1"/>
        </w:rPr>
        <w:t>CT</w:t>
      </w:r>
      <w:r w:rsidR="008211C2" w:rsidRPr="001205C1">
        <w:rPr>
          <w:rFonts w:ascii="Calibri" w:hAnsi="Calibri" w:cs="Calibri"/>
          <w:color w:val="4472C4" w:themeColor="accent1"/>
          <w:vertAlign w:val="subscript"/>
        </w:rPr>
        <w:t>min</w:t>
      </w:r>
      <w:proofErr w:type="spellEnd"/>
      <w:r w:rsidR="008211C2" w:rsidRPr="001205C1">
        <w:rPr>
          <w:rFonts w:ascii="Calibri" w:hAnsi="Calibri" w:cs="Calibri"/>
          <w:color w:val="4472C4" w:themeColor="accent1"/>
        </w:rPr>
        <w:t xml:space="preserve"> as well. Please see our search string in the supplement. However, very few studies do developmental manipulations and subsequently measure cold tolerance. Hence, this is the reason why we focused on CTmax</w:t>
      </w:r>
      <w:r w:rsidR="007A4AB6" w:rsidRPr="001205C1">
        <w:rPr>
          <w:rFonts w:ascii="Calibri" w:hAnsi="Calibri" w:cs="Calibri"/>
          <w:color w:val="4472C4" w:themeColor="accent1"/>
        </w:rPr>
        <w:t>/</w:t>
      </w:r>
      <w:proofErr w:type="spellStart"/>
      <w:r w:rsidR="007A4AB6" w:rsidRPr="001205C1">
        <w:rPr>
          <w:rFonts w:ascii="Calibri" w:hAnsi="Calibri" w:cs="Calibri"/>
          <w:color w:val="4472C4" w:themeColor="accent1"/>
        </w:rPr>
        <w:t>Tpref</w:t>
      </w:r>
      <w:proofErr w:type="spellEnd"/>
      <w:r w:rsidR="008211C2" w:rsidRPr="001205C1">
        <w:rPr>
          <w:rFonts w:ascii="Calibri" w:hAnsi="Calibri" w:cs="Calibri"/>
          <w:color w:val="4472C4" w:themeColor="accent1"/>
        </w:rPr>
        <w:t xml:space="preserve">. We have now </w:t>
      </w:r>
      <w:r w:rsidR="00D86ACC" w:rsidRPr="001205C1">
        <w:rPr>
          <w:rFonts w:ascii="Calibri" w:hAnsi="Calibri" w:cs="Calibri"/>
          <w:color w:val="4472C4" w:themeColor="accent1"/>
        </w:rPr>
        <w:t>clarified</w:t>
      </w:r>
      <w:r w:rsidR="008211C2" w:rsidRPr="001205C1">
        <w:rPr>
          <w:rFonts w:ascii="Calibri" w:hAnsi="Calibri" w:cs="Calibri"/>
          <w:color w:val="4472C4" w:themeColor="accent1"/>
        </w:rPr>
        <w:t xml:space="preserve"> this in our revised MS:</w:t>
      </w:r>
    </w:p>
    <w:p w14:paraId="210AB0D8" w14:textId="322F1055" w:rsidR="008211C2" w:rsidRPr="001205C1" w:rsidRDefault="008211C2" w:rsidP="008C19F0">
      <w:pPr>
        <w:rPr>
          <w:rFonts w:ascii="Calibri" w:hAnsi="Calibri" w:cs="Calibri"/>
          <w:color w:val="4472C4" w:themeColor="accent1"/>
        </w:rPr>
      </w:pPr>
    </w:p>
    <w:p w14:paraId="529259C1" w14:textId="53A61B04" w:rsidR="008211C2" w:rsidRPr="001205C1" w:rsidRDefault="008211C2" w:rsidP="008C19F0">
      <w:pPr>
        <w:rPr>
          <w:rFonts w:ascii="Calibri" w:hAnsi="Calibri" w:cs="Calibri"/>
          <w:i/>
          <w:iCs/>
          <w:color w:val="4472C4" w:themeColor="accent1"/>
        </w:rPr>
      </w:pPr>
      <w:r w:rsidRPr="001205C1">
        <w:rPr>
          <w:rFonts w:ascii="Calibri" w:hAnsi="Calibri" w:cs="Calibri"/>
          <w:i/>
          <w:iCs/>
          <w:color w:val="4472C4" w:themeColor="accent1"/>
        </w:rPr>
        <w:t>“</w:t>
      </w:r>
      <w:r w:rsidRPr="001205C1">
        <w:rPr>
          <w:rFonts w:ascii="Calibri" w:hAnsi="Calibri" w:cs="Calibri"/>
          <w:i/>
          <w:iCs/>
          <w:color w:val="4472C4" w:themeColor="accent1"/>
          <w:shd w:val="clear" w:color="auto" w:fill="FFFFFF"/>
        </w:rPr>
        <w:t xml:space="preserve">Our search string included cold tolerance (i.e., critical thermal minimum, </w:t>
      </w:r>
      <w:proofErr w:type="spellStart"/>
      <w:r w:rsidRPr="001205C1">
        <w:rPr>
          <w:rFonts w:ascii="Calibri" w:hAnsi="Calibri" w:cs="Calibri"/>
          <w:i/>
          <w:iCs/>
          <w:color w:val="4472C4" w:themeColor="accent1"/>
          <w:shd w:val="clear" w:color="auto" w:fill="FFFFFF"/>
        </w:rPr>
        <w:t>CT</w:t>
      </w:r>
      <w:r w:rsidRPr="001205C1">
        <w:rPr>
          <w:rFonts w:ascii="Calibri" w:hAnsi="Calibri" w:cs="Calibri"/>
          <w:i/>
          <w:iCs/>
          <w:color w:val="4472C4" w:themeColor="accent1"/>
          <w:shd w:val="clear" w:color="auto" w:fill="FFFFFF"/>
          <w:vertAlign w:val="subscript"/>
        </w:rPr>
        <w:t>min</w:t>
      </w:r>
      <w:proofErr w:type="spellEnd"/>
      <w:r w:rsidRPr="001205C1">
        <w:rPr>
          <w:rFonts w:ascii="Calibri" w:hAnsi="Calibri" w:cs="Calibri"/>
          <w:i/>
          <w:iCs/>
          <w:color w:val="4472C4" w:themeColor="accent1"/>
          <w:shd w:val="clear" w:color="auto" w:fill="FFFFFF"/>
        </w:rPr>
        <w:t xml:space="preserve">), but there were too few studies that manipulated developmental environments and measured this trait to conduct a formal meta-analysis. As such, we focus on </w:t>
      </w:r>
      <w:proofErr w:type="spellStart"/>
      <w:r w:rsidRPr="001205C1">
        <w:rPr>
          <w:rFonts w:ascii="Calibri" w:hAnsi="Calibri" w:cs="Calibri"/>
          <w:i/>
          <w:iCs/>
          <w:color w:val="4472C4" w:themeColor="accent1"/>
          <w:shd w:val="clear" w:color="auto" w:fill="FFFFFF"/>
        </w:rPr>
        <w:t>T</w:t>
      </w:r>
      <w:r w:rsidRPr="001205C1">
        <w:rPr>
          <w:rFonts w:ascii="Calibri" w:hAnsi="Calibri" w:cs="Calibri"/>
          <w:i/>
          <w:iCs/>
          <w:color w:val="4472C4" w:themeColor="accent1"/>
          <w:shd w:val="clear" w:color="auto" w:fill="FFFFFF"/>
          <w:vertAlign w:val="subscript"/>
        </w:rPr>
        <w:t>pref</w:t>
      </w:r>
      <w:proofErr w:type="spellEnd"/>
      <w:r w:rsidRPr="001205C1">
        <w:rPr>
          <w:rFonts w:ascii="Calibri" w:hAnsi="Calibri" w:cs="Calibri"/>
          <w:i/>
          <w:iCs/>
          <w:color w:val="4472C4" w:themeColor="accent1"/>
          <w:shd w:val="clear" w:color="auto" w:fill="FFFFFF"/>
        </w:rPr>
        <w:t xml:space="preserve"> and </w:t>
      </w:r>
      <w:proofErr w:type="gramStart"/>
      <w:r w:rsidRPr="001205C1">
        <w:rPr>
          <w:rFonts w:ascii="Calibri" w:hAnsi="Calibri" w:cs="Calibri"/>
          <w:i/>
          <w:iCs/>
          <w:color w:val="4472C4" w:themeColor="accent1"/>
          <w:shd w:val="clear" w:color="auto" w:fill="FFFFFF"/>
        </w:rPr>
        <w:t>CT</w:t>
      </w:r>
      <w:r w:rsidRPr="001205C1">
        <w:rPr>
          <w:rFonts w:ascii="Calibri" w:hAnsi="Calibri" w:cs="Calibri"/>
          <w:i/>
          <w:iCs/>
          <w:color w:val="4472C4" w:themeColor="accent1"/>
          <w:shd w:val="clear" w:color="auto" w:fill="FFFFFF"/>
          <w:vertAlign w:val="subscript"/>
        </w:rPr>
        <w:t>max”</w:t>
      </w:r>
      <w:proofErr w:type="gramEnd"/>
    </w:p>
    <w:p w14:paraId="1F7731CC" w14:textId="77777777" w:rsidR="004E362D" w:rsidRPr="001205C1" w:rsidRDefault="004E362D" w:rsidP="008C19F0">
      <w:pPr>
        <w:rPr>
          <w:rFonts w:ascii="Calibri" w:hAnsi="Calibri" w:cs="Calibri"/>
        </w:rPr>
      </w:pPr>
    </w:p>
    <w:p w14:paraId="298FAF40" w14:textId="77777777" w:rsidR="008C19F0" w:rsidRPr="001205C1" w:rsidRDefault="008C19F0" w:rsidP="008C19F0">
      <w:pPr>
        <w:rPr>
          <w:rFonts w:ascii="Calibri" w:hAnsi="Calibri" w:cs="Calibri"/>
        </w:rPr>
      </w:pPr>
      <w:r w:rsidRPr="001205C1">
        <w:rPr>
          <w:rFonts w:ascii="Calibri" w:hAnsi="Calibri" w:cs="Calibri"/>
        </w:rPr>
        <w:t>In addition, I have outlined a series of more minor comments that the authors should address in their revision.</w:t>
      </w:r>
    </w:p>
    <w:p w14:paraId="0842E406" w14:textId="77777777" w:rsidR="008C19F0" w:rsidRPr="001205C1" w:rsidRDefault="008C19F0"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4A0D3144" w14:textId="609BD16E" w:rsidR="008C19F0" w:rsidRPr="001205C1" w:rsidRDefault="008C19F0" w:rsidP="008C19F0">
      <w:pPr>
        <w:rPr>
          <w:rFonts w:ascii="Calibri" w:hAnsi="Calibri" w:cs="Calibri"/>
        </w:rPr>
      </w:pPr>
      <w:r w:rsidRPr="001205C1">
        <w:rPr>
          <w:rFonts w:ascii="Calibri" w:hAnsi="Calibri" w:cs="Calibri"/>
        </w:rPr>
        <w:t xml:space="preserve">1. Lines 71-72. Please provide the common name for </w:t>
      </w:r>
      <w:proofErr w:type="spellStart"/>
      <w:r w:rsidRPr="001205C1">
        <w:rPr>
          <w:rFonts w:ascii="Calibri" w:hAnsi="Calibri" w:cs="Calibri"/>
        </w:rPr>
        <w:t>Lampropholis</w:t>
      </w:r>
      <w:proofErr w:type="spellEnd"/>
      <w:r w:rsidRPr="001205C1">
        <w:rPr>
          <w:rFonts w:ascii="Calibri" w:hAnsi="Calibri" w:cs="Calibri"/>
        </w:rPr>
        <w:t xml:space="preserve"> </w:t>
      </w:r>
      <w:proofErr w:type="spellStart"/>
      <w:r w:rsidRPr="001205C1">
        <w:rPr>
          <w:rFonts w:ascii="Calibri" w:hAnsi="Calibri" w:cs="Calibri"/>
        </w:rPr>
        <w:t>delicata</w:t>
      </w:r>
      <w:proofErr w:type="spellEnd"/>
      <w:r w:rsidRPr="001205C1">
        <w:rPr>
          <w:rFonts w:ascii="Calibri" w:hAnsi="Calibri" w:cs="Calibri"/>
        </w:rPr>
        <w:t xml:space="preserve"> as well.</w:t>
      </w:r>
    </w:p>
    <w:p w14:paraId="54BE633E" w14:textId="49F99ADF" w:rsidR="004E362D" w:rsidRPr="001205C1" w:rsidRDefault="004E362D" w:rsidP="008C19F0">
      <w:pPr>
        <w:rPr>
          <w:rFonts w:ascii="Calibri" w:hAnsi="Calibri" w:cs="Calibri"/>
        </w:rPr>
      </w:pPr>
    </w:p>
    <w:p w14:paraId="22ED17B8" w14:textId="54481B14" w:rsidR="007A4AB6" w:rsidRPr="001205C1" w:rsidRDefault="004E362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This </w:t>
      </w:r>
      <w:r w:rsidR="003350FC" w:rsidRPr="001205C1">
        <w:rPr>
          <w:rFonts w:ascii="Calibri" w:hAnsi="Calibri" w:cs="Calibri"/>
          <w:color w:val="4472C4" w:themeColor="accent1"/>
        </w:rPr>
        <w:t xml:space="preserve">detail has </w:t>
      </w:r>
      <w:r w:rsidR="00941739" w:rsidRPr="001205C1">
        <w:rPr>
          <w:rFonts w:ascii="Calibri" w:hAnsi="Calibri" w:cs="Calibri"/>
          <w:color w:val="4472C4" w:themeColor="accent1"/>
        </w:rPr>
        <w:t>been provided in the methods</w:t>
      </w:r>
      <w:r w:rsidR="003350FC" w:rsidRPr="001205C1">
        <w:rPr>
          <w:rFonts w:ascii="Calibri" w:hAnsi="Calibri" w:cs="Calibri"/>
          <w:color w:val="4472C4" w:themeColor="accent1"/>
        </w:rPr>
        <w:t xml:space="preserve"> section. </w:t>
      </w:r>
    </w:p>
    <w:p w14:paraId="2ABC7446" w14:textId="4E5E89BB" w:rsidR="007A4AB6" w:rsidRPr="001205C1" w:rsidRDefault="007A4AB6">
      <w:pPr>
        <w:rPr>
          <w:rFonts w:ascii="Calibri" w:hAnsi="Calibri" w:cs="Calibri"/>
          <w:color w:val="4472C4" w:themeColor="accent1"/>
        </w:rPr>
      </w:pPr>
      <w:r w:rsidRPr="001205C1">
        <w:rPr>
          <w:rFonts w:ascii="Calibri" w:hAnsi="Calibri" w:cs="Calibri"/>
          <w:i/>
          <w:iCs/>
          <w:color w:val="4472C4" w:themeColor="accent1"/>
        </w:rPr>
        <w:t xml:space="preserve">“We collected gravid </w:t>
      </w:r>
      <w:proofErr w:type="spellStart"/>
      <w:r w:rsidRPr="001205C1">
        <w:rPr>
          <w:rFonts w:ascii="Calibri" w:hAnsi="Calibri" w:cs="Calibri"/>
          <w:i/>
          <w:iCs/>
          <w:color w:val="4472C4" w:themeColor="accent1"/>
        </w:rPr>
        <w:t>Lampropholis</w:t>
      </w:r>
      <w:proofErr w:type="spellEnd"/>
      <w:r w:rsidRPr="001205C1">
        <w:rPr>
          <w:rFonts w:ascii="Calibri" w:hAnsi="Calibri" w:cs="Calibri"/>
          <w:i/>
          <w:iCs/>
          <w:color w:val="4472C4" w:themeColor="accent1"/>
        </w:rPr>
        <w:t xml:space="preserve"> </w:t>
      </w:r>
      <w:proofErr w:type="spellStart"/>
      <w:r w:rsidRPr="001205C1">
        <w:rPr>
          <w:rFonts w:ascii="Calibri" w:hAnsi="Calibri" w:cs="Calibri"/>
          <w:i/>
          <w:iCs/>
          <w:color w:val="4472C4" w:themeColor="accent1"/>
        </w:rPr>
        <w:t>delicata</w:t>
      </w:r>
      <w:proofErr w:type="spellEnd"/>
      <w:r w:rsidRPr="001205C1">
        <w:rPr>
          <w:rFonts w:ascii="Calibri" w:hAnsi="Calibri" w:cs="Calibri"/>
          <w:i/>
          <w:iCs/>
          <w:color w:val="4472C4" w:themeColor="accent1"/>
        </w:rPr>
        <w:t xml:space="preserve"> (common garden skink, n = 100)</w:t>
      </w:r>
      <w:r w:rsidRPr="001205C1">
        <w:rPr>
          <w:rFonts w:ascii="Calibri" w:hAnsi="Calibri" w:cs="Calibri"/>
          <w:color w:val="4472C4" w:themeColor="accent1"/>
        </w:rPr>
        <w:t>”</w:t>
      </w:r>
    </w:p>
    <w:p w14:paraId="7727D48B" w14:textId="77777777" w:rsidR="008C19F0" w:rsidRPr="001205C1" w:rsidRDefault="008C19F0" w:rsidP="008C19F0">
      <w:pPr>
        <w:rPr>
          <w:rFonts w:ascii="Calibri" w:hAnsi="Calibri" w:cs="Calibri"/>
        </w:rPr>
      </w:pPr>
    </w:p>
    <w:p w14:paraId="4E11C657" w14:textId="77777777" w:rsidR="008C19F0" w:rsidRPr="001205C1" w:rsidRDefault="008C19F0" w:rsidP="008C19F0">
      <w:pPr>
        <w:rPr>
          <w:rFonts w:ascii="Calibri" w:hAnsi="Calibri" w:cs="Calibri"/>
        </w:rPr>
      </w:pPr>
      <w:r w:rsidRPr="001205C1">
        <w:rPr>
          <w:rFonts w:ascii="Calibri" w:hAnsi="Calibri" w:cs="Calibri"/>
        </w:rPr>
        <w:t>2. Lines 78-80. It would be better to refer the reader to the supplementary methods here, rather than in Line 84.</w:t>
      </w:r>
    </w:p>
    <w:p w14:paraId="1AF2DC89" w14:textId="21E49C90" w:rsidR="008C19F0" w:rsidRPr="001205C1" w:rsidRDefault="008C19F0" w:rsidP="008C19F0">
      <w:pPr>
        <w:rPr>
          <w:rFonts w:ascii="Calibri" w:hAnsi="Calibri" w:cs="Calibri"/>
        </w:rPr>
      </w:pPr>
    </w:p>
    <w:p w14:paraId="0A36502C" w14:textId="566FBE22"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This has been done to fit the reviewer's suggestion. </w:t>
      </w:r>
    </w:p>
    <w:p w14:paraId="3DFF679A" w14:textId="77777777" w:rsidR="004E362D" w:rsidRPr="001205C1" w:rsidRDefault="004E362D" w:rsidP="008C19F0">
      <w:pPr>
        <w:rPr>
          <w:rFonts w:ascii="Calibri" w:hAnsi="Calibri" w:cs="Calibri"/>
        </w:rPr>
      </w:pPr>
    </w:p>
    <w:p w14:paraId="720340F1" w14:textId="77777777" w:rsidR="008C19F0" w:rsidRPr="001205C1" w:rsidRDefault="008C19F0" w:rsidP="008C19F0">
      <w:pPr>
        <w:rPr>
          <w:rFonts w:ascii="Calibri" w:hAnsi="Calibri" w:cs="Calibri"/>
        </w:rPr>
      </w:pPr>
      <w:r w:rsidRPr="001205C1">
        <w:rPr>
          <w:rFonts w:ascii="Calibri" w:hAnsi="Calibri" w:cs="Calibri"/>
        </w:rP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Pr="001205C1" w:rsidRDefault="008C19F0" w:rsidP="008C19F0">
      <w:pPr>
        <w:rPr>
          <w:rFonts w:ascii="Calibri" w:hAnsi="Calibri" w:cs="Calibri"/>
        </w:rPr>
      </w:pPr>
    </w:p>
    <w:p w14:paraId="5340CEBD" w14:textId="17DE1484" w:rsidR="004E362D" w:rsidRPr="001205C1" w:rsidRDefault="004E362D" w:rsidP="004E362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Yes, a citation for husbandry and egg incubation conditions has been added. </w:t>
      </w:r>
    </w:p>
    <w:p w14:paraId="1E92908E" w14:textId="77777777" w:rsidR="003350FC" w:rsidRPr="001205C1" w:rsidRDefault="003350FC" w:rsidP="004E362D">
      <w:pPr>
        <w:rPr>
          <w:rFonts w:ascii="Calibri" w:hAnsi="Calibri" w:cs="Calibri"/>
          <w:color w:val="4472C4" w:themeColor="accent1"/>
        </w:rPr>
      </w:pPr>
    </w:p>
    <w:p w14:paraId="05AF227F" w14:textId="416E819C" w:rsidR="002B17D4" w:rsidRPr="001205C1" w:rsidRDefault="003350FC" w:rsidP="004E362D">
      <w:pPr>
        <w:rPr>
          <w:rFonts w:ascii="Calibri" w:hAnsi="Calibri" w:cs="Calibri"/>
          <w:i/>
          <w:iCs/>
          <w:color w:val="4472C4" w:themeColor="accent1"/>
        </w:rPr>
      </w:pPr>
      <w:r w:rsidRPr="001205C1">
        <w:rPr>
          <w:rFonts w:ascii="Calibri" w:hAnsi="Calibri" w:cs="Calibri"/>
          <w:i/>
          <w:iCs/>
          <w:color w:val="4472C4" w:themeColor="accent1"/>
        </w:rPr>
        <w:t>“</w:t>
      </w:r>
      <w:r w:rsidR="002B17D4" w:rsidRPr="001205C1">
        <w:rPr>
          <w:rFonts w:ascii="Calibri" w:hAnsi="Calibri" w:cs="Calibri"/>
          <w:i/>
          <w:iCs/>
          <w:color w:val="4472C4" w:themeColor="accent1"/>
        </w:rPr>
        <w:t xml:space="preserve">Egg incubation temperatures were chosen to mimic conditions experienced at extremes of natural nest temperatures in nature while also showing natural thermal fluctuations throughout the day </w:t>
      </w:r>
      <w:r w:rsidR="002B17D4"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399949542"/>
          <w:placeholder>
            <w:docPart w:val="162F0319CC58304A88ED85290F971A86"/>
          </w:placeholder>
        </w:sdtPr>
        <w:sdtContent>
          <w:r w:rsidR="002B17D4" w:rsidRPr="001205C1">
            <w:rPr>
              <w:rFonts w:ascii="Calibri" w:hAnsi="Calibri" w:cs="Calibri"/>
              <w:i/>
              <w:iCs/>
              <w:color w:val="4472C4" w:themeColor="accent1"/>
              <w:vertAlign w:val="superscript"/>
            </w:rPr>
            <w:t>26</w:t>
          </w:r>
        </w:sdtContent>
      </w:sdt>
      <w:r w:rsidR="002B17D4" w:rsidRPr="001205C1">
        <w:rPr>
          <w:rFonts w:ascii="Calibri" w:hAnsi="Calibri" w:cs="Calibri"/>
          <w:i/>
          <w:iCs/>
          <w:color w:val="4472C4" w:themeColor="accent1"/>
          <w:vertAlign w:val="superscript"/>
        </w:rPr>
        <w:t>]</w:t>
      </w:r>
      <w:r w:rsidR="002B17D4" w:rsidRPr="001205C1">
        <w:rPr>
          <w:rFonts w:ascii="Calibri" w:hAnsi="Calibri" w:cs="Calibri"/>
          <w:i/>
          <w:iCs/>
          <w:color w:val="4472C4" w:themeColor="accent1"/>
        </w:rPr>
        <w:t xml:space="preserve">. Yolk removal treatments followed </w:t>
      </w:r>
      <w:proofErr w:type="spellStart"/>
      <w:r w:rsidR="002B17D4" w:rsidRPr="001205C1">
        <w:rPr>
          <w:rFonts w:ascii="Calibri" w:hAnsi="Calibri" w:cs="Calibri"/>
          <w:i/>
          <w:iCs/>
          <w:color w:val="4472C4" w:themeColor="accent1"/>
        </w:rPr>
        <w:t>Sinervo</w:t>
      </w:r>
      <w:proofErr w:type="spellEnd"/>
      <w:r w:rsidR="002B17D4" w:rsidRPr="001205C1">
        <w:rPr>
          <w:rFonts w:ascii="Calibri" w:hAnsi="Calibri" w:cs="Calibri"/>
          <w:i/>
          <w:iCs/>
          <w:color w:val="4472C4" w:themeColor="accent1"/>
          <w:vertAlign w:val="superscript"/>
        </w:rPr>
        <w:t>[</w:t>
      </w:r>
      <w:sdt>
        <w:sdtPr>
          <w:rPr>
            <w:rFonts w:ascii="Calibri" w:hAnsi="Calibri" w:cs="Calibri"/>
            <w:i/>
            <w:iCs/>
            <w:color w:val="4472C4" w:themeColor="accent1"/>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328221D3FD6E9B4289E4B96250306165"/>
          </w:placeholder>
        </w:sdtPr>
        <w:sdtContent>
          <w:r w:rsidR="002B17D4" w:rsidRPr="001205C1">
            <w:rPr>
              <w:rFonts w:ascii="Calibri" w:hAnsi="Calibri" w:cs="Calibri"/>
              <w:i/>
              <w:iCs/>
              <w:color w:val="4472C4" w:themeColor="accent1"/>
              <w:vertAlign w:val="superscript"/>
            </w:rPr>
            <w:t>16</w:t>
          </w:r>
        </w:sdtContent>
      </w:sdt>
      <w:r w:rsidR="002B17D4" w:rsidRPr="001205C1">
        <w:rPr>
          <w:rFonts w:ascii="Calibri" w:hAnsi="Calibri" w:cs="Calibri"/>
          <w:i/>
          <w:iCs/>
          <w:color w:val="4472C4" w:themeColor="accent1"/>
          <w:vertAlign w:val="superscript"/>
        </w:rPr>
        <w:t>]</w:t>
      </w:r>
      <w:r w:rsidR="002B17D4" w:rsidRPr="001205C1">
        <w:rPr>
          <w:rFonts w:ascii="Calibri" w:hAnsi="Calibri" w:cs="Calibri"/>
          <w:i/>
          <w:iCs/>
          <w:color w:val="4472C4" w:themeColor="accent1"/>
        </w:rPr>
        <w:t>, with 15-20% of the total egg mass being removed via a sterilised syringe. Control treatments were punctured with the syringe without any yolk removal. For further description of husbandry conditions of adults and incubation details, see Kar et al</w:t>
      </w:r>
      <w:r w:rsidR="007A4AB6" w:rsidRPr="001205C1">
        <w:rPr>
          <w:rFonts w:ascii="Calibri" w:hAnsi="Calibri" w:cs="Calibri"/>
          <w:i/>
          <w:iCs/>
          <w:color w:val="4472C4" w:themeColor="accent1"/>
        </w:rPr>
        <w:t>[28]</w:t>
      </w:r>
      <w:r w:rsidR="002B17D4" w:rsidRPr="001205C1">
        <w:rPr>
          <w:rFonts w:ascii="Calibri" w:hAnsi="Calibri" w:cs="Calibri"/>
          <w:i/>
          <w:iCs/>
          <w:color w:val="4472C4" w:themeColor="accent1"/>
        </w:rPr>
        <w:t xml:space="preserve">). </w:t>
      </w:r>
      <w:r w:rsidRPr="001205C1">
        <w:rPr>
          <w:rFonts w:ascii="Calibri" w:hAnsi="Calibri" w:cs="Calibri"/>
          <w:i/>
          <w:iCs/>
          <w:color w:val="4472C4" w:themeColor="accent1"/>
        </w:rPr>
        <w:t>“</w:t>
      </w:r>
    </w:p>
    <w:p w14:paraId="555FB21C" w14:textId="77777777" w:rsidR="004E362D" w:rsidRPr="001205C1" w:rsidRDefault="004E362D" w:rsidP="008C19F0">
      <w:pPr>
        <w:rPr>
          <w:rFonts w:ascii="Calibri" w:hAnsi="Calibri" w:cs="Calibri"/>
        </w:rPr>
      </w:pPr>
    </w:p>
    <w:p w14:paraId="71A0C0E9" w14:textId="77777777" w:rsidR="008C19F0" w:rsidRPr="001205C1" w:rsidRDefault="008C19F0" w:rsidP="008C19F0">
      <w:pPr>
        <w:rPr>
          <w:rFonts w:ascii="Calibri" w:hAnsi="Calibri" w:cs="Calibri"/>
        </w:rPr>
      </w:pPr>
      <w:r w:rsidRPr="001205C1">
        <w:rPr>
          <w:rFonts w:ascii="Calibri" w:hAnsi="Calibri" w:cs="Calibri"/>
        </w:rPr>
        <w:t>4. Lines 134-136. This is repetition from the methods.</w:t>
      </w:r>
    </w:p>
    <w:p w14:paraId="3F158D41" w14:textId="6D7B84A5" w:rsidR="008C19F0" w:rsidRPr="001205C1" w:rsidRDefault="008C19F0" w:rsidP="008C19F0">
      <w:pPr>
        <w:rPr>
          <w:rFonts w:ascii="Calibri" w:hAnsi="Calibri" w:cs="Calibri"/>
        </w:rPr>
      </w:pPr>
    </w:p>
    <w:p w14:paraId="311432BF" w14:textId="1BA215A1"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Thanks. This redundancy has been removed.</w:t>
      </w:r>
    </w:p>
    <w:p w14:paraId="369C9BDD" w14:textId="77777777" w:rsidR="004E362D" w:rsidRPr="001205C1" w:rsidRDefault="004E362D" w:rsidP="008C19F0">
      <w:pPr>
        <w:rPr>
          <w:rFonts w:ascii="Calibri" w:hAnsi="Calibri" w:cs="Calibri"/>
        </w:rPr>
      </w:pPr>
    </w:p>
    <w:p w14:paraId="38D8C2AB" w14:textId="77777777" w:rsidR="008C19F0" w:rsidRPr="001205C1" w:rsidRDefault="008C19F0" w:rsidP="008C19F0">
      <w:pPr>
        <w:rPr>
          <w:rFonts w:ascii="Calibri" w:hAnsi="Calibri" w:cs="Calibri"/>
        </w:rPr>
      </w:pPr>
      <w:r w:rsidRPr="001205C1">
        <w:rPr>
          <w:rFonts w:ascii="Calibri" w:hAnsi="Calibri" w:cs="Calibri"/>
        </w:rPr>
        <w:t xml:space="preserve">5. Line 137. A </w:t>
      </w:r>
      <w:proofErr w:type="spellStart"/>
      <w:r w:rsidRPr="001205C1">
        <w:rPr>
          <w:rFonts w:ascii="Calibri" w:hAnsi="Calibri" w:cs="Calibri"/>
        </w:rPr>
        <w:t>Tpref</w:t>
      </w:r>
      <w:proofErr w:type="spellEnd"/>
      <w:r w:rsidRPr="001205C1">
        <w:rPr>
          <w:rFonts w:ascii="Calibri" w:hAnsi="Calibri" w:cs="Calibri"/>
        </w:rPr>
        <w:t xml:space="preserve"> of 20.99 C seems unusually low for the species. Was this a valid measurement, or was there some issue with this individual(s) during the experiment?</w:t>
      </w:r>
    </w:p>
    <w:p w14:paraId="6EB0DB9B" w14:textId="416E6826" w:rsidR="008C19F0" w:rsidRPr="001205C1" w:rsidRDefault="008C19F0" w:rsidP="008C19F0">
      <w:pPr>
        <w:rPr>
          <w:rFonts w:ascii="Calibri" w:hAnsi="Calibri" w:cs="Calibri"/>
        </w:rPr>
      </w:pPr>
    </w:p>
    <w:p w14:paraId="2ABCA0F8" w14:textId="34247351" w:rsidR="004E362D" w:rsidRPr="001205C1" w:rsidRDefault="004E362D" w:rsidP="004E362D">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We agree with Reviewer 2 that this outlier seems biologically low for the species and was in fact a point we checked prior to submission. We have thoroughly interrogated the raw data (i.e., pictures from thermal imaging camera)</w:t>
      </w:r>
      <w:r w:rsidR="003350FC" w:rsidRPr="001205C1">
        <w:rPr>
          <w:rFonts w:ascii="Calibri" w:hAnsi="Calibri" w:cs="Calibri"/>
          <w:color w:val="4472C4" w:themeColor="accent1"/>
        </w:rPr>
        <w:t>,</w:t>
      </w:r>
      <w:r w:rsidR="00941739" w:rsidRPr="001205C1">
        <w:rPr>
          <w:rFonts w:ascii="Calibri" w:hAnsi="Calibri" w:cs="Calibri"/>
          <w:color w:val="4472C4" w:themeColor="accent1"/>
        </w:rPr>
        <w:t xml:space="preserve"> but we are convinced that this is correct. We also checked our data to see if this individual had any issues prior to measurement, but there was nothing noted. We also checked if individuals collected that measurement day demonstrated low </w:t>
      </w:r>
      <w:proofErr w:type="spellStart"/>
      <w:r w:rsidR="00941739" w:rsidRPr="001205C1">
        <w:rPr>
          <w:rFonts w:ascii="Calibri" w:hAnsi="Calibri" w:cs="Calibri"/>
          <w:color w:val="4472C4" w:themeColor="accent1"/>
        </w:rPr>
        <w:t>Tpref’s</w:t>
      </w:r>
      <w:proofErr w:type="spellEnd"/>
      <w:r w:rsidR="00941739" w:rsidRPr="001205C1">
        <w:rPr>
          <w:rFonts w:ascii="Calibri" w:hAnsi="Calibri" w:cs="Calibri"/>
          <w:color w:val="4472C4" w:themeColor="accent1"/>
        </w:rPr>
        <w:t xml:space="preserve">. They did not. We also checked whether it was a common issue with that specific lane, but all other individuals performed fine. We are not sure why this specific individual has such a low </w:t>
      </w:r>
      <w:proofErr w:type="spellStart"/>
      <w:r w:rsidR="00941739" w:rsidRPr="001205C1">
        <w:rPr>
          <w:rFonts w:ascii="Calibri" w:hAnsi="Calibri" w:cs="Calibri"/>
          <w:color w:val="4472C4" w:themeColor="accent1"/>
        </w:rPr>
        <w:t>Tpref</w:t>
      </w:r>
      <w:proofErr w:type="spellEnd"/>
      <w:r w:rsidR="00941739" w:rsidRPr="001205C1">
        <w:rPr>
          <w:rFonts w:ascii="Calibri" w:hAnsi="Calibri" w:cs="Calibri"/>
          <w:color w:val="4472C4" w:themeColor="accent1"/>
        </w:rPr>
        <w:t>, but this is the dat</w:t>
      </w:r>
      <w:r w:rsidR="007A4AB6" w:rsidRPr="001205C1">
        <w:rPr>
          <w:rFonts w:ascii="Calibri" w:hAnsi="Calibri" w:cs="Calibri"/>
          <w:color w:val="4472C4" w:themeColor="accent1"/>
        </w:rPr>
        <w:t>um</w:t>
      </w:r>
      <w:r w:rsidR="00941739" w:rsidRPr="001205C1">
        <w:rPr>
          <w:rFonts w:ascii="Calibri" w:hAnsi="Calibri" w:cs="Calibri"/>
          <w:color w:val="4472C4" w:themeColor="accent1"/>
        </w:rPr>
        <w:t>!</w:t>
      </w:r>
    </w:p>
    <w:p w14:paraId="439E4B54" w14:textId="77777777" w:rsidR="004E362D" w:rsidRPr="001205C1" w:rsidRDefault="004E362D" w:rsidP="008C19F0">
      <w:pPr>
        <w:rPr>
          <w:rFonts w:ascii="Calibri" w:hAnsi="Calibri" w:cs="Calibri"/>
        </w:rPr>
      </w:pPr>
    </w:p>
    <w:p w14:paraId="11E5C013" w14:textId="77777777" w:rsidR="008C19F0" w:rsidRPr="001205C1" w:rsidRDefault="008C19F0" w:rsidP="008C19F0">
      <w:pPr>
        <w:rPr>
          <w:rFonts w:ascii="Calibri" w:hAnsi="Calibri" w:cs="Calibri"/>
        </w:rPr>
      </w:pPr>
      <w:r w:rsidRPr="001205C1">
        <w:rPr>
          <w:rFonts w:ascii="Calibri" w:hAnsi="Calibri" w:cs="Calibri"/>
        </w:rPr>
        <w:t>6. Lines 153-156. This paragraph is repetition. It would be better to focus on your key results, and how they address these competing hypotheses.</w:t>
      </w:r>
    </w:p>
    <w:p w14:paraId="360648A2" w14:textId="77777777" w:rsidR="008C19F0" w:rsidRPr="001205C1" w:rsidRDefault="008C19F0" w:rsidP="008C19F0">
      <w:pPr>
        <w:rPr>
          <w:rFonts w:ascii="Calibri" w:hAnsi="Calibri" w:cs="Calibri"/>
        </w:rPr>
      </w:pPr>
    </w:p>
    <w:p w14:paraId="2A1D3D61" w14:textId="7ECDF9BA" w:rsidR="008C19F0" w:rsidRPr="001205C1"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We have summarised the two hypotheses of how ectotherms are expected to </w:t>
      </w:r>
      <w:r w:rsidR="007A4AB6" w:rsidRPr="001205C1">
        <w:rPr>
          <w:rFonts w:ascii="Calibri" w:hAnsi="Calibri" w:cs="Calibri"/>
          <w:color w:val="4472C4" w:themeColor="accent1"/>
        </w:rPr>
        <w:t xml:space="preserve">be impacted by </w:t>
      </w:r>
      <w:r w:rsidR="003350FC" w:rsidRPr="001205C1">
        <w:rPr>
          <w:rFonts w:ascii="Calibri" w:hAnsi="Calibri" w:cs="Calibri"/>
          <w:color w:val="4472C4" w:themeColor="accent1"/>
        </w:rPr>
        <w:t xml:space="preserve">warming temperatures. </w:t>
      </w:r>
      <w:r w:rsidR="007A4AB6" w:rsidRPr="001205C1">
        <w:rPr>
          <w:rFonts w:ascii="Calibri" w:hAnsi="Calibri" w:cs="Calibri"/>
          <w:color w:val="4472C4" w:themeColor="accent1"/>
        </w:rPr>
        <w:t xml:space="preserve">We then </w:t>
      </w:r>
      <w:r w:rsidR="003350FC" w:rsidRPr="001205C1">
        <w:rPr>
          <w:rFonts w:ascii="Calibri" w:hAnsi="Calibri" w:cs="Calibri"/>
          <w:color w:val="4472C4" w:themeColor="accent1"/>
        </w:rPr>
        <w:t>address</w:t>
      </w:r>
      <w:r w:rsidR="007A4AB6" w:rsidRPr="001205C1">
        <w:rPr>
          <w:rFonts w:ascii="Calibri" w:hAnsi="Calibri" w:cs="Calibri"/>
          <w:color w:val="4472C4" w:themeColor="accent1"/>
        </w:rPr>
        <w:t xml:space="preserve"> how each of these hypotheses are addressed</w:t>
      </w:r>
      <w:r w:rsidR="003350FC" w:rsidRPr="001205C1">
        <w:rPr>
          <w:rFonts w:ascii="Calibri" w:hAnsi="Calibri" w:cs="Calibri"/>
          <w:color w:val="4472C4" w:themeColor="accent1"/>
        </w:rPr>
        <w:t xml:space="preserve"> with our data </w:t>
      </w:r>
      <w:r w:rsidR="007A4AB6" w:rsidRPr="001205C1">
        <w:rPr>
          <w:rFonts w:ascii="Calibri" w:hAnsi="Calibri" w:cs="Calibri"/>
          <w:color w:val="4472C4" w:themeColor="accent1"/>
        </w:rPr>
        <w:t>in subsequent</w:t>
      </w:r>
      <w:r w:rsidR="003350FC" w:rsidRPr="001205C1">
        <w:rPr>
          <w:rFonts w:ascii="Calibri" w:hAnsi="Calibri" w:cs="Calibri"/>
          <w:color w:val="4472C4" w:themeColor="accent1"/>
        </w:rPr>
        <w:t xml:space="preserve"> paragraph</w:t>
      </w:r>
      <w:r w:rsidR="007A4AB6" w:rsidRPr="001205C1">
        <w:rPr>
          <w:rFonts w:ascii="Calibri" w:hAnsi="Calibri" w:cs="Calibri"/>
          <w:color w:val="4472C4" w:themeColor="accent1"/>
        </w:rPr>
        <w:t>s</w:t>
      </w:r>
      <w:r w:rsidR="003350FC" w:rsidRPr="001205C1">
        <w:rPr>
          <w:rFonts w:ascii="Calibri" w:hAnsi="Calibri" w:cs="Calibri"/>
          <w:color w:val="4472C4" w:themeColor="accent1"/>
        </w:rPr>
        <w:t xml:space="preserve"> in the discussion. </w:t>
      </w:r>
    </w:p>
    <w:p w14:paraId="59353769" w14:textId="699BAE5A" w:rsidR="003350FC" w:rsidRPr="001205C1" w:rsidRDefault="003350FC" w:rsidP="008C19F0">
      <w:pPr>
        <w:rPr>
          <w:rFonts w:ascii="Calibri" w:hAnsi="Calibri" w:cs="Calibri"/>
          <w:color w:val="4472C4" w:themeColor="accent1"/>
        </w:rPr>
      </w:pPr>
    </w:p>
    <w:p w14:paraId="147CB287" w14:textId="52F6AFFD" w:rsidR="003350FC" w:rsidRPr="001205C1" w:rsidRDefault="003350FC" w:rsidP="008C19F0">
      <w:pPr>
        <w:rPr>
          <w:rFonts w:ascii="Calibri" w:hAnsi="Calibri" w:cs="Calibri"/>
          <w:i/>
          <w:iCs/>
          <w:color w:val="4472C4" w:themeColor="accent1"/>
        </w:rPr>
      </w:pPr>
      <w:r w:rsidRPr="001205C1">
        <w:rPr>
          <w:rFonts w:ascii="Calibri" w:hAnsi="Calibri" w:cs="Calibri"/>
          <w:i/>
          <w:iCs/>
          <w:color w:val="4472C4" w:themeColor="accent1"/>
        </w:rPr>
        <w:t>“</w:t>
      </w:r>
      <w:r w:rsidRPr="001205C1">
        <w:rPr>
          <w:rFonts w:ascii="Calibri" w:hAnsi="Calibri" w:cs="Calibri"/>
          <w:color w:val="4472C4" w:themeColor="accent1"/>
        </w:rPr>
        <w:t>We show that early developmental environments do little to modify thermal physiological traits (CT</w:t>
      </w:r>
      <w:r w:rsidRPr="001205C1">
        <w:rPr>
          <w:rFonts w:ascii="Calibri" w:hAnsi="Calibri" w:cs="Calibri"/>
          <w:color w:val="4472C4" w:themeColor="accent1"/>
          <w:vertAlign w:val="subscript"/>
        </w:rPr>
        <w:t>max</w:t>
      </w:r>
      <w:r w:rsidRPr="001205C1">
        <w:rPr>
          <w:rFonts w:ascii="Calibri" w:hAnsi="Calibri" w:cs="Calibri"/>
          <w:color w:val="4472C4" w:themeColor="accent1"/>
        </w:rPr>
        <w:t xml:space="preserve"> &amp; </w:t>
      </w:r>
      <w:proofErr w:type="spellStart"/>
      <w:r w:rsidRPr="001205C1">
        <w:rPr>
          <w:rFonts w:ascii="Calibri" w:hAnsi="Calibri" w:cs="Calibri"/>
          <w:color w:val="4472C4" w:themeColor="accent1"/>
        </w:rPr>
        <w:t>T</w:t>
      </w:r>
      <w:r w:rsidRPr="001205C1">
        <w:rPr>
          <w:rFonts w:ascii="Calibri" w:hAnsi="Calibri" w:cs="Calibri"/>
          <w:color w:val="4472C4" w:themeColor="accent1"/>
          <w:vertAlign w:val="subscript"/>
        </w:rPr>
        <w:t>pref</w:t>
      </w:r>
      <w:proofErr w:type="spellEnd"/>
      <w:r w:rsidRPr="001205C1">
        <w:rPr>
          <w:rFonts w:ascii="Calibri" w:hAnsi="Calibri" w:cs="Calibri"/>
          <w:color w:val="4472C4" w:themeColor="accent1"/>
        </w:rPr>
        <w:t xml:space="preserve">)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0.05°C change in thermal physiology. Our findings are consistent with those of other ectotherm systems, which show that developmental plasticity has little impact on adult heat </w:t>
      </w:r>
      <w:proofErr w:type="gramStart"/>
      <w:r w:rsidRPr="001205C1">
        <w:rPr>
          <w:rFonts w:ascii="Calibri" w:hAnsi="Calibri" w:cs="Calibri"/>
          <w:color w:val="4472C4" w:themeColor="accent1"/>
        </w:rPr>
        <w:t>tolerance”</w:t>
      </w:r>
      <w:proofErr w:type="gramEnd"/>
    </w:p>
    <w:p w14:paraId="3EC87380" w14:textId="77777777" w:rsidR="008C19F0" w:rsidRPr="001205C1" w:rsidRDefault="008C19F0" w:rsidP="008C19F0">
      <w:pPr>
        <w:rPr>
          <w:rFonts w:ascii="Calibri" w:hAnsi="Calibri" w:cs="Calibri"/>
        </w:rPr>
      </w:pPr>
    </w:p>
    <w:p w14:paraId="2B03D75C" w14:textId="77777777"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00D6C600" w14:textId="77777777" w:rsidR="008C19F0" w:rsidRPr="001205C1" w:rsidRDefault="008C19F0" w:rsidP="008C19F0">
      <w:pPr>
        <w:rPr>
          <w:rFonts w:ascii="Calibri" w:hAnsi="Calibri" w:cs="Calibri"/>
        </w:rPr>
      </w:pPr>
      <w:r w:rsidRPr="001205C1">
        <w:rPr>
          <w:rFonts w:ascii="Calibri" w:hAnsi="Calibri" w:cs="Calibri"/>
        </w:rPr>
        <w:t>*A description of your dataset in the Data Accessibility section as described on our website: https://royalsocietypublishing.org/rsbl/for-authors#question4</w:t>
      </w:r>
    </w:p>
    <w:p w14:paraId="4A769A35" w14:textId="2C0B4DF2" w:rsidR="008C19F0" w:rsidRPr="001205C1" w:rsidRDefault="008C19F0" w:rsidP="008C19F0">
      <w:pPr>
        <w:rPr>
          <w:rFonts w:ascii="Calibri" w:hAnsi="Calibri" w:cs="Calibri"/>
        </w:rPr>
      </w:pPr>
    </w:p>
    <w:p w14:paraId="25D11E3F" w14:textId="6A92C568"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1E463D" w:rsidRPr="001205C1">
        <w:rPr>
          <w:rFonts w:ascii="Calibri" w:hAnsi="Calibri" w:cs="Calibri"/>
          <w:color w:val="4472C4" w:themeColor="accent1"/>
        </w:rPr>
        <w:t xml:space="preserve">We have uploaded all raw data, descriptions of metadata, model outputs, </w:t>
      </w:r>
      <w:proofErr w:type="gramStart"/>
      <w:r w:rsidR="001E463D" w:rsidRPr="001205C1">
        <w:rPr>
          <w:rFonts w:ascii="Calibri" w:hAnsi="Calibri" w:cs="Calibri"/>
          <w:color w:val="4472C4" w:themeColor="accent1"/>
        </w:rPr>
        <w:t>scripts</w:t>
      </w:r>
      <w:proofErr w:type="gramEnd"/>
      <w:r w:rsidR="001E463D" w:rsidRPr="001205C1">
        <w:rPr>
          <w:rFonts w:ascii="Calibri" w:hAnsi="Calibri" w:cs="Calibri"/>
          <w:color w:val="4472C4" w:themeColor="accent1"/>
        </w:rPr>
        <w:t xml:space="preserve"> and code to </w:t>
      </w:r>
      <w:proofErr w:type="spellStart"/>
      <w:r w:rsidR="001E463D"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r w:rsidR="001E463D" w:rsidRPr="001205C1">
        <w:rPr>
          <w:rFonts w:ascii="Calibri" w:hAnsi="Calibri" w:cs="Calibri"/>
          <w:color w:val="4472C4" w:themeColor="accent1"/>
          <w:u w:val="single"/>
          <w:lang w:val="en-GB"/>
        </w:rPr>
        <w:t>(</w:t>
      </w:r>
      <w:hyperlink r:id="rId4" w:history="1">
        <w:r w:rsidR="001E463D" w:rsidRPr="001205C1">
          <w:rPr>
            <w:rStyle w:val="Hyperlink"/>
            <w:rFonts w:ascii="Calibri" w:hAnsi="Calibri" w:cs="Calibri"/>
            <w:lang w:val="en-GB"/>
          </w:rPr>
          <w:t>https://doi.org/10.5281/zenodo.7700383</w:t>
        </w:r>
      </w:hyperlink>
      <w:r w:rsidR="001E463D" w:rsidRPr="001205C1">
        <w:rPr>
          <w:rFonts w:ascii="Calibri" w:hAnsi="Calibri" w:cs="Calibri"/>
          <w:color w:val="4472C4" w:themeColor="accent1"/>
          <w:u w:val="single"/>
          <w:lang w:val="en-GB"/>
        </w:rPr>
        <w:t>). There you will find a README file that describes a dataset along with the raw files in the same location as described on your website.</w:t>
      </w:r>
    </w:p>
    <w:p w14:paraId="48BA1554" w14:textId="77777777" w:rsidR="00941739" w:rsidRPr="001205C1" w:rsidRDefault="00941739" w:rsidP="008C19F0">
      <w:pPr>
        <w:rPr>
          <w:rFonts w:ascii="Calibri" w:hAnsi="Calibri" w:cs="Calibri"/>
        </w:rPr>
      </w:pPr>
    </w:p>
    <w:p w14:paraId="4306C38A" w14:textId="77777777" w:rsidR="008C19F0" w:rsidRPr="001205C1" w:rsidRDefault="008C19F0" w:rsidP="008C19F0">
      <w:pPr>
        <w:rPr>
          <w:rFonts w:ascii="Calibri" w:hAnsi="Calibri" w:cs="Calibri"/>
        </w:rPr>
      </w:pPr>
      <w:r w:rsidRPr="001205C1">
        <w:rPr>
          <w:rFonts w:ascii="Calibri" w:hAnsi="Calibri" w:cs="Calibri"/>
        </w:rPr>
        <w:t xml:space="preserve">*Due to its lack of permanence, we do ask that datasets of soon to be accepted articles are uploaded to other repositories other than GitHub, such as Dryad or </w:t>
      </w:r>
      <w:proofErr w:type="spellStart"/>
      <w:r w:rsidRPr="001205C1">
        <w:rPr>
          <w:rFonts w:ascii="Calibri" w:hAnsi="Calibri" w:cs="Calibri"/>
        </w:rPr>
        <w:t>figshare</w:t>
      </w:r>
      <w:proofErr w:type="spellEnd"/>
      <w:r w:rsidRPr="001205C1">
        <w:rPr>
          <w:rFonts w:ascii="Calibri" w:hAnsi="Calibri" w:cs="Calibri"/>
        </w:rPr>
        <w:t>. Please upload your data into another repository and amend your data section accordingly to reflect this.</w:t>
      </w:r>
    </w:p>
    <w:p w14:paraId="758853BB" w14:textId="32188D41" w:rsidR="008C19F0" w:rsidRPr="001205C1" w:rsidRDefault="008C19F0" w:rsidP="008C19F0">
      <w:pPr>
        <w:rPr>
          <w:rFonts w:ascii="Calibri" w:hAnsi="Calibri" w:cs="Calibri"/>
        </w:rPr>
      </w:pPr>
    </w:p>
    <w:p w14:paraId="277F9D76" w14:textId="6E54C15B"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 have loaded the data up 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5"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0A011B88" w14:textId="77777777" w:rsidR="008C19F0" w:rsidRPr="001205C1" w:rsidRDefault="008C19F0" w:rsidP="008C19F0">
      <w:pPr>
        <w:rPr>
          <w:rFonts w:ascii="Calibri" w:hAnsi="Calibri" w:cs="Calibri"/>
        </w:rPr>
      </w:pPr>
      <w:r w:rsidRPr="001205C1">
        <w:rPr>
          <w:rFonts w:ascii="Calibri" w:hAnsi="Calibri" w:cs="Calibri"/>
        </w:rPr>
        <w:t>*Please also ensure that your data is cited in your reference list as described here https://royalsociety.org/journals/ethics-policies/data-sharing-mining/</w:t>
      </w:r>
    </w:p>
    <w:p w14:paraId="6789E7C7" w14:textId="1392AC18" w:rsidR="008C19F0" w:rsidRPr="001205C1" w:rsidRDefault="008C19F0" w:rsidP="008C19F0">
      <w:pPr>
        <w:rPr>
          <w:rFonts w:ascii="Calibri" w:hAnsi="Calibri" w:cs="Calibri"/>
        </w:rPr>
      </w:pPr>
    </w:p>
    <w:p w14:paraId="5755E45D" w14:textId="2A0D645A"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Thanks. This has now been cited as reference 55.</w:t>
      </w:r>
    </w:p>
    <w:p w14:paraId="01F4489F" w14:textId="77777777" w:rsidR="00941739" w:rsidRPr="001205C1" w:rsidRDefault="00941739" w:rsidP="008C19F0">
      <w:pPr>
        <w:rPr>
          <w:rFonts w:ascii="Calibri" w:hAnsi="Calibri" w:cs="Calibri"/>
        </w:rPr>
      </w:pPr>
    </w:p>
    <w:p w14:paraId="308DA00D" w14:textId="77777777" w:rsidR="008C19F0" w:rsidRPr="001205C1" w:rsidRDefault="008C19F0" w:rsidP="008C19F0">
      <w:pPr>
        <w:rPr>
          <w:rFonts w:ascii="Calibri" w:hAnsi="Calibri" w:cs="Calibri"/>
        </w:rPr>
      </w:pPr>
      <w:r w:rsidRPr="001205C1">
        <w:rPr>
          <w:rFonts w:ascii="Calibri" w:hAnsi="Calibri" w:cs="Calibri"/>
        </w:rPr>
        <w:lastRenderedPageBreak/>
        <w:t>*</w:t>
      </w:r>
      <w:proofErr w:type="gramStart"/>
      <w:r w:rsidRPr="001205C1">
        <w:rPr>
          <w:rFonts w:ascii="Calibri" w:hAnsi="Calibri" w:cs="Calibri"/>
        </w:rPr>
        <w:t>As long as</w:t>
      </w:r>
      <w:proofErr w:type="gramEnd"/>
      <w:r w:rsidRPr="001205C1">
        <w:rPr>
          <w:rFonts w:ascii="Calibri" w:hAnsi="Calibri" w:cs="Calibri"/>
        </w:rPr>
        <w:t xml:space="preserve"> they are accurate, your Ethics, Competing Interests, Data, and Author Contributions sections should be removed from your main manuscript and added to </w:t>
      </w:r>
      <w:proofErr w:type="spellStart"/>
      <w:r w:rsidRPr="001205C1">
        <w:rPr>
          <w:rFonts w:ascii="Calibri" w:hAnsi="Calibri" w:cs="Calibri"/>
        </w:rPr>
        <w:t>ScholarOne</w:t>
      </w:r>
      <w:proofErr w:type="spellEnd"/>
      <w:r w:rsidRPr="001205C1">
        <w:rPr>
          <w:rFonts w:ascii="Calibri" w:hAnsi="Calibri" w:cs="Calibri"/>
        </w:rPr>
        <w:t xml:space="preserve"> in the relevant sections instead (Step 6 in </w:t>
      </w:r>
      <w:proofErr w:type="spellStart"/>
      <w:r w:rsidRPr="001205C1">
        <w:rPr>
          <w:rFonts w:ascii="Calibri" w:hAnsi="Calibri" w:cs="Calibri"/>
        </w:rPr>
        <w:t>ScholarOne</w:t>
      </w:r>
      <w:proofErr w:type="spellEnd"/>
      <w:r w:rsidRPr="001205C1">
        <w:rPr>
          <w:rFonts w:ascii="Calibri" w:hAnsi="Calibri" w:cs="Calibri"/>
        </w:rPr>
        <w:t>)</w:t>
      </w:r>
    </w:p>
    <w:p w14:paraId="4441D5A2" w14:textId="3D990470" w:rsidR="008C19F0" w:rsidRPr="001205C1" w:rsidRDefault="008C19F0" w:rsidP="008C19F0">
      <w:pPr>
        <w:rPr>
          <w:rFonts w:ascii="Calibri" w:hAnsi="Calibri" w:cs="Calibri"/>
        </w:rPr>
      </w:pPr>
    </w:p>
    <w:p w14:paraId="2BDDECA8" w14:textId="1495C3E1"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Thanks. Removed.</w:t>
      </w:r>
    </w:p>
    <w:p w14:paraId="324C1567" w14:textId="77777777" w:rsidR="00941739" w:rsidRPr="001205C1" w:rsidRDefault="00941739" w:rsidP="008C19F0">
      <w:pPr>
        <w:rPr>
          <w:rFonts w:ascii="Calibri" w:hAnsi="Calibri" w:cs="Calibri"/>
        </w:rPr>
      </w:pPr>
    </w:p>
    <w:p w14:paraId="2CAD898F" w14:textId="77777777" w:rsidR="008C19F0" w:rsidRPr="001205C1" w:rsidRDefault="008C19F0" w:rsidP="008C19F0">
      <w:pPr>
        <w:rPr>
          <w:rFonts w:ascii="Calibri" w:hAnsi="Calibri" w:cs="Calibri"/>
        </w:rPr>
      </w:pPr>
      <w:r w:rsidRPr="001205C1">
        <w:rPr>
          <w:rFonts w:ascii="Calibri" w:hAnsi="Calibri" w:cs="Calibri"/>
        </w:rPr>
        <w:t>*Please also confirm in your cover letter whether all the figures are your own or whether permission has been obtained for their use</w:t>
      </w:r>
    </w:p>
    <w:p w14:paraId="18830765" w14:textId="77777777" w:rsidR="008C19F0" w:rsidRPr="001205C1" w:rsidRDefault="008C19F0" w:rsidP="008C19F0">
      <w:pPr>
        <w:rPr>
          <w:rFonts w:ascii="Calibri" w:hAnsi="Calibri" w:cs="Calibri"/>
        </w:rPr>
      </w:pPr>
    </w:p>
    <w:p w14:paraId="75BF7C5D" w14:textId="77777777" w:rsidR="008C19F0" w:rsidRPr="001205C1" w:rsidRDefault="008C19F0" w:rsidP="008C19F0">
      <w:pPr>
        <w:rPr>
          <w:rFonts w:ascii="Calibri" w:hAnsi="Calibri" w:cs="Calibri"/>
        </w:rPr>
      </w:pPr>
      <w:r w:rsidRPr="001205C1">
        <w:rPr>
          <w:rFonts w:ascii="Calibri" w:hAnsi="Calibri" w:cs="Calibri"/>
        </w:rPr>
        <w:t xml:space="preserve">*If you have any images that can be used to promote your article on social media (should </w:t>
      </w:r>
      <w:proofErr w:type="gramStart"/>
      <w:r w:rsidRPr="001205C1">
        <w:rPr>
          <w:rFonts w:ascii="Calibri" w:hAnsi="Calibri" w:cs="Calibri"/>
        </w:rPr>
        <w:t>this</w:t>
      </w:r>
      <w:proofErr w:type="gramEnd"/>
      <w:r w:rsidRPr="001205C1">
        <w:rPr>
          <w:rFonts w:ascii="Calibri" w:hAnsi="Calibri" w:cs="Calibri"/>
        </w:rPr>
        <w:t xml:space="preserve"> be accepted) please upload them as a supplementary file</w:t>
      </w:r>
    </w:p>
    <w:p w14:paraId="4E12F159" w14:textId="77777777" w:rsidR="008C19F0" w:rsidRPr="001205C1" w:rsidRDefault="008C19F0" w:rsidP="008C19F0">
      <w:pPr>
        <w:rPr>
          <w:rFonts w:ascii="Calibri" w:hAnsi="Calibri" w:cs="Calibri"/>
        </w:rPr>
      </w:pPr>
    </w:p>
    <w:p w14:paraId="47C1BD05" w14:textId="77777777" w:rsidR="008C19F0" w:rsidRPr="001205C1" w:rsidRDefault="008C19F0" w:rsidP="008C19F0">
      <w:pPr>
        <w:rPr>
          <w:rFonts w:ascii="Calibri" w:hAnsi="Calibri" w:cs="Calibri"/>
        </w:rPr>
      </w:pPr>
      <w:r w:rsidRPr="001205C1">
        <w:rPr>
          <w:rFonts w:ascii="Calibri" w:hAnsi="Calibri" w:cs="Calibri"/>
        </w:rPr>
        <w:t xml:space="preserve">*Please do ensure that your supplementary files themselves include the title and authors of your main manuscript, and that you also provide an appropriate title and description for each of these on </w:t>
      </w:r>
      <w:proofErr w:type="spellStart"/>
      <w:r w:rsidRPr="001205C1">
        <w:rPr>
          <w:rFonts w:ascii="Calibri" w:hAnsi="Calibri" w:cs="Calibri"/>
        </w:rPr>
        <w:t>ScholarOne</w:t>
      </w:r>
      <w:proofErr w:type="spellEnd"/>
    </w:p>
    <w:p w14:paraId="6E7D52EA" w14:textId="77777777" w:rsidR="008C19F0" w:rsidRPr="001205C1" w:rsidRDefault="008C19F0" w:rsidP="008C19F0">
      <w:pPr>
        <w:rPr>
          <w:rFonts w:ascii="Calibri" w:hAnsi="Calibri" w:cs="Calibri"/>
        </w:rPr>
      </w:pPr>
    </w:p>
    <w:p w14:paraId="58E2BCA3" w14:textId="77777777" w:rsidR="008C19F0" w:rsidRPr="001205C1" w:rsidRDefault="008C19F0" w:rsidP="008C19F0">
      <w:pPr>
        <w:rPr>
          <w:rFonts w:ascii="Calibri" w:hAnsi="Calibri" w:cs="Calibri"/>
        </w:rPr>
      </w:pPr>
      <w:r w:rsidRPr="001205C1">
        <w:rPr>
          <w:rFonts w:ascii="Calibri" w:hAnsi="Calibri" w:cs="Calibri"/>
        </w:rPr>
        <w:t>*Please upload a version with the changes clearly marked as a supplementary file</w:t>
      </w:r>
    </w:p>
    <w:p w14:paraId="0D6BAD22" w14:textId="77777777"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77777777" w:rsidR="008C19F0" w:rsidRPr="001205C1" w:rsidRDefault="008C19F0" w:rsidP="008C19F0">
      <w:pPr>
        <w:rPr>
          <w:rFonts w:ascii="Calibri" w:hAnsi="Calibri" w:cs="Calibri"/>
        </w:rPr>
      </w:pPr>
    </w:p>
    <w:p w14:paraId="49F4F45C" w14:textId="7C711182" w:rsidR="003C43E7" w:rsidRPr="001205C1" w:rsidRDefault="008C19F0" w:rsidP="008C19F0">
      <w:pPr>
        <w:rPr>
          <w:rFonts w:ascii="Calibri" w:hAnsi="Calibri" w:cs="Calibri"/>
        </w:rPr>
      </w:pPr>
      <w:r w:rsidRPr="001205C1">
        <w:rPr>
          <w:rFonts w:ascii="Calibri" w:hAnsi="Calibri" w:cs="Calibri"/>
        </w:rPr>
        <w:t>*Further tips on how to approach revisions that you may find useful can be found on our blog post here: https://royalsociety.org/blog/2021/07/responding-to-decision-letters-tips/</w:t>
      </w: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A2305"/>
    <w:rsid w:val="000E5EDF"/>
    <w:rsid w:val="001055C7"/>
    <w:rsid w:val="0011074A"/>
    <w:rsid w:val="001134B0"/>
    <w:rsid w:val="001205C1"/>
    <w:rsid w:val="00124138"/>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A05FA"/>
    <w:rsid w:val="002B17D4"/>
    <w:rsid w:val="002B6526"/>
    <w:rsid w:val="002C2E45"/>
    <w:rsid w:val="002D269B"/>
    <w:rsid w:val="002F1328"/>
    <w:rsid w:val="00327654"/>
    <w:rsid w:val="003350FC"/>
    <w:rsid w:val="003500D0"/>
    <w:rsid w:val="00375982"/>
    <w:rsid w:val="00380CB2"/>
    <w:rsid w:val="00392504"/>
    <w:rsid w:val="003A254D"/>
    <w:rsid w:val="003B04AD"/>
    <w:rsid w:val="003B27EC"/>
    <w:rsid w:val="003B6D13"/>
    <w:rsid w:val="003B7CC6"/>
    <w:rsid w:val="003C43E7"/>
    <w:rsid w:val="00410E9D"/>
    <w:rsid w:val="0044797E"/>
    <w:rsid w:val="00451873"/>
    <w:rsid w:val="00493D77"/>
    <w:rsid w:val="00494157"/>
    <w:rsid w:val="004C68EB"/>
    <w:rsid w:val="004E1DB8"/>
    <w:rsid w:val="004E362D"/>
    <w:rsid w:val="004E52DA"/>
    <w:rsid w:val="0052246F"/>
    <w:rsid w:val="005311C8"/>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74C72"/>
    <w:rsid w:val="00D84BCC"/>
    <w:rsid w:val="00D86ACC"/>
    <w:rsid w:val="00DA6842"/>
    <w:rsid w:val="00DB676E"/>
    <w:rsid w:val="00DC3487"/>
    <w:rsid w:val="00DF25A6"/>
    <w:rsid w:val="00DF3C53"/>
    <w:rsid w:val="00DF3F99"/>
    <w:rsid w:val="00E3312E"/>
    <w:rsid w:val="00E403AC"/>
    <w:rsid w:val="00E77CD0"/>
    <w:rsid w:val="00EA4D45"/>
    <w:rsid w:val="00ED66C0"/>
    <w:rsid w:val="00EE16B3"/>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7700383" TargetMode="External"/><Relationship Id="rId4" Type="http://schemas.openxmlformats.org/officeDocument/2006/relationships/hyperlink" Target="https://doi.org/10.5281/zenodo.77003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08E7168987F41B2E111BFC5EC1E14"/>
        <w:category>
          <w:name w:val="General"/>
          <w:gallery w:val="placeholder"/>
        </w:category>
        <w:types>
          <w:type w:val="bbPlcHdr"/>
        </w:types>
        <w:behaviors>
          <w:behavior w:val="content"/>
        </w:behaviors>
        <w:guid w:val="{01762C3F-9F91-084E-A1B3-C8E31ADB9E52}"/>
      </w:docPartPr>
      <w:docPartBody>
        <w:p w:rsidR="00244B3F" w:rsidRDefault="006F62E7" w:rsidP="006F62E7">
          <w:pPr>
            <w:pStyle w:val="F6908E7168987F41B2E111BFC5EC1E14"/>
          </w:pPr>
          <w:r w:rsidRPr="008508C9">
            <w:rPr>
              <w:rStyle w:val="PlaceholderText"/>
            </w:rPr>
            <w:t>Click or tap here to enter text.</w:t>
          </w:r>
        </w:p>
      </w:docPartBody>
    </w:docPart>
    <w:docPart>
      <w:docPartPr>
        <w:name w:val="162F0319CC58304A88ED85290F971A86"/>
        <w:category>
          <w:name w:val="General"/>
          <w:gallery w:val="placeholder"/>
        </w:category>
        <w:types>
          <w:type w:val="bbPlcHdr"/>
        </w:types>
        <w:behaviors>
          <w:behavior w:val="content"/>
        </w:behaviors>
        <w:guid w:val="{EC673441-8EE9-4F43-8676-122B649ADCFE}"/>
      </w:docPartPr>
      <w:docPartBody>
        <w:p w:rsidR="004F0F58" w:rsidRDefault="00244B3F" w:rsidP="00244B3F">
          <w:pPr>
            <w:pStyle w:val="162F0319CC58304A88ED85290F971A86"/>
          </w:pPr>
          <w:r w:rsidRPr="008508C9">
            <w:rPr>
              <w:rStyle w:val="PlaceholderText"/>
            </w:rPr>
            <w:t>Click or tap here to enter text.</w:t>
          </w:r>
        </w:p>
      </w:docPartBody>
    </w:docPart>
    <w:docPart>
      <w:docPartPr>
        <w:name w:val="328221D3FD6E9B4289E4B96250306165"/>
        <w:category>
          <w:name w:val="General"/>
          <w:gallery w:val="placeholder"/>
        </w:category>
        <w:types>
          <w:type w:val="bbPlcHdr"/>
        </w:types>
        <w:behaviors>
          <w:behavior w:val="content"/>
        </w:behaviors>
        <w:guid w:val="{D11C3B17-A510-4046-BD07-D1E5C4BB8009}"/>
      </w:docPartPr>
      <w:docPartBody>
        <w:p w:rsidR="004F0F58" w:rsidRDefault="00244B3F" w:rsidP="00244B3F">
          <w:pPr>
            <w:pStyle w:val="328221D3FD6E9B4289E4B96250306165"/>
          </w:pPr>
          <w:r w:rsidRPr="008508C9">
            <w:rPr>
              <w:rStyle w:val="PlaceholderText"/>
            </w:rPr>
            <w:t>Click or tap here to enter text.</w:t>
          </w:r>
        </w:p>
      </w:docPartBody>
    </w:docPart>
    <w:docPart>
      <w:docPartPr>
        <w:name w:val="950C8BFF41A43344A35458947038DDDA"/>
        <w:category>
          <w:name w:val="General"/>
          <w:gallery w:val="placeholder"/>
        </w:category>
        <w:types>
          <w:type w:val="bbPlcHdr"/>
        </w:types>
        <w:behaviors>
          <w:behavior w:val="content"/>
        </w:behaviors>
        <w:guid w:val="{C481C9CA-A1CE-6B48-A556-9FE9867F4FB8}"/>
      </w:docPartPr>
      <w:docPartBody>
        <w:p w:rsidR="004F0F58" w:rsidRDefault="00244B3F" w:rsidP="00244B3F">
          <w:pPr>
            <w:pStyle w:val="950C8BFF41A43344A35458947038DDDA"/>
          </w:pPr>
          <w:r w:rsidRPr="008508C9">
            <w:rPr>
              <w:rStyle w:val="PlaceholderText"/>
            </w:rPr>
            <w:t>Click or tap here to enter text.</w:t>
          </w:r>
        </w:p>
      </w:docPartBody>
    </w:docPart>
    <w:docPart>
      <w:docPartPr>
        <w:name w:val="8B7BA5F556638047BDB9F09287BF6AA5"/>
        <w:category>
          <w:name w:val="General"/>
          <w:gallery w:val="placeholder"/>
        </w:category>
        <w:types>
          <w:type w:val="bbPlcHdr"/>
        </w:types>
        <w:behaviors>
          <w:behavior w:val="content"/>
        </w:behaviors>
        <w:guid w:val="{B9D85309-7048-F24B-A7EB-B32D57E61850}"/>
      </w:docPartPr>
      <w:docPartBody>
        <w:p w:rsidR="008777B4" w:rsidRDefault="004F0F58" w:rsidP="004F0F58">
          <w:pPr>
            <w:pStyle w:val="8B7BA5F556638047BDB9F09287BF6AA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244B3F"/>
    <w:rsid w:val="004F0F58"/>
    <w:rsid w:val="00682918"/>
    <w:rsid w:val="006A3F5C"/>
    <w:rsid w:val="006F62E7"/>
    <w:rsid w:val="00751185"/>
    <w:rsid w:val="008777B4"/>
    <w:rsid w:val="00AA2087"/>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F58"/>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8B7BA5F556638047BDB9F09287BF6AA5">
    <w:name w:val="8B7BA5F556638047BDB9F09287BF6AA5"/>
    <w:rsid w:val="004F0F58"/>
  </w:style>
  <w:style w:type="paragraph" w:customStyle="1" w:styleId="276D4869555F184C958309DAA6D6CEC2">
    <w:name w:val="276D4869555F184C958309DAA6D6CEC2"/>
    <w:rsid w:val="00244B3F"/>
  </w:style>
  <w:style w:type="paragraph" w:customStyle="1" w:styleId="950C8BFF41A43344A35458947038DDDA">
    <w:name w:val="950C8BFF41A43344A35458947038DDDA"/>
    <w:rsid w:val="00244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5995</Words>
  <Characters>34172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cp:revision>
  <dcterms:created xsi:type="dcterms:W3CDTF">2023-03-08T01:56:00Z</dcterms:created>
  <dcterms:modified xsi:type="dcterms:W3CDTF">2023-03-08T01:56:00Z</dcterms:modified>
</cp:coreProperties>
</file>