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8D8A" w14:textId="77777777" w:rsidR="00291A28" w:rsidRDefault="00BB5844">
      <w:pPr>
        <w:pStyle w:val="SourceCode"/>
      </w:pPr>
      <w:r>
        <w:rPr>
          <w:rStyle w:val="CommentTok"/>
        </w:rPr>
        <w:t># Packages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</w:t>
      </w:r>
      <w:r>
        <w:rPr>
          <w:rStyle w:val="StringTok"/>
        </w:rPr>
        <w:t>"lme4"</w:t>
      </w:r>
      <w:r>
        <w:rPr>
          <w:rStyle w:val="NormalTok"/>
        </w:rPr>
        <w:t xml:space="preserve">, </w:t>
      </w:r>
      <w:r>
        <w:rPr>
          <w:rStyle w:val="StringTok"/>
        </w:rPr>
        <w:t>"tidyverse"</w:t>
      </w:r>
      <w:r>
        <w:rPr>
          <w:rStyle w:val="NormalTok"/>
        </w:rPr>
        <w:t xml:space="preserve">, </w:t>
      </w:r>
      <w:r>
        <w:rPr>
          <w:rStyle w:val="StringTok"/>
        </w:rPr>
        <w:t>"MASS"</w:t>
      </w:r>
      <w:r>
        <w:rPr>
          <w:rStyle w:val="NormalTok"/>
        </w:rPr>
        <w:t xml:space="preserve">, </w:t>
      </w:r>
      <w:r>
        <w:rPr>
          <w:rStyle w:val="StringTok"/>
        </w:rPr>
        <w:t>"brms"</w:t>
      </w:r>
      <w:r>
        <w:rPr>
          <w:rStyle w:val="NormalTok"/>
        </w:rPr>
        <w:t xml:space="preserve">, </w:t>
      </w:r>
      <w:r>
        <w:rPr>
          <w:rStyle w:val="StringTok"/>
        </w:rPr>
        <w:t>"MCMCglmm"</w:t>
      </w:r>
      <w:r>
        <w:rPr>
          <w:rStyle w:val="NormalTok"/>
        </w:rPr>
        <w:t xml:space="preserve">, </w:t>
      </w:r>
      <w:r>
        <w:rPr>
          <w:rStyle w:val="StringTok"/>
        </w:rPr>
        <w:t>"quantreg"</w:t>
      </w:r>
      <w:r>
        <w:rPr>
          <w:rStyle w:val="NormalTok"/>
        </w:rPr>
        <w:t>,</w:t>
      </w:r>
      <w:r>
        <w:rPr>
          <w:rStyle w:val="StringTok"/>
        </w:rPr>
        <w:t>"lmerTest"</w:t>
      </w:r>
      <w:r>
        <w:rPr>
          <w:rStyle w:val="NormalTok"/>
        </w:rPr>
        <w:t xml:space="preserve">, </w:t>
      </w:r>
      <w:r>
        <w:rPr>
          <w:rStyle w:val="StringTok"/>
        </w:rPr>
        <w:t>"emmeans"</w:t>
      </w:r>
      <w:r>
        <w:rPr>
          <w:rStyle w:val="NormalTok"/>
        </w:rPr>
        <w:t xml:space="preserve">, </w:t>
      </w:r>
      <w:r>
        <w:rPr>
          <w:rStyle w:val="StringTok"/>
        </w:rPr>
        <w:t>"latex2exp"</w:t>
      </w:r>
      <w:r>
        <w:rPr>
          <w:rStyle w:val="NormalTok"/>
        </w:rPr>
        <w:t xml:space="preserve">, </w:t>
      </w:r>
      <w:r>
        <w:rPr>
          <w:rStyle w:val="StringTok"/>
        </w:rPr>
        <w:t>"DHARMa"</w:t>
      </w:r>
      <w:r>
        <w:rPr>
          <w:rStyle w:val="NormalTok"/>
        </w:rPr>
        <w:t xml:space="preserve">, </w:t>
      </w:r>
      <w:r>
        <w:rPr>
          <w:rStyle w:val="StringTok"/>
        </w:rPr>
        <w:t>"tidybayes"</w:t>
      </w:r>
      <w:r>
        <w:rPr>
          <w:rStyle w:val="NormalTok"/>
        </w:rPr>
        <w:t xml:space="preserve">, </w:t>
      </w:r>
      <w:r>
        <w:rPr>
          <w:rStyle w:val="StringTok"/>
        </w:rPr>
        <w:t>"bayesplot"</w:t>
      </w:r>
      <w:r>
        <w:rPr>
          <w:rStyle w:val="NormalTok"/>
        </w:rPr>
        <w:t xml:space="preserve">, </w:t>
      </w:r>
      <w:r>
        <w:rPr>
          <w:rStyle w:val="StringTok"/>
        </w:rPr>
        <w:t>"rstanarm"</w:t>
      </w:r>
      <w:r>
        <w:rPr>
          <w:rStyle w:val="NormalTok"/>
        </w:rPr>
        <w:t xml:space="preserve">, </w:t>
      </w:r>
      <w:r>
        <w:rPr>
          <w:rStyle w:val="StringTok"/>
        </w:rPr>
        <w:t>"plotrix"</w:t>
      </w:r>
      <w:r>
        <w:rPr>
          <w:rStyle w:val="NormalTok"/>
        </w:rPr>
        <w:t xml:space="preserve">, </w:t>
      </w:r>
      <w:r>
        <w:rPr>
          <w:rStyle w:val="StringTok"/>
        </w:rPr>
        <w:t>"emmeans"</w:t>
      </w:r>
      <w:r>
        <w:rPr>
          <w:rStyle w:val="NormalTok"/>
        </w:rPr>
        <w:t xml:space="preserve">, </w:t>
      </w:r>
      <w:r>
        <w:rPr>
          <w:rStyle w:val="StringTok"/>
        </w:rPr>
        <w:t>"patchwork"</w:t>
      </w:r>
      <w:r>
        <w:rPr>
          <w:rStyle w:val="NormalTok"/>
        </w:rPr>
        <w:t xml:space="preserve">, </w:t>
      </w:r>
      <w:r>
        <w:rPr>
          <w:rStyle w:val="StringTok"/>
        </w:rPr>
        <w:t>"ggExtra"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Equation can be written in latex through markdown</w:t>
      </w:r>
    </w:p>
    <w:p w14:paraId="6B45962F" w14:textId="77777777" w:rsidR="00291A28" w:rsidRDefault="00BB5844">
      <w:pPr>
        <w:pStyle w:val="Heading1"/>
      </w:pPr>
      <w:bookmarkStart w:id="0" w:name="statistical-analysis"/>
      <w:r>
        <w:t>Statistical Analysis</w:t>
      </w:r>
      <w:bookmarkEnd w:id="0"/>
    </w:p>
    <w:p w14:paraId="679F8BF9" w14:textId="77777777" w:rsidR="00291A28" w:rsidRDefault="00BB584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tim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XXf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XXm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Mas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Mas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XXf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Mas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Se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XXm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14:paraId="6EC9B5E2" w14:textId="77777777" w:rsidR="00291A28" w:rsidRDefault="00BB5844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 xml:space="preserve"> is the metabolic rate (</w:t>
      </w:r>
      <m:oMath>
        <m: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mi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) for measurement </w:t>
      </w:r>
      <w:r>
        <w:rPr>
          <w:i/>
        </w:rPr>
        <w:t>i</w:t>
      </w:r>
      <w:r>
        <w:t xml:space="preserve"> (i = 1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number of measurements) on individual </w:t>
      </w:r>
      <w:r>
        <w:rPr>
          <w:i/>
        </w:rPr>
        <w:t>j</w:t>
      </w:r>
      <w:r>
        <w:t xml:space="preserve"> (j = 1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</m:oMath>
      <w:r>
        <w:t xml:space="preserve">, number of individuals) and day </w:t>
      </w:r>
      <w:r>
        <w:rPr>
          <w:i/>
        </w:rPr>
        <w:t>k</w:t>
      </w:r>
      <w:r>
        <w:t xml:space="preserve"> (k = 1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>, number of days). We estimated a line</w:t>
      </w:r>
      <w:r>
        <w:t>ar slope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for measurement time (</w:t>
      </w:r>
      <m:oMath>
        <m:r>
          <w:rPr>
            <w:rFonts w:ascii="Cambria Math" w:hAnsi="Cambria Math"/>
          </w:rPr>
          <m:t>tim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, z-transformed); a linear slope for log transformed mass (</w:t>
      </w:r>
      <m:oMath>
        <m: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Mas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>
        <w:t>, centered on mean, sc) and contrasts for the difference sex classes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), where </w:t>
      </w:r>
      <m:oMath>
        <m:r>
          <w:rPr>
            <w:rFonts w:ascii="Cambria Math" w:hAnsi="Cambria Math"/>
          </w:rPr>
          <m:t>Se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XXf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Se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XXm</m:t>
            </m:r>
          </m:sub>
        </m:sSub>
      </m:oMath>
      <w:r>
        <w:t xml:space="preserve"> are for true se</w:t>
      </w:r>
      <w:r>
        <w:t xml:space="preserve">x and sex reversed animals, respectively. We also estimated different mass scaling relationships for the different sex classes (i.e.,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Mas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Se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XXf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Mas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Se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XXm</m:t>
            </m:r>
          </m:sub>
        </m:sSub>
      </m:oMath>
      <w:r>
        <w:t>, respectively). We included a random interce</w:t>
      </w:r>
      <w:r>
        <w:t>pt (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) and slope for </w:t>
      </w:r>
      <m:oMath>
        <m:r>
          <w:rPr>
            <w:rFonts w:ascii="Cambria Math" w:hAnsi="Cambria Math"/>
          </w:rPr>
          <m:t>tim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b>
        </m:sSub>
      </m:oMath>
      <w:r>
        <w:t xml:space="preserve">) for individual </w:t>
      </w:r>
      <w:r>
        <w:rPr>
          <w:i/>
        </w:rPr>
        <w:t>j</w:t>
      </w:r>
      <w:r>
        <w:t xml:space="preserve"> across measurement occations. Deviations were sampled from a multivariate normal distribution (~</w:t>
      </w:r>
      <m:oMath>
        <m:r>
          <w:rPr>
            <w:rFonts w:ascii="Cambria Math" w:hAnsi="Cambria Math"/>
          </w:rPr>
          <m:t>MVN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[0,0],</m:t>
            </m:r>
            <m:r>
              <w:rPr>
                <w:rFonts w:ascii="Cambria Math" w:hAnsi="Cambria Math"/>
              </w:rPr>
              <m:t>ID</m:t>
            </m:r>
          </m:e>
        </m:d>
      </m:oMath>
      <w:r>
        <w:t xml:space="preserve">, where </w:t>
      </w:r>
      <w:r>
        <w:rPr>
          <w:b/>
        </w:rPr>
        <w:t>ID</w:t>
      </w:r>
      <w:r>
        <w:t xml:space="preserve"> </w:t>
      </w:r>
      <w:r>
        <w:t>is a (co)variance matrix with a random intercept and slope variance and their covariance). We also included a random day effect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) (~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>).</w:t>
      </w:r>
    </w:p>
    <w:p w14:paraId="4B53848E" w14:textId="77777777" w:rsidR="00291A28" w:rsidRDefault="00BB5844">
      <w:pPr>
        <w:pStyle w:val="Heading1"/>
      </w:pPr>
      <w:bookmarkStart w:id="1" w:name="results"/>
      <w:r>
        <w:t>Results</w:t>
      </w:r>
      <w:bookmarkEnd w:id="1"/>
    </w:p>
    <w:p w14:paraId="5E111353" w14:textId="77777777" w:rsidR="00291A28" w:rsidRDefault="00BB5844">
      <w:pPr>
        <w:pStyle w:val="Heading1"/>
      </w:pPr>
      <w:bookmarkStart w:id="2" w:name="bassiana"/>
      <w:r>
        <w:t>Bassiana</w:t>
      </w:r>
      <w:bookmarkEnd w:id="2"/>
    </w:p>
    <w:p w14:paraId="501F4BE4" w14:textId="77777777" w:rsidR="00291A28" w:rsidRDefault="00BB5844">
      <w:pPr>
        <w:pStyle w:val="FirstParagraph"/>
      </w:pPr>
      <w:r>
        <w:t>In total sample sizes ranged from 12 –15 (XX_Female = 15)</w:t>
      </w:r>
    </w:p>
    <w:sectPr w:rsidR="00291A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E4BF6" w14:textId="77777777" w:rsidR="00BB5844" w:rsidRDefault="00BB5844">
      <w:pPr>
        <w:spacing w:after="0"/>
      </w:pPr>
      <w:r>
        <w:separator/>
      </w:r>
    </w:p>
  </w:endnote>
  <w:endnote w:type="continuationSeparator" w:id="0">
    <w:p w14:paraId="6F69AED5" w14:textId="77777777" w:rsidR="00BB5844" w:rsidRDefault="00BB58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AB0FF" w14:textId="77777777" w:rsidR="00BB5844" w:rsidRDefault="00BB5844">
      <w:r>
        <w:separator/>
      </w:r>
    </w:p>
  </w:footnote>
  <w:footnote w:type="continuationSeparator" w:id="0">
    <w:p w14:paraId="46691507" w14:textId="77777777" w:rsidR="00BB5844" w:rsidRDefault="00BB5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A452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D058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42E0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B68D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FB2BE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9634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20F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FAA1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080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36C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90EC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329A93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2B69"/>
    <w:rsid w:val="00291A28"/>
    <w:rsid w:val="004E29B3"/>
    <w:rsid w:val="00590D07"/>
    <w:rsid w:val="00784D58"/>
    <w:rsid w:val="008D6863"/>
    <w:rsid w:val="00B86B75"/>
    <w:rsid w:val="00BB5844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8C1C7"/>
  <w15:docId w15:val="{C6772C51-EC06-E54B-B287-E8D32CEE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32B6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32B69"/>
    <w:rPr>
      <w:rFonts w:ascii="Times New Roman" w:hAnsi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3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Noble</dc:creator>
  <cp:keywords/>
  <cp:lastModifiedBy>Daniel Noble</cp:lastModifiedBy>
  <cp:revision>2</cp:revision>
  <dcterms:created xsi:type="dcterms:W3CDTF">2021-08-26T02:31:00Z</dcterms:created>
  <dcterms:modified xsi:type="dcterms:W3CDTF">2021-08-26T02:31:00Z</dcterms:modified>
</cp:coreProperties>
</file>