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C086" w14:textId="77777777" w:rsidR="00724028" w:rsidRDefault="00AF3298">
      <w:pPr>
        <w:rPr>
          <w:b/>
          <w:sz w:val="56"/>
          <w:szCs w:val="72"/>
        </w:rPr>
      </w:pPr>
      <w:r>
        <w:rPr>
          <w:rFonts w:hint="eastAsia"/>
          <w:b/>
          <w:noProof/>
          <w:sz w:val="56"/>
          <w:szCs w:val="72"/>
        </w:rPr>
        <w:drawing>
          <wp:anchor distT="0" distB="0" distL="114300" distR="114300" simplePos="0" relativeHeight="251669504" behindDoc="0" locked="0" layoutInCell="1" allowOverlap="1" wp14:anchorId="5F78FE25" wp14:editId="3FBAAEE1">
            <wp:simplePos x="0" y="0"/>
            <wp:positionH relativeFrom="column">
              <wp:posOffset>587375</wp:posOffset>
            </wp:positionH>
            <wp:positionV relativeFrom="paragraph">
              <wp:posOffset>149860</wp:posOffset>
            </wp:positionV>
            <wp:extent cx="4787900" cy="1308735"/>
            <wp:effectExtent l="0" t="0" r="0" b="0"/>
            <wp:wrapTopAndBottom/>
            <wp:docPr id="11" name="图片 44" descr="e72ee0cdc52476b5dce93396fc25c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4" descr="e72ee0cdc52476b5dce93396fc25c3f"/>
                    <pic:cNvPicPr>
                      <a:picLocks noChangeAspect="1"/>
                    </pic:cNvPicPr>
                  </pic:nvPicPr>
                  <pic:blipFill>
                    <a:blip r:embed="rId8">
                      <a:clrChange>
                        <a:clrFrom>
                          <a:srgbClr val="FFFFFF"/>
                        </a:clrFrom>
                        <a:clrTo>
                          <a:srgbClr val="FFFFFF">
                            <a:alpha val="0"/>
                          </a:srgbClr>
                        </a:clrTo>
                      </a:clrChange>
                    </a:blip>
                    <a:stretch>
                      <a:fillRect/>
                    </a:stretch>
                  </pic:blipFill>
                  <pic:spPr>
                    <a:xfrm>
                      <a:off x="0" y="0"/>
                      <a:ext cx="4787900" cy="1308735"/>
                    </a:xfrm>
                    <a:prstGeom prst="rect">
                      <a:avLst/>
                    </a:prstGeom>
                    <a:noFill/>
                    <a:ln>
                      <a:noFill/>
                    </a:ln>
                  </pic:spPr>
                </pic:pic>
              </a:graphicData>
            </a:graphic>
          </wp:anchor>
        </w:drawing>
      </w:r>
    </w:p>
    <w:p w14:paraId="4CFC9139" w14:textId="77777777" w:rsidR="00724028" w:rsidRDefault="00AF3298">
      <w:pPr>
        <w:spacing w:line="720" w:lineRule="auto"/>
        <w:jc w:val="center"/>
        <w:rPr>
          <w:rFonts w:ascii="黑体" w:eastAsia="黑体" w:hAnsi="黑体" w:cs="黑体" w:hint="eastAsia"/>
          <w:b/>
          <w:sz w:val="56"/>
          <w:szCs w:val="72"/>
        </w:rPr>
      </w:pPr>
      <w:r>
        <w:rPr>
          <w:rFonts w:ascii="黑体" w:eastAsia="黑体" w:hAnsi="黑体" w:cs="黑体" w:hint="eastAsia"/>
          <w:b/>
          <w:sz w:val="56"/>
          <w:szCs w:val="72"/>
        </w:rPr>
        <w:t>研究生学位论文开题报告</w:t>
      </w:r>
    </w:p>
    <w:p w14:paraId="105C088F" w14:textId="77777777" w:rsidR="00724028" w:rsidRDefault="00724028">
      <w:pPr>
        <w:jc w:val="center"/>
        <w:rPr>
          <w:sz w:val="44"/>
          <w:szCs w:val="44"/>
        </w:rPr>
      </w:pPr>
    </w:p>
    <w:p w14:paraId="35C1090D" w14:textId="77777777" w:rsidR="00724028" w:rsidRDefault="00AF3298">
      <w:pPr>
        <w:spacing w:line="640" w:lineRule="exact"/>
        <w:ind w:firstLineChars="600" w:firstLine="1807"/>
        <w:jc w:val="left"/>
        <w:rPr>
          <w:b/>
          <w:bCs/>
          <w:sz w:val="36"/>
          <w:szCs w:val="36"/>
        </w:rPr>
      </w:pPr>
      <w:r>
        <w:rPr>
          <w:rFonts w:ascii="仿宋" w:eastAsia="仿宋" w:hAnsi="仿宋"/>
          <w:b/>
          <w:noProof/>
          <w:sz w:val="30"/>
          <w:szCs w:val="30"/>
        </w:rPr>
        <mc:AlternateContent>
          <mc:Choice Requires="wps">
            <w:drawing>
              <wp:anchor distT="0" distB="0" distL="114300" distR="114300" simplePos="0" relativeHeight="251659264" behindDoc="0" locked="0" layoutInCell="1" allowOverlap="1" wp14:anchorId="77D3B49E" wp14:editId="0FC50B29">
                <wp:simplePos x="0" y="0"/>
                <wp:positionH relativeFrom="column">
                  <wp:posOffset>3345180</wp:posOffset>
                </wp:positionH>
                <wp:positionV relativeFrom="paragraph">
                  <wp:posOffset>-694055</wp:posOffset>
                </wp:positionV>
                <wp:extent cx="0" cy="2124075"/>
                <wp:effectExtent l="0" t="7620" r="9525" b="7620"/>
                <wp:wrapNone/>
                <wp:docPr id="1" name="直线 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7EE70463" id="直线 4" o:spid="_x0000_s1026" style="position:absolute;rotation:-90;z-index:251659264;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学</w:t>
      </w:r>
      <w:r>
        <w:rPr>
          <w:rFonts w:hint="eastAsia"/>
          <w:b/>
          <w:bCs/>
          <w:sz w:val="36"/>
          <w:szCs w:val="36"/>
        </w:rPr>
        <w:t xml:space="preserve">    </w:t>
      </w:r>
      <w:r>
        <w:rPr>
          <w:rFonts w:hint="eastAsia"/>
          <w:b/>
          <w:bCs/>
          <w:sz w:val="36"/>
          <w:szCs w:val="36"/>
        </w:rPr>
        <w:t>院</w:t>
      </w:r>
      <w:r>
        <w:rPr>
          <w:rFonts w:hint="eastAsia"/>
          <w:b/>
          <w:bCs/>
          <w:sz w:val="36"/>
          <w:szCs w:val="36"/>
        </w:rPr>
        <w:t xml:space="preserve">  </w:t>
      </w:r>
      <w:bookmarkStart w:id="0" w:name="YXMC"/>
      <w:r>
        <w:rPr>
          <w:b/>
          <w:bCs/>
          <w:sz w:val="36"/>
          <w:szCs w:val="36"/>
        </w:rPr>
        <w:t>数学与计算机科学学院</w:t>
      </w:r>
      <w:bookmarkEnd w:id="0"/>
    </w:p>
    <w:p w14:paraId="49850CEA" w14:textId="77777777" w:rsidR="00724028" w:rsidRDefault="00AF3298">
      <w:pPr>
        <w:spacing w:line="640" w:lineRule="exact"/>
        <w:ind w:firstLineChars="600" w:firstLine="1807"/>
        <w:jc w:val="left"/>
        <w:rPr>
          <w:b/>
          <w:bCs/>
          <w:sz w:val="36"/>
          <w:szCs w:val="36"/>
        </w:rPr>
      </w:pPr>
      <w:r>
        <w:rPr>
          <w:rFonts w:ascii="仿宋" w:eastAsia="仿宋" w:hAnsi="仿宋"/>
          <w:b/>
          <w:noProof/>
          <w:sz w:val="30"/>
          <w:szCs w:val="30"/>
        </w:rPr>
        <mc:AlternateContent>
          <mc:Choice Requires="wps">
            <w:drawing>
              <wp:anchor distT="0" distB="0" distL="114300" distR="114300" simplePos="0" relativeHeight="251660288" behindDoc="0" locked="0" layoutInCell="1" allowOverlap="1" wp14:anchorId="1549DDD1" wp14:editId="4DCF5E10">
                <wp:simplePos x="0" y="0"/>
                <wp:positionH relativeFrom="column">
                  <wp:posOffset>3345180</wp:posOffset>
                </wp:positionH>
                <wp:positionV relativeFrom="paragraph">
                  <wp:posOffset>-694055</wp:posOffset>
                </wp:positionV>
                <wp:extent cx="0" cy="2124075"/>
                <wp:effectExtent l="0" t="7620" r="9525" b="7620"/>
                <wp:wrapNone/>
                <wp:docPr id="2" name="直线 21"/>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08AAF620" id="直线 21" o:spid="_x0000_s1026" style="position:absolute;rotation:-90;z-index:251660288;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专</w:t>
      </w:r>
      <w:r>
        <w:rPr>
          <w:rFonts w:hint="eastAsia"/>
          <w:b/>
          <w:bCs/>
          <w:sz w:val="36"/>
          <w:szCs w:val="36"/>
        </w:rPr>
        <w:t xml:space="preserve">    </w:t>
      </w:r>
      <w:r>
        <w:rPr>
          <w:rFonts w:hint="eastAsia"/>
          <w:b/>
          <w:bCs/>
          <w:sz w:val="36"/>
          <w:szCs w:val="36"/>
        </w:rPr>
        <w:t>业</w:t>
      </w:r>
      <w:r>
        <w:rPr>
          <w:rFonts w:hint="eastAsia"/>
          <w:b/>
          <w:bCs/>
          <w:sz w:val="36"/>
          <w:szCs w:val="36"/>
        </w:rPr>
        <w:t xml:space="preserve">  </w:t>
      </w:r>
      <w:bookmarkStart w:id="1" w:name="ZYMC"/>
      <w:r>
        <w:rPr>
          <w:b/>
          <w:bCs/>
          <w:sz w:val="36"/>
          <w:szCs w:val="36"/>
        </w:rPr>
        <w:t>农业工程与信息技术</w:t>
      </w:r>
      <w:bookmarkEnd w:id="1"/>
    </w:p>
    <w:p w14:paraId="104D5B01" w14:textId="77777777" w:rsidR="00724028" w:rsidRDefault="00AF3298">
      <w:pPr>
        <w:spacing w:line="640" w:lineRule="exact"/>
        <w:ind w:firstLineChars="600" w:firstLine="1807"/>
        <w:jc w:val="left"/>
        <w:rPr>
          <w:b/>
          <w:bCs/>
          <w:sz w:val="36"/>
          <w:szCs w:val="36"/>
        </w:rPr>
      </w:pPr>
      <w:r>
        <w:rPr>
          <w:rFonts w:ascii="仿宋" w:eastAsia="仿宋" w:hAnsi="仿宋"/>
          <w:b/>
          <w:noProof/>
          <w:sz w:val="30"/>
          <w:szCs w:val="30"/>
        </w:rPr>
        <mc:AlternateContent>
          <mc:Choice Requires="wps">
            <w:drawing>
              <wp:anchor distT="0" distB="0" distL="114300" distR="114300" simplePos="0" relativeHeight="251661312" behindDoc="0" locked="0" layoutInCell="1" allowOverlap="1" wp14:anchorId="27585C10" wp14:editId="03D099E6">
                <wp:simplePos x="0" y="0"/>
                <wp:positionH relativeFrom="column">
                  <wp:posOffset>3345180</wp:posOffset>
                </wp:positionH>
                <wp:positionV relativeFrom="paragraph">
                  <wp:posOffset>-694055</wp:posOffset>
                </wp:positionV>
                <wp:extent cx="0" cy="2124075"/>
                <wp:effectExtent l="0" t="7620" r="9525" b="7620"/>
                <wp:wrapNone/>
                <wp:docPr id="3" name="直线 23"/>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6462B381" id="直线 23" o:spid="_x0000_s1026" style="position:absolute;rotation:-90;z-index:251661312;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学</w:t>
      </w:r>
      <w:r>
        <w:rPr>
          <w:rFonts w:hint="eastAsia"/>
          <w:b/>
          <w:bCs/>
          <w:sz w:val="36"/>
          <w:szCs w:val="36"/>
        </w:rPr>
        <w:t xml:space="preserve">    </w:t>
      </w:r>
      <w:r>
        <w:rPr>
          <w:rFonts w:hint="eastAsia"/>
          <w:b/>
          <w:bCs/>
          <w:sz w:val="36"/>
          <w:szCs w:val="36"/>
        </w:rPr>
        <w:t>号</w:t>
      </w:r>
      <w:r>
        <w:rPr>
          <w:rFonts w:hint="eastAsia"/>
          <w:b/>
          <w:bCs/>
          <w:sz w:val="36"/>
          <w:szCs w:val="36"/>
        </w:rPr>
        <w:t xml:space="preserve">  2024611012018</w:t>
      </w:r>
    </w:p>
    <w:p w14:paraId="02A901B8" w14:textId="77777777" w:rsidR="00724028" w:rsidRDefault="00AF3298">
      <w:pPr>
        <w:spacing w:line="640" w:lineRule="exact"/>
        <w:ind w:firstLineChars="600" w:firstLine="1807"/>
        <w:jc w:val="left"/>
        <w:rPr>
          <w:b/>
          <w:bCs/>
          <w:sz w:val="36"/>
          <w:szCs w:val="36"/>
        </w:rPr>
      </w:pPr>
      <w:r>
        <w:rPr>
          <w:rFonts w:ascii="仿宋" w:eastAsia="仿宋" w:hAnsi="仿宋"/>
          <w:b/>
          <w:noProof/>
          <w:sz w:val="30"/>
          <w:szCs w:val="30"/>
        </w:rPr>
        <mc:AlternateContent>
          <mc:Choice Requires="wps">
            <w:drawing>
              <wp:anchor distT="0" distB="0" distL="114300" distR="114300" simplePos="0" relativeHeight="251662336" behindDoc="0" locked="0" layoutInCell="1" allowOverlap="1" wp14:anchorId="74ACB5FD" wp14:editId="20CE95E9">
                <wp:simplePos x="0" y="0"/>
                <wp:positionH relativeFrom="column">
                  <wp:posOffset>3345180</wp:posOffset>
                </wp:positionH>
                <wp:positionV relativeFrom="paragraph">
                  <wp:posOffset>-694055</wp:posOffset>
                </wp:positionV>
                <wp:extent cx="0" cy="2124075"/>
                <wp:effectExtent l="0" t="7620" r="9525" b="7620"/>
                <wp:wrapNone/>
                <wp:docPr id="4" name="直线 2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13F94EF7" id="直线 24" o:spid="_x0000_s1026" style="position:absolute;rotation:-90;z-index:251662336;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姓</w:t>
      </w:r>
      <w:r>
        <w:rPr>
          <w:rFonts w:hint="eastAsia"/>
          <w:b/>
          <w:bCs/>
          <w:sz w:val="36"/>
          <w:szCs w:val="36"/>
        </w:rPr>
        <w:t xml:space="preserve">    </w:t>
      </w:r>
      <w:r>
        <w:rPr>
          <w:rFonts w:hint="eastAsia"/>
          <w:b/>
          <w:bCs/>
          <w:sz w:val="36"/>
          <w:szCs w:val="36"/>
        </w:rPr>
        <w:t>名</w:t>
      </w:r>
      <w:r>
        <w:rPr>
          <w:rFonts w:hint="eastAsia"/>
          <w:b/>
          <w:bCs/>
          <w:sz w:val="36"/>
          <w:szCs w:val="36"/>
        </w:rPr>
        <w:t xml:space="preserve">  </w:t>
      </w:r>
      <w:r>
        <w:rPr>
          <w:rFonts w:hint="eastAsia"/>
          <w:b/>
          <w:bCs/>
          <w:sz w:val="36"/>
          <w:szCs w:val="36"/>
        </w:rPr>
        <w:t>马晓</w:t>
      </w:r>
      <w:proofErr w:type="gramStart"/>
      <w:r>
        <w:rPr>
          <w:rFonts w:hint="eastAsia"/>
          <w:b/>
          <w:bCs/>
          <w:sz w:val="36"/>
          <w:szCs w:val="36"/>
        </w:rPr>
        <w:t>晓</w:t>
      </w:r>
      <w:proofErr w:type="gramEnd"/>
    </w:p>
    <w:p w14:paraId="28B3A6D8" w14:textId="77777777" w:rsidR="00724028" w:rsidRDefault="00AF3298">
      <w:pPr>
        <w:spacing w:line="640" w:lineRule="exact"/>
        <w:ind w:firstLineChars="500" w:firstLine="1807"/>
        <w:jc w:val="left"/>
        <w:rPr>
          <w:b/>
          <w:bCs/>
          <w:sz w:val="36"/>
          <w:szCs w:val="36"/>
        </w:rPr>
      </w:pPr>
      <w:r>
        <w:rPr>
          <w:rFonts w:ascii="宋体" w:hAnsi="宋体" w:cs="宋体" w:hint="eastAsia"/>
          <w:b/>
          <w:sz w:val="36"/>
          <w:szCs w:val="36"/>
        </w:rPr>
        <w:t>学位类别</w:t>
      </w:r>
      <w:r>
        <w:rPr>
          <w:rFonts w:ascii="仿宋" w:eastAsia="仿宋" w:hAnsi="仿宋"/>
          <w:b/>
          <w:noProof/>
          <w:sz w:val="30"/>
          <w:szCs w:val="30"/>
        </w:rPr>
        <mc:AlternateContent>
          <mc:Choice Requires="wps">
            <w:drawing>
              <wp:anchor distT="0" distB="0" distL="114300" distR="114300" simplePos="0" relativeHeight="251670528" behindDoc="0" locked="0" layoutInCell="1" allowOverlap="1" wp14:anchorId="3059CDCF" wp14:editId="00394097">
                <wp:simplePos x="0" y="0"/>
                <wp:positionH relativeFrom="column">
                  <wp:posOffset>3345180</wp:posOffset>
                </wp:positionH>
                <wp:positionV relativeFrom="paragraph">
                  <wp:posOffset>-694055</wp:posOffset>
                </wp:positionV>
                <wp:extent cx="0" cy="2124075"/>
                <wp:effectExtent l="0" t="7620" r="9525" b="7620"/>
                <wp:wrapNone/>
                <wp:docPr id="12" name="直线 24"/>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54FE45F6" id="直线 24" o:spid="_x0000_s1026" style="position:absolute;rotation:-90;z-index:251670528;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 xml:space="preserve">  </w:t>
      </w:r>
      <w:bookmarkStart w:id="2" w:name="XWLB"/>
      <w:r>
        <w:rPr>
          <w:b/>
          <w:bCs/>
          <w:sz w:val="36"/>
          <w:szCs w:val="36"/>
        </w:rPr>
        <w:t>专业学位硕士</w:t>
      </w:r>
      <w:bookmarkEnd w:id="2"/>
    </w:p>
    <w:p w14:paraId="0F146C63" w14:textId="77777777" w:rsidR="00724028" w:rsidRDefault="00AF3298">
      <w:pPr>
        <w:spacing w:line="640" w:lineRule="exact"/>
        <w:ind w:firstLineChars="500" w:firstLine="1807"/>
        <w:jc w:val="left"/>
        <w:rPr>
          <w:b/>
          <w:bCs/>
          <w:sz w:val="36"/>
          <w:szCs w:val="36"/>
        </w:rPr>
      </w:pPr>
      <w:r>
        <w:rPr>
          <w:rFonts w:hint="eastAsia"/>
          <w:b/>
          <w:bCs/>
          <w:noProof/>
          <w:sz w:val="36"/>
          <w:szCs w:val="36"/>
        </w:rPr>
        <mc:AlternateContent>
          <mc:Choice Requires="wps">
            <w:drawing>
              <wp:anchor distT="0" distB="0" distL="114300" distR="114300" simplePos="0" relativeHeight="251663360" behindDoc="0" locked="0" layoutInCell="1" allowOverlap="1" wp14:anchorId="2F6F91C9" wp14:editId="663896F3">
                <wp:simplePos x="0" y="0"/>
                <wp:positionH relativeFrom="column">
                  <wp:posOffset>3345180</wp:posOffset>
                </wp:positionH>
                <wp:positionV relativeFrom="paragraph">
                  <wp:posOffset>-694055</wp:posOffset>
                </wp:positionV>
                <wp:extent cx="0" cy="2124075"/>
                <wp:effectExtent l="0" t="7620" r="9525" b="7620"/>
                <wp:wrapNone/>
                <wp:docPr id="5" name="直线 26"/>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5433CC5A" id="直线 26" o:spid="_x0000_s1026" style="position:absolute;rotation:-90;z-index:251663360;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学习方式</w:t>
      </w:r>
      <w:r>
        <w:rPr>
          <w:rFonts w:hint="eastAsia"/>
          <w:b/>
          <w:bCs/>
          <w:sz w:val="36"/>
          <w:szCs w:val="36"/>
        </w:rPr>
        <w:t xml:space="preserve">  </w:t>
      </w:r>
      <w:bookmarkStart w:id="3" w:name="XXFS"/>
      <w:r>
        <w:rPr>
          <w:b/>
          <w:bCs/>
          <w:sz w:val="36"/>
          <w:szCs w:val="36"/>
        </w:rPr>
        <w:t>全日制</w:t>
      </w:r>
      <w:bookmarkEnd w:id="3"/>
    </w:p>
    <w:p w14:paraId="1D8EDA20" w14:textId="77777777" w:rsidR="00724028" w:rsidRDefault="00AF3298">
      <w:pPr>
        <w:spacing w:line="640" w:lineRule="exact"/>
        <w:ind w:firstLineChars="500" w:firstLine="1807"/>
        <w:jc w:val="left"/>
        <w:rPr>
          <w:b/>
          <w:bCs/>
          <w:sz w:val="36"/>
          <w:szCs w:val="36"/>
        </w:rPr>
      </w:pPr>
      <w:r>
        <w:rPr>
          <w:rFonts w:hint="eastAsia"/>
          <w:b/>
          <w:bCs/>
          <w:noProof/>
          <w:sz w:val="36"/>
          <w:szCs w:val="36"/>
        </w:rPr>
        <mc:AlternateContent>
          <mc:Choice Requires="wps">
            <w:drawing>
              <wp:anchor distT="0" distB="0" distL="114300" distR="114300" simplePos="0" relativeHeight="251664384" behindDoc="0" locked="0" layoutInCell="1" allowOverlap="1" wp14:anchorId="2403C2B8" wp14:editId="3F51C989">
                <wp:simplePos x="0" y="0"/>
                <wp:positionH relativeFrom="column">
                  <wp:posOffset>3345180</wp:posOffset>
                </wp:positionH>
                <wp:positionV relativeFrom="paragraph">
                  <wp:posOffset>-694055</wp:posOffset>
                </wp:positionV>
                <wp:extent cx="0" cy="2124075"/>
                <wp:effectExtent l="0" t="7620" r="9525" b="7620"/>
                <wp:wrapNone/>
                <wp:docPr id="6" name="直线 27"/>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7168BF3E" id="直线 27" o:spid="_x0000_s1026" style="position:absolute;rotation:-90;z-index:251664384;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指导教师</w:t>
      </w:r>
      <w:r>
        <w:rPr>
          <w:rFonts w:hint="eastAsia"/>
          <w:b/>
          <w:bCs/>
          <w:sz w:val="36"/>
          <w:szCs w:val="36"/>
        </w:rPr>
        <w:t xml:space="preserve">  </w:t>
      </w:r>
      <w:r>
        <w:rPr>
          <w:rFonts w:hint="eastAsia"/>
          <w:b/>
          <w:bCs/>
          <w:sz w:val="36"/>
          <w:szCs w:val="36"/>
        </w:rPr>
        <w:t>冯海林</w:t>
      </w:r>
    </w:p>
    <w:p w14:paraId="0C52AE08" w14:textId="77777777" w:rsidR="00724028" w:rsidRDefault="00AF3298">
      <w:pPr>
        <w:spacing w:line="640" w:lineRule="exact"/>
        <w:ind w:firstLineChars="500" w:firstLine="1807"/>
        <w:jc w:val="left"/>
        <w:rPr>
          <w:b/>
          <w:bCs/>
          <w:sz w:val="36"/>
          <w:szCs w:val="36"/>
        </w:rPr>
      </w:pPr>
      <w:r>
        <w:rPr>
          <w:rFonts w:hint="eastAsia"/>
          <w:b/>
          <w:bCs/>
          <w:noProof/>
          <w:sz w:val="36"/>
          <w:szCs w:val="36"/>
        </w:rPr>
        <mc:AlternateContent>
          <mc:Choice Requires="wps">
            <w:drawing>
              <wp:anchor distT="0" distB="0" distL="114300" distR="114300" simplePos="0" relativeHeight="251666432" behindDoc="0" locked="0" layoutInCell="1" allowOverlap="1" wp14:anchorId="3FAD6B8E" wp14:editId="7B03F7CE">
                <wp:simplePos x="0" y="0"/>
                <wp:positionH relativeFrom="column">
                  <wp:posOffset>3345180</wp:posOffset>
                </wp:positionH>
                <wp:positionV relativeFrom="paragraph">
                  <wp:posOffset>-694055</wp:posOffset>
                </wp:positionV>
                <wp:extent cx="0" cy="2124075"/>
                <wp:effectExtent l="0" t="7620" r="9525" b="7620"/>
                <wp:wrapNone/>
                <wp:docPr id="8" name="直线 29"/>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02FC9F86" id="直线 29" o:spid="_x0000_s1026" style="position:absolute;rotation:-90;z-index:251666432;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第二导师</w:t>
      </w:r>
      <w:r>
        <w:rPr>
          <w:rFonts w:hint="eastAsia"/>
          <w:b/>
          <w:bCs/>
          <w:sz w:val="36"/>
          <w:szCs w:val="36"/>
        </w:rPr>
        <w:t xml:space="preserve">  </w:t>
      </w:r>
      <w:bookmarkStart w:id="4" w:name="ds2"/>
      <w:bookmarkEnd w:id="4"/>
    </w:p>
    <w:p w14:paraId="5AEB296B" w14:textId="77777777" w:rsidR="00724028" w:rsidRDefault="00AF3298">
      <w:pPr>
        <w:spacing w:line="640" w:lineRule="exact"/>
        <w:ind w:firstLineChars="500" w:firstLine="1807"/>
        <w:jc w:val="left"/>
        <w:rPr>
          <w:b/>
          <w:bCs/>
          <w:sz w:val="36"/>
          <w:szCs w:val="36"/>
        </w:rPr>
      </w:pPr>
      <w:r>
        <w:rPr>
          <w:rFonts w:hint="eastAsia"/>
          <w:b/>
          <w:bCs/>
          <w:noProof/>
          <w:sz w:val="36"/>
          <w:szCs w:val="36"/>
        </w:rPr>
        <mc:AlternateContent>
          <mc:Choice Requires="wps">
            <w:drawing>
              <wp:anchor distT="0" distB="0" distL="114300" distR="114300" simplePos="0" relativeHeight="251667456" behindDoc="0" locked="0" layoutInCell="1" allowOverlap="1" wp14:anchorId="62469624" wp14:editId="48FACA1B">
                <wp:simplePos x="0" y="0"/>
                <wp:positionH relativeFrom="column">
                  <wp:posOffset>3345180</wp:posOffset>
                </wp:positionH>
                <wp:positionV relativeFrom="paragraph">
                  <wp:posOffset>-694055</wp:posOffset>
                </wp:positionV>
                <wp:extent cx="0" cy="2124075"/>
                <wp:effectExtent l="0" t="7620" r="9525" b="7620"/>
                <wp:wrapNone/>
                <wp:docPr id="9" name="直线 30"/>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7882364A" id="直线 30" o:spid="_x0000_s1026" style="position:absolute;rotation:-90;z-index:251667456;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实践导师</w:t>
      </w:r>
      <w:r>
        <w:rPr>
          <w:rFonts w:hint="eastAsia"/>
          <w:b/>
          <w:bCs/>
          <w:sz w:val="36"/>
          <w:szCs w:val="36"/>
        </w:rPr>
        <w:t xml:space="preserve">  </w:t>
      </w:r>
      <w:bookmarkStart w:id="5" w:name="ds3"/>
      <w:bookmarkEnd w:id="5"/>
    </w:p>
    <w:p w14:paraId="0AA0D6C6" w14:textId="77777777" w:rsidR="00724028" w:rsidRDefault="00AF3298">
      <w:pPr>
        <w:spacing w:line="640" w:lineRule="exact"/>
        <w:ind w:firstLineChars="500" w:firstLine="1807"/>
        <w:jc w:val="left"/>
        <w:rPr>
          <w:b/>
          <w:bCs/>
          <w:sz w:val="36"/>
          <w:szCs w:val="36"/>
        </w:rPr>
      </w:pPr>
      <w:r>
        <w:rPr>
          <w:rFonts w:hint="eastAsia"/>
          <w:b/>
          <w:bCs/>
          <w:noProof/>
          <w:sz w:val="36"/>
          <w:szCs w:val="36"/>
        </w:rPr>
        <mc:AlternateContent>
          <mc:Choice Requires="wps">
            <w:drawing>
              <wp:anchor distT="0" distB="0" distL="114300" distR="114300" simplePos="0" relativeHeight="251668480" behindDoc="0" locked="0" layoutInCell="1" allowOverlap="1" wp14:anchorId="58283E48" wp14:editId="1AEA2D25">
                <wp:simplePos x="0" y="0"/>
                <wp:positionH relativeFrom="column">
                  <wp:posOffset>3345180</wp:posOffset>
                </wp:positionH>
                <wp:positionV relativeFrom="paragraph">
                  <wp:posOffset>-694055</wp:posOffset>
                </wp:positionV>
                <wp:extent cx="0" cy="2124075"/>
                <wp:effectExtent l="0" t="7620" r="9525" b="7620"/>
                <wp:wrapNone/>
                <wp:docPr id="10" name="直线 31"/>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232CDD6C" id="直线 31" o:spid="_x0000_s1026" style="position:absolute;rotation:-90;z-index:251668480;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导师团队</w:t>
      </w:r>
      <w:r>
        <w:rPr>
          <w:rFonts w:hint="eastAsia"/>
          <w:b/>
          <w:bCs/>
          <w:sz w:val="36"/>
          <w:szCs w:val="36"/>
        </w:rPr>
        <w:t xml:space="preserve">  </w:t>
      </w:r>
      <w:bookmarkStart w:id="6" w:name="dstd"/>
      <w:bookmarkEnd w:id="6"/>
    </w:p>
    <w:p w14:paraId="575C28CB" w14:textId="77777777" w:rsidR="00724028" w:rsidRDefault="00AF3298">
      <w:pPr>
        <w:spacing w:line="640" w:lineRule="exact"/>
        <w:ind w:firstLineChars="500" w:firstLine="1807"/>
        <w:jc w:val="left"/>
        <w:rPr>
          <w:b/>
          <w:bCs/>
          <w:sz w:val="36"/>
          <w:szCs w:val="36"/>
        </w:rPr>
      </w:pPr>
      <w:r>
        <w:rPr>
          <w:rFonts w:hint="eastAsia"/>
          <w:b/>
          <w:bCs/>
          <w:noProof/>
          <w:sz w:val="36"/>
          <w:szCs w:val="36"/>
        </w:rPr>
        <mc:AlternateContent>
          <mc:Choice Requires="wps">
            <w:drawing>
              <wp:anchor distT="0" distB="0" distL="114300" distR="114300" simplePos="0" relativeHeight="251665408" behindDoc="0" locked="0" layoutInCell="1" allowOverlap="1" wp14:anchorId="24D2A7E1" wp14:editId="407F287F">
                <wp:simplePos x="0" y="0"/>
                <wp:positionH relativeFrom="column">
                  <wp:posOffset>3345180</wp:posOffset>
                </wp:positionH>
                <wp:positionV relativeFrom="paragraph">
                  <wp:posOffset>-694055</wp:posOffset>
                </wp:positionV>
                <wp:extent cx="0" cy="2124075"/>
                <wp:effectExtent l="0" t="7620" r="9525" b="7620"/>
                <wp:wrapNone/>
                <wp:docPr id="7" name="直线 28"/>
                <wp:cNvGraphicFramePr/>
                <a:graphic xmlns:a="http://schemas.openxmlformats.org/drawingml/2006/main">
                  <a:graphicData uri="http://schemas.microsoft.com/office/word/2010/wordprocessingShape">
                    <wps:wsp>
                      <wps:cNvCnPr/>
                      <wps:spPr>
                        <a:xfrm rot="-5400000">
                          <a:off x="0" y="0"/>
                          <a:ext cx="0" cy="2124075"/>
                        </a:xfrm>
                        <a:prstGeom prst="line">
                          <a:avLst/>
                        </a:prstGeom>
                        <a:ln w="15240" cap="flat" cmpd="sng">
                          <a:solidFill>
                            <a:srgbClr val="000000"/>
                          </a:solidFill>
                          <a:prstDash val="solid"/>
                          <a:headEnd type="none" w="med" len="med"/>
                          <a:tailEnd type="none" w="med" len="med"/>
                        </a:ln>
                      </wps:spPr>
                      <wps:bodyPr/>
                    </wps:wsp>
                  </a:graphicData>
                </a:graphic>
              </wp:anchor>
            </w:drawing>
          </mc:Choice>
          <mc:Fallback>
            <w:pict>
              <v:line w14:anchorId="459A6407" id="直线 28" o:spid="_x0000_s1026" style="position:absolute;rotation:-90;z-index:251665408;visibility:visible;mso-wrap-style:square;mso-wrap-distance-left:9pt;mso-wrap-distance-top:0;mso-wrap-distance-right:9pt;mso-wrap-distance-bottom:0;mso-position-horizontal:absolute;mso-position-horizontal-relative:text;mso-position-vertical:absolute;mso-position-vertical-relative:text" from="263.4pt,-54.65pt" to="263.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e3WtAEAAG4DAAAOAAAAZHJzL2Uyb0RvYy54bWysU8tu2zAQvAfIPxC8x5KNuA0EyznESS9F&#10;GyDJB6z5kAjwBS5j2X/fJZU6fVyKIjoslsvlcGc42twenWUHldAE3/PlouVMeRGk8UPPX54frm44&#10;wwxegg1e9fykkN9uLy82U+zUKozBSpUYgXjsptjzMefYNQ2KUTnARYjK06YOyUGmZRoamWAidGeb&#10;Vdt+aqaQZExBKESq7uZNvq34WiuRv2uNKjPbc5ot15hq3JfYbDfQDQniaMTbGPAfUzgwni49Q+0g&#10;A3tN5i8oZ0QKGHReiOCaoLURqnIgNsv2DzZPI0RVuZA4GM8y4cfBim+HO/+YSIYpYofxMRUWR50c&#10;S4HUulpft+Wr5Ghcdqzanc7aqWNmYi4Kqq6Wq+v287ro2sw4BS8mzF9UcKwkPbfGF1rQweEr5rn1&#10;Z0spW88mMtOaoDgTQLbQFjKlLsqeox/qYQzWyAdjbTmCadjf2cQOUB56HnkG/q2t3LIDHOe+ujVb&#10;YFQg771k+RTJpZ68yssMTknOrCJrl4wAoctg7L90En3rSYV3XUu2D/JU5a51etSq05sBi2t+XdfT&#10;77/J9gcAAAD//wMAUEsDBBQABgAIAAAAIQA1Wx4p3gAAAAkBAAAPAAAAZHJzL2Rvd25yZXYueG1s&#10;TI9BT4NAEIXvJv6HzZh4s4sVSEGWxjTxUGNSpf6ALUyByM7S3aXFf+8YD3qbmffy5nvFejaDOKPz&#10;vSUF94sIBFJtm55aBR/757sVCB80NXqwhAq+0MO6vL4qdN7YC73juQqt4BDyuVbQhTDmUvq6Q6P9&#10;wo5IrB2tMzrw6lrZOH3hcDPIZRSl0uie+EOnR9x0WH9Wk1EQH/f4enJvaR9vl3U6bXdZ9bJT6vZm&#10;fnoEEXAOf2b4wWd0KJnpYCdqvBgUPCRZwlYFyYo7sSHNYh4OvwdZFvJ/g/IbAAD//wMAUEsBAi0A&#10;FAAGAAgAAAAhALaDOJL+AAAA4QEAABMAAAAAAAAAAAAAAAAAAAAAAFtDb250ZW50X1R5cGVzXS54&#10;bWxQSwECLQAUAAYACAAAACEAOP0h/9YAAACUAQAACwAAAAAAAAAAAAAAAAAvAQAAX3JlbHMvLnJl&#10;bHNQSwECLQAUAAYACAAAACEA7NXt1rQBAABuAwAADgAAAAAAAAAAAAAAAAAuAgAAZHJzL2Uyb0Rv&#10;Yy54bWxQSwECLQAUAAYACAAAACEANVseKd4AAAAJAQAADwAAAAAAAAAAAAAAAAAOBAAAZHJzL2Rv&#10;d25yZXYueG1sUEsFBgAAAAAEAAQA8wAAABkFAAAAAA==&#10;" strokeweight="1.2pt"/>
            </w:pict>
          </mc:Fallback>
        </mc:AlternateContent>
      </w:r>
      <w:r>
        <w:rPr>
          <w:rFonts w:hint="eastAsia"/>
          <w:b/>
          <w:bCs/>
          <w:sz w:val="36"/>
          <w:szCs w:val="36"/>
        </w:rPr>
        <w:t>开题日期</w:t>
      </w:r>
      <w:r>
        <w:rPr>
          <w:rFonts w:hint="eastAsia"/>
          <w:b/>
          <w:bCs/>
          <w:sz w:val="36"/>
          <w:szCs w:val="36"/>
        </w:rPr>
        <w:t xml:space="preserve">  </w:t>
      </w:r>
      <w:bookmarkStart w:id="7" w:name="KTBGDate"/>
      <w:bookmarkEnd w:id="7"/>
      <w:r>
        <w:rPr>
          <w:rFonts w:hint="eastAsia"/>
          <w:b/>
          <w:bCs/>
          <w:sz w:val="36"/>
          <w:szCs w:val="36"/>
        </w:rPr>
        <w:t>2025</w:t>
      </w:r>
      <w:r>
        <w:rPr>
          <w:rFonts w:hint="eastAsia"/>
          <w:b/>
          <w:bCs/>
          <w:sz w:val="36"/>
          <w:szCs w:val="36"/>
        </w:rPr>
        <w:t>年</w:t>
      </w:r>
      <w:r>
        <w:rPr>
          <w:rFonts w:hint="eastAsia"/>
          <w:b/>
          <w:bCs/>
          <w:sz w:val="36"/>
          <w:szCs w:val="36"/>
        </w:rPr>
        <w:t>6</w:t>
      </w:r>
      <w:r>
        <w:rPr>
          <w:rFonts w:hint="eastAsia"/>
          <w:b/>
          <w:bCs/>
          <w:sz w:val="36"/>
          <w:szCs w:val="36"/>
        </w:rPr>
        <w:t>月</w:t>
      </w:r>
      <w:r>
        <w:rPr>
          <w:rFonts w:hint="eastAsia"/>
          <w:b/>
          <w:bCs/>
          <w:sz w:val="36"/>
          <w:szCs w:val="36"/>
        </w:rPr>
        <w:t>29</w:t>
      </w:r>
      <w:r>
        <w:rPr>
          <w:rFonts w:hint="eastAsia"/>
          <w:b/>
          <w:bCs/>
          <w:sz w:val="36"/>
          <w:szCs w:val="36"/>
        </w:rPr>
        <w:t>日</w:t>
      </w:r>
    </w:p>
    <w:p w14:paraId="0595DCCD" w14:textId="77777777" w:rsidR="00724028" w:rsidRDefault="00724028">
      <w:pPr>
        <w:jc w:val="center"/>
        <w:rPr>
          <w:b/>
          <w:sz w:val="30"/>
          <w:szCs w:val="30"/>
        </w:rPr>
      </w:pPr>
    </w:p>
    <w:p w14:paraId="61444AE9" w14:textId="77777777" w:rsidR="00724028" w:rsidRDefault="00724028">
      <w:pPr>
        <w:jc w:val="center"/>
        <w:rPr>
          <w:b/>
          <w:sz w:val="32"/>
          <w:szCs w:val="32"/>
        </w:rPr>
      </w:pPr>
    </w:p>
    <w:p w14:paraId="13FAAD74" w14:textId="77777777" w:rsidR="00724028" w:rsidRDefault="00AF3298">
      <w:pPr>
        <w:jc w:val="center"/>
        <w:rPr>
          <w:rFonts w:ascii="黑体" w:eastAsia="黑体" w:hAnsi="黑体" w:cs="黑体" w:hint="eastAsia"/>
          <w:b/>
          <w:sz w:val="32"/>
          <w:szCs w:val="32"/>
        </w:rPr>
      </w:pPr>
      <w:r>
        <w:rPr>
          <w:rFonts w:ascii="黑体" w:eastAsia="黑体" w:hAnsi="黑体" w:cs="黑体" w:hint="eastAsia"/>
          <w:bCs/>
          <w:sz w:val="32"/>
          <w:szCs w:val="32"/>
        </w:rPr>
        <w:t>浙江农林大学研究生院制表</w:t>
      </w:r>
    </w:p>
    <w:p w14:paraId="12DD08B2" w14:textId="77777777" w:rsidR="00724028" w:rsidRDefault="00AF3298">
      <w:pPr>
        <w:jc w:val="center"/>
        <w:rPr>
          <w:rFonts w:ascii="黑体" w:eastAsia="黑体" w:hAnsi="黑体" w:cs="黑体" w:hint="eastAsia"/>
          <w:bCs/>
          <w:sz w:val="32"/>
          <w:szCs w:val="32"/>
        </w:rPr>
      </w:pPr>
      <w:r>
        <w:rPr>
          <w:rFonts w:ascii="黑体" w:eastAsia="黑体" w:hAnsi="黑体" w:cs="黑体" w:hint="eastAsia"/>
          <w:bCs/>
          <w:sz w:val="32"/>
          <w:szCs w:val="32"/>
        </w:rPr>
        <w:t>2025年4月</w:t>
      </w:r>
    </w:p>
    <w:p w14:paraId="44A34811" w14:textId="77777777" w:rsidR="00724028" w:rsidRDefault="00724028">
      <w:pPr>
        <w:rPr>
          <w:b/>
          <w:sz w:val="30"/>
          <w:szCs w:val="30"/>
        </w:rPr>
      </w:pPr>
    </w:p>
    <w:p w14:paraId="47107EE1" w14:textId="77777777" w:rsidR="00724028" w:rsidRDefault="0072402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1"/>
        <w:gridCol w:w="1444"/>
        <w:gridCol w:w="4246"/>
        <w:gridCol w:w="851"/>
        <w:gridCol w:w="1383"/>
      </w:tblGrid>
      <w:tr w:rsidR="00724028" w14:paraId="4B87D8B8" w14:textId="77777777">
        <w:tc>
          <w:tcPr>
            <w:tcW w:w="3375" w:type="dxa"/>
            <w:gridSpan w:val="2"/>
            <w:vAlign w:val="center"/>
          </w:tcPr>
          <w:p w14:paraId="5EE05B3F" w14:textId="77777777" w:rsidR="00724028" w:rsidRDefault="00AF3298">
            <w:pPr>
              <w:jc w:val="left"/>
              <w:rPr>
                <w:rFonts w:ascii="仿宋" w:eastAsia="仿宋" w:hAnsi="仿宋" w:cs="仿宋" w:hint="eastAsia"/>
                <w:sz w:val="28"/>
                <w:szCs w:val="28"/>
              </w:rPr>
            </w:pPr>
            <w:r>
              <w:rPr>
                <w:rFonts w:ascii="仿宋" w:eastAsia="仿宋" w:hAnsi="仿宋" w:cs="仿宋" w:hint="eastAsia"/>
                <w:sz w:val="28"/>
                <w:szCs w:val="28"/>
              </w:rPr>
              <w:t>拟撰写学位论文的题目</w:t>
            </w:r>
          </w:p>
        </w:tc>
        <w:tc>
          <w:tcPr>
            <w:tcW w:w="6480" w:type="dxa"/>
            <w:gridSpan w:val="3"/>
            <w:vAlign w:val="center"/>
          </w:tcPr>
          <w:p w14:paraId="60197419" w14:textId="77777777" w:rsidR="00724028" w:rsidRDefault="00AF3298">
            <w:pPr>
              <w:jc w:val="left"/>
              <w:rPr>
                <w:rFonts w:ascii="仿宋" w:eastAsia="仿宋" w:hAnsi="仿宋" w:cs="仿宋" w:hint="eastAsia"/>
                <w:sz w:val="28"/>
                <w:szCs w:val="28"/>
              </w:rPr>
            </w:pPr>
            <w:bookmarkStart w:id="8" w:name="Title"/>
            <w:bookmarkEnd w:id="8"/>
            <w:r>
              <w:rPr>
                <w:rFonts w:ascii="仿宋" w:eastAsia="仿宋" w:hAnsi="仿宋" w:cs="仿宋" w:hint="eastAsia"/>
                <w:sz w:val="28"/>
                <w:szCs w:val="28"/>
              </w:rPr>
              <w:t xml:space="preserve">基于生成对抗网络的降水临近预报算法研究 </w:t>
            </w:r>
          </w:p>
        </w:tc>
      </w:tr>
      <w:tr w:rsidR="00724028" w14:paraId="6988876F" w14:textId="77777777">
        <w:tc>
          <w:tcPr>
            <w:tcW w:w="3375" w:type="dxa"/>
            <w:gridSpan w:val="2"/>
            <w:vAlign w:val="center"/>
          </w:tcPr>
          <w:p w14:paraId="3591EB6D" w14:textId="77777777" w:rsidR="00724028" w:rsidRDefault="00AF3298">
            <w:pPr>
              <w:jc w:val="left"/>
              <w:rPr>
                <w:rFonts w:ascii="仿宋" w:eastAsia="仿宋" w:hAnsi="仿宋" w:cs="仿宋" w:hint="eastAsia"/>
                <w:sz w:val="28"/>
                <w:szCs w:val="28"/>
              </w:rPr>
            </w:pPr>
            <w:r>
              <w:rPr>
                <w:rFonts w:ascii="仿宋" w:eastAsia="仿宋" w:hAnsi="仿宋" w:cs="仿宋" w:hint="eastAsia"/>
                <w:sz w:val="28"/>
                <w:szCs w:val="28"/>
              </w:rPr>
              <w:t>选题分类</w:t>
            </w:r>
          </w:p>
        </w:tc>
        <w:tc>
          <w:tcPr>
            <w:tcW w:w="6480" w:type="dxa"/>
            <w:gridSpan w:val="3"/>
            <w:vAlign w:val="center"/>
          </w:tcPr>
          <w:p w14:paraId="3A01939B" w14:textId="77777777" w:rsidR="00724028" w:rsidRDefault="00AF3298">
            <w:pPr>
              <w:jc w:val="left"/>
              <w:rPr>
                <w:rFonts w:ascii="仿宋" w:eastAsia="仿宋" w:hAnsi="仿宋" w:cs="仿宋" w:hint="eastAsia"/>
                <w:sz w:val="28"/>
                <w:szCs w:val="28"/>
              </w:rPr>
            </w:pPr>
            <w:bookmarkStart w:id="9" w:name="XTFL"/>
            <w:bookmarkEnd w:id="9"/>
            <w:r>
              <w:rPr>
                <w:rFonts w:ascii="仿宋" w:eastAsia="仿宋" w:hAnsi="仿宋" w:cs="仿宋" w:hint="eastAsia"/>
                <w:sz w:val="28"/>
                <w:szCs w:val="28"/>
              </w:rPr>
              <w:t>应用研究</w:t>
            </w:r>
          </w:p>
        </w:tc>
      </w:tr>
      <w:tr w:rsidR="00724028" w14:paraId="6B42B498" w14:textId="77777777">
        <w:tc>
          <w:tcPr>
            <w:tcW w:w="3375" w:type="dxa"/>
            <w:gridSpan w:val="2"/>
            <w:vAlign w:val="center"/>
          </w:tcPr>
          <w:p w14:paraId="35C09D45" w14:textId="77777777" w:rsidR="00724028" w:rsidRDefault="00AF3298">
            <w:pPr>
              <w:jc w:val="left"/>
              <w:rPr>
                <w:rFonts w:ascii="仿宋" w:eastAsia="仿宋" w:hAnsi="仿宋" w:cs="仿宋" w:hint="eastAsia"/>
                <w:sz w:val="28"/>
                <w:szCs w:val="28"/>
              </w:rPr>
            </w:pPr>
            <w:r>
              <w:rPr>
                <w:rFonts w:ascii="仿宋" w:eastAsia="仿宋" w:hAnsi="仿宋" w:cs="仿宋" w:hint="eastAsia"/>
                <w:sz w:val="28"/>
                <w:szCs w:val="28"/>
              </w:rPr>
              <w:t>选题来源</w:t>
            </w:r>
          </w:p>
        </w:tc>
        <w:tc>
          <w:tcPr>
            <w:tcW w:w="6480" w:type="dxa"/>
            <w:gridSpan w:val="3"/>
            <w:vAlign w:val="center"/>
          </w:tcPr>
          <w:p w14:paraId="395E21C7" w14:textId="77777777" w:rsidR="00724028" w:rsidRDefault="00AF3298">
            <w:pPr>
              <w:widowControl/>
              <w:jc w:val="left"/>
              <w:rPr>
                <w:rFonts w:ascii="仿宋" w:eastAsia="仿宋" w:hAnsi="仿宋" w:cs="仿宋" w:hint="eastAsia"/>
                <w:sz w:val="28"/>
                <w:szCs w:val="28"/>
              </w:rPr>
            </w:pPr>
            <w:bookmarkStart w:id="10" w:name="XTLY"/>
            <w:bookmarkEnd w:id="10"/>
            <w:r>
              <w:rPr>
                <w:rFonts w:ascii="仿宋" w:eastAsia="仿宋" w:hAnsi="仿宋" w:cs="仿宋"/>
                <w:color w:val="000000"/>
                <w:kern w:val="0"/>
                <w:sz w:val="28"/>
                <w:szCs w:val="28"/>
                <w:lang w:bidi="ar"/>
              </w:rPr>
              <w:t>省气象局/重大项目</w:t>
            </w:r>
          </w:p>
        </w:tc>
      </w:tr>
      <w:tr w:rsidR="00724028" w14:paraId="5EC4EB82" w14:textId="77777777">
        <w:tc>
          <w:tcPr>
            <w:tcW w:w="1931" w:type="dxa"/>
            <w:vMerge w:val="restart"/>
            <w:vAlign w:val="center"/>
          </w:tcPr>
          <w:p w14:paraId="79171B3C" w14:textId="77777777" w:rsidR="00724028" w:rsidRDefault="00AF3298">
            <w:pPr>
              <w:spacing w:line="0" w:lineRule="atLeast"/>
              <w:jc w:val="center"/>
              <w:rPr>
                <w:sz w:val="24"/>
              </w:rPr>
            </w:pPr>
            <w:r>
              <w:rPr>
                <w:rFonts w:ascii="仿宋" w:eastAsia="仿宋" w:hAnsi="仿宋" w:cs="仿宋" w:hint="eastAsia"/>
                <w:sz w:val="28"/>
                <w:szCs w:val="28"/>
              </w:rPr>
              <w:t>是否延迟公开</w:t>
            </w:r>
          </w:p>
        </w:tc>
        <w:tc>
          <w:tcPr>
            <w:tcW w:w="5690" w:type="dxa"/>
            <w:gridSpan w:val="2"/>
            <w:vAlign w:val="center"/>
          </w:tcPr>
          <w:p w14:paraId="067CBBEB" w14:textId="77777777" w:rsidR="00724028" w:rsidRDefault="00AF3298">
            <w:pPr>
              <w:spacing w:line="0" w:lineRule="atLeast"/>
              <w:rPr>
                <w:sz w:val="24"/>
              </w:rPr>
            </w:pPr>
            <w:r>
              <w:rPr>
                <w:rFonts w:hint="eastAsia"/>
                <w:sz w:val="24"/>
              </w:rPr>
              <w:t>1</w:t>
            </w:r>
            <w:r>
              <w:rPr>
                <w:rFonts w:ascii="仿宋" w:eastAsia="仿宋" w:hAnsi="仿宋" w:cs="仿宋" w:hint="eastAsia"/>
                <w:sz w:val="28"/>
                <w:szCs w:val="28"/>
              </w:rPr>
              <w:t>.不延迟</w:t>
            </w:r>
            <w:r>
              <w:rPr>
                <w:rFonts w:hint="eastAsia"/>
                <w:sz w:val="24"/>
              </w:rPr>
              <w:t>（</w:t>
            </w:r>
            <w:r>
              <w:rPr>
                <w:rFonts w:hint="eastAsia"/>
                <w:sz w:val="24"/>
              </w:rPr>
              <w:t xml:space="preserve"> </w:t>
            </w:r>
            <w:bookmarkStart w:id="11" w:name="Remark2"/>
            <w:bookmarkStart w:id="12" w:name="Remark3"/>
            <w:bookmarkEnd w:id="11"/>
            <w:r w:rsidR="00974576">
              <w:rPr>
                <w:rFonts w:ascii="仿宋" w:eastAsia="仿宋" w:hAnsi="仿宋" w:cs="仿宋" w:hint="eastAsia"/>
                <w:sz w:val="28"/>
                <w:szCs w:val="28"/>
              </w:rPr>
              <w:t>√</w:t>
            </w:r>
            <w:bookmarkEnd w:id="12"/>
            <w:r>
              <w:rPr>
                <w:rFonts w:hint="eastAsia"/>
                <w:sz w:val="24"/>
              </w:rPr>
              <w:t xml:space="preserve"> </w:t>
            </w:r>
            <w:r>
              <w:rPr>
                <w:rFonts w:hint="eastAsia"/>
                <w:sz w:val="24"/>
              </w:rPr>
              <w:t>）</w:t>
            </w:r>
          </w:p>
        </w:tc>
        <w:tc>
          <w:tcPr>
            <w:tcW w:w="851" w:type="dxa"/>
            <w:vMerge w:val="restart"/>
            <w:vAlign w:val="center"/>
          </w:tcPr>
          <w:p w14:paraId="7A41E83B" w14:textId="77777777" w:rsidR="00724028" w:rsidRDefault="00AF3298">
            <w:pPr>
              <w:jc w:val="center"/>
              <w:rPr>
                <w:sz w:val="24"/>
              </w:rPr>
            </w:pPr>
            <w:r>
              <w:rPr>
                <w:rFonts w:hint="eastAsia"/>
                <w:sz w:val="24"/>
              </w:rPr>
              <w:t>导师</w:t>
            </w:r>
          </w:p>
          <w:p w14:paraId="4D7712AC" w14:textId="77777777" w:rsidR="00724028" w:rsidRDefault="00AF3298">
            <w:pPr>
              <w:jc w:val="center"/>
              <w:rPr>
                <w:sz w:val="24"/>
              </w:rPr>
            </w:pPr>
            <w:r>
              <w:rPr>
                <w:rFonts w:hint="eastAsia"/>
                <w:sz w:val="24"/>
              </w:rPr>
              <w:t>签名</w:t>
            </w:r>
          </w:p>
        </w:tc>
        <w:tc>
          <w:tcPr>
            <w:tcW w:w="1383" w:type="dxa"/>
            <w:vMerge w:val="restart"/>
            <w:vAlign w:val="center"/>
          </w:tcPr>
          <w:p w14:paraId="6C143868" w14:textId="77777777" w:rsidR="00724028" w:rsidRDefault="00724028">
            <w:pPr>
              <w:rPr>
                <w:sz w:val="24"/>
              </w:rPr>
            </w:pPr>
          </w:p>
        </w:tc>
      </w:tr>
      <w:tr w:rsidR="00724028" w14:paraId="2DCC6621" w14:textId="77777777">
        <w:tc>
          <w:tcPr>
            <w:tcW w:w="1931" w:type="dxa"/>
            <w:vMerge/>
            <w:vAlign w:val="center"/>
          </w:tcPr>
          <w:p w14:paraId="438BD2A3" w14:textId="77777777" w:rsidR="00724028" w:rsidRDefault="00724028">
            <w:pPr>
              <w:spacing w:line="0" w:lineRule="atLeast"/>
              <w:jc w:val="center"/>
              <w:rPr>
                <w:sz w:val="24"/>
              </w:rPr>
            </w:pPr>
          </w:p>
        </w:tc>
        <w:tc>
          <w:tcPr>
            <w:tcW w:w="5690" w:type="dxa"/>
            <w:gridSpan w:val="2"/>
            <w:vAlign w:val="center"/>
          </w:tcPr>
          <w:p w14:paraId="661C8D15" w14:textId="77777777" w:rsidR="00724028" w:rsidRDefault="00AF3298" w:rsidP="00974576">
            <w:pPr>
              <w:spacing w:line="0" w:lineRule="atLeast"/>
              <w:rPr>
                <w:sz w:val="24"/>
              </w:rPr>
            </w:pPr>
            <w:r>
              <w:rPr>
                <w:rFonts w:hint="eastAsia"/>
                <w:sz w:val="24"/>
              </w:rPr>
              <w:t>2.</w:t>
            </w:r>
            <w:r>
              <w:rPr>
                <w:rFonts w:ascii="仿宋" w:eastAsia="仿宋" w:hAnsi="仿宋" w:cs="仿宋" w:hint="eastAsia"/>
                <w:sz w:val="28"/>
                <w:szCs w:val="28"/>
              </w:rPr>
              <w:t xml:space="preserve">延迟公开（  </w:t>
            </w:r>
            <w:r>
              <w:rPr>
                <w:rFonts w:hint="eastAsia"/>
                <w:sz w:val="24"/>
              </w:rPr>
              <w:t>）</w:t>
            </w:r>
          </w:p>
        </w:tc>
        <w:tc>
          <w:tcPr>
            <w:tcW w:w="851" w:type="dxa"/>
            <w:vMerge/>
          </w:tcPr>
          <w:p w14:paraId="705D3E9C" w14:textId="77777777" w:rsidR="00724028" w:rsidRDefault="00724028">
            <w:pPr>
              <w:rPr>
                <w:sz w:val="24"/>
              </w:rPr>
            </w:pPr>
          </w:p>
        </w:tc>
        <w:tc>
          <w:tcPr>
            <w:tcW w:w="1383" w:type="dxa"/>
            <w:vMerge/>
          </w:tcPr>
          <w:p w14:paraId="4437DAA9" w14:textId="77777777" w:rsidR="00724028" w:rsidRDefault="00724028">
            <w:pPr>
              <w:rPr>
                <w:sz w:val="24"/>
              </w:rPr>
            </w:pPr>
          </w:p>
        </w:tc>
      </w:tr>
      <w:tr w:rsidR="00724028" w14:paraId="08ACACEE" w14:textId="77777777">
        <w:tc>
          <w:tcPr>
            <w:tcW w:w="9855" w:type="dxa"/>
            <w:gridSpan w:val="5"/>
            <w:tcBorders>
              <w:bottom w:val="single" w:sz="4" w:space="0" w:color="auto"/>
            </w:tcBorders>
            <w:vAlign w:val="center"/>
          </w:tcPr>
          <w:p w14:paraId="1576C693" w14:textId="77777777" w:rsidR="00724028" w:rsidRDefault="00AF3298">
            <w:pPr>
              <w:jc w:val="center"/>
              <w:rPr>
                <w:sz w:val="24"/>
              </w:rPr>
            </w:pPr>
            <w:r>
              <w:rPr>
                <w:rFonts w:ascii="仿宋" w:eastAsia="仿宋" w:hAnsi="仿宋" w:cs="仿宋" w:hint="eastAsia"/>
                <w:sz w:val="28"/>
                <w:szCs w:val="28"/>
              </w:rPr>
              <w:t>开题报告内容</w:t>
            </w:r>
          </w:p>
        </w:tc>
      </w:tr>
      <w:tr w:rsidR="00724028" w14:paraId="17E2C33B" w14:textId="77777777">
        <w:tc>
          <w:tcPr>
            <w:tcW w:w="9855" w:type="dxa"/>
            <w:gridSpan w:val="5"/>
            <w:tcBorders>
              <w:bottom w:val="single" w:sz="4" w:space="0" w:color="auto"/>
            </w:tcBorders>
          </w:tcPr>
          <w:p w14:paraId="6372CA6D" w14:textId="77777777" w:rsidR="00724028" w:rsidRDefault="00AF3298">
            <w:pPr>
              <w:numPr>
                <w:ilvl w:val="0"/>
                <w:numId w:val="1"/>
              </w:numPr>
              <w:outlineLvl w:val="0"/>
              <w:rPr>
                <w:sz w:val="28"/>
                <w:szCs w:val="28"/>
              </w:rPr>
            </w:pPr>
            <w:r>
              <w:rPr>
                <w:rFonts w:ascii="仿宋" w:eastAsia="仿宋" w:hAnsi="仿宋" w:cs="仿宋" w:hint="eastAsia"/>
                <w:sz w:val="28"/>
                <w:szCs w:val="28"/>
              </w:rPr>
              <w:t>文献综述</w:t>
            </w:r>
          </w:p>
          <w:p w14:paraId="45CC98A1" w14:textId="77777777" w:rsidR="00724028" w:rsidRDefault="00AF3298">
            <w:pPr>
              <w:widowControl/>
              <w:shd w:val="clear" w:color="auto" w:fill="FFFFFF"/>
              <w:spacing w:line="360" w:lineRule="auto"/>
              <w:outlineLvl w:val="1"/>
              <w:rPr>
                <w:rFonts w:cs="Segoe UI"/>
                <w:bCs/>
                <w:sz w:val="28"/>
                <w:szCs w:val="28"/>
              </w:rPr>
            </w:pPr>
            <w:r>
              <w:rPr>
                <w:rFonts w:cs="Segoe UI"/>
                <w:bCs/>
                <w:sz w:val="28"/>
                <w:szCs w:val="28"/>
                <w:shd w:val="clear" w:color="auto" w:fill="FFFFFF"/>
              </w:rPr>
              <w:t xml:space="preserve">1 </w:t>
            </w:r>
            <w:r>
              <w:rPr>
                <w:rFonts w:cs="Segoe UI"/>
                <w:bCs/>
                <w:sz w:val="28"/>
                <w:szCs w:val="28"/>
                <w:shd w:val="clear" w:color="auto" w:fill="FFFFFF"/>
              </w:rPr>
              <w:t>引言</w:t>
            </w:r>
          </w:p>
          <w:p w14:paraId="55083AF1" w14:textId="77777777" w:rsidR="00724028" w:rsidRDefault="00AF3298">
            <w:pPr>
              <w:pStyle w:val="a9"/>
              <w:widowControl/>
              <w:shd w:val="clear" w:color="auto" w:fill="FFFFFF"/>
              <w:spacing w:beforeAutospacing="0" w:afterAutospacing="0" w:line="360" w:lineRule="auto"/>
              <w:ind w:firstLineChars="200" w:firstLine="480"/>
              <w:rPr>
                <w:rFonts w:cs="Segoe UI"/>
                <w:szCs w:val="19"/>
              </w:rPr>
            </w:pPr>
            <w:r>
              <w:rPr>
                <w:rFonts w:cs="Segoe UI"/>
                <w:szCs w:val="19"/>
                <w:shd w:val="clear" w:color="auto" w:fill="FFFFFF"/>
              </w:rPr>
              <w:t>降水临近预测（</w:t>
            </w:r>
            <w:r>
              <w:rPr>
                <w:rFonts w:cs="Segoe UI"/>
                <w:szCs w:val="19"/>
                <w:shd w:val="clear" w:color="auto" w:fill="FFFFFF"/>
              </w:rPr>
              <w:t>Precipitation Nowcasting</w:t>
            </w:r>
            <w:r>
              <w:rPr>
                <w:rFonts w:cs="Segoe UI"/>
                <w:szCs w:val="19"/>
                <w:shd w:val="clear" w:color="auto" w:fill="FFFFFF"/>
              </w:rPr>
              <w:t>）指</w:t>
            </w:r>
            <w:r>
              <w:rPr>
                <w:rFonts w:cs="Segoe UI"/>
                <w:szCs w:val="19"/>
                <w:shd w:val="clear" w:color="auto" w:fill="FFFFFF"/>
              </w:rPr>
              <w:t>0-</w:t>
            </w:r>
            <w:r>
              <w:rPr>
                <w:rFonts w:cs="Segoe UI" w:hint="eastAsia"/>
                <w:szCs w:val="19"/>
                <w:shd w:val="clear" w:color="auto" w:fill="FFFFFF"/>
              </w:rPr>
              <w:t>2</w:t>
            </w:r>
            <w:r>
              <w:rPr>
                <w:rFonts w:cs="Segoe UI"/>
                <w:szCs w:val="19"/>
                <w:shd w:val="clear" w:color="auto" w:fill="FFFFFF"/>
              </w:rPr>
              <w:t>小时高时空分辨率的</w:t>
            </w:r>
            <w:proofErr w:type="gramStart"/>
            <w:r>
              <w:rPr>
                <w:rFonts w:cs="Segoe UI"/>
                <w:szCs w:val="19"/>
                <w:shd w:val="clear" w:color="auto" w:fill="FFFFFF"/>
              </w:rPr>
              <w:t>降水强度与落区</w:t>
            </w:r>
            <w:proofErr w:type="gramEnd"/>
            <w:r>
              <w:rPr>
                <w:rFonts w:cs="Segoe UI"/>
                <w:szCs w:val="19"/>
                <w:shd w:val="clear" w:color="auto" w:fill="FFFFFF"/>
              </w:rPr>
              <w:t>预报</w:t>
            </w:r>
            <w:r>
              <w:rPr>
                <w:rFonts w:cs="Segoe UI" w:hint="eastAsia"/>
                <w:szCs w:val="19"/>
                <w:shd w:val="clear" w:color="auto" w:fill="FFFFFF"/>
              </w:rPr>
              <w:fldChar w:fldCharType="begin"/>
            </w:r>
            <w:r>
              <w:rPr>
                <w:rFonts w:cs="Segoe UI" w:hint="eastAsia"/>
                <w:szCs w:val="19"/>
                <w:shd w:val="clear" w:color="auto" w:fill="FFFFFF"/>
              </w:rPr>
              <w:instrText xml:space="preserve"> ADDIN ZOTERO_ITEM CSL_CITATION {"citationID":"4HT2pphd","properties":{"formattedCitation":"\\super [1]\\nosupersub{}","plainCitation":"[1]","noteIndex":0},"citationItems":[{"id":214,"uris":["http://zotero.org/users/17079998/items/VX3D5XIE"],"itemData":{"id":214,"type":"article-journal","abstract":"</w:instrText>
            </w:r>
            <w:r>
              <w:rPr>
                <w:rFonts w:cs="Segoe UI" w:hint="eastAsia"/>
                <w:szCs w:val="19"/>
                <w:shd w:val="clear" w:color="auto" w:fill="FFFFFF"/>
              </w:rPr>
              <w:instrText>如何有效将基于预报员经验的、不受物理公式约束的强降水天气特征作为先验知识融入到深度学习模型</w:instrText>
            </w:r>
            <w:r>
              <w:rPr>
                <w:rFonts w:cs="Segoe UI" w:hint="eastAsia"/>
                <w:szCs w:val="19"/>
                <w:shd w:val="clear" w:color="auto" w:fill="FFFFFF"/>
              </w:rPr>
              <w:instrText>,</w:instrText>
            </w:r>
            <w:r>
              <w:rPr>
                <w:rFonts w:cs="Segoe UI" w:hint="eastAsia"/>
                <w:szCs w:val="19"/>
                <w:shd w:val="clear" w:color="auto" w:fill="FFFFFF"/>
              </w:rPr>
              <w:instrText>是提升强降水临近预报准确率面临的重要挑战之一。首先</w:instrText>
            </w:r>
            <w:r>
              <w:rPr>
                <w:rFonts w:cs="Segoe UI" w:hint="eastAsia"/>
                <w:szCs w:val="19"/>
                <w:shd w:val="clear" w:color="auto" w:fill="FFFFFF"/>
              </w:rPr>
              <w:instrText>,</w:instrText>
            </w:r>
            <w:r>
              <w:rPr>
                <w:rFonts w:cs="Segoe UI" w:hint="eastAsia"/>
                <w:szCs w:val="19"/>
                <w:shd w:val="clear" w:color="auto" w:fill="FFFFFF"/>
              </w:rPr>
              <w:instrText>简述了目前主流的深度学习模型以及一些已开展的针对深度学习模型可解释性的探索成果</w:instrText>
            </w:r>
            <w:r>
              <w:rPr>
                <w:rFonts w:cs="Segoe UI" w:hint="eastAsia"/>
                <w:szCs w:val="19"/>
                <w:shd w:val="clear" w:color="auto" w:fill="FFFFFF"/>
              </w:rPr>
              <w:instrText>;</w:instrText>
            </w:r>
            <w:r>
              <w:rPr>
                <w:rFonts w:cs="Segoe UI" w:hint="eastAsia"/>
                <w:szCs w:val="19"/>
                <w:shd w:val="clear" w:color="auto" w:fill="FFFFFF"/>
              </w:rPr>
              <w:instrText>然后</w:instrText>
            </w:r>
            <w:r>
              <w:rPr>
                <w:rFonts w:cs="Segoe UI" w:hint="eastAsia"/>
                <w:szCs w:val="19"/>
                <w:shd w:val="clear" w:color="auto" w:fill="FFFFFF"/>
              </w:rPr>
              <w:instrText>,</w:instrText>
            </w:r>
            <w:r>
              <w:rPr>
                <w:rFonts w:cs="Segoe UI" w:hint="eastAsia"/>
                <w:szCs w:val="19"/>
                <w:shd w:val="clear" w:color="auto" w:fill="FFFFFF"/>
              </w:rPr>
              <w:instrText>对目前常用的几种强降水临近预报方法进行了简单介绍</w:instrText>
            </w:r>
            <w:r>
              <w:rPr>
                <w:rFonts w:cs="Segoe UI" w:hint="eastAsia"/>
                <w:szCs w:val="19"/>
                <w:shd w:val="clear" w:color="auto" w:fill="FFFFFF"/>
              </w:rPr>
              <w:instrText>;</w:instrText>
            </w:r>
            <w:r>
              <w:rPr>
                <w:rFonts w:cs="Segoe UI" w:hint="eastAsia"/>
                <w:szCs w:val="19"/>
                <w:shd w:val="clear" w:color="auto" w:fill="FFFFFF"/>
              </w:rPr>
              <w:instrText>最后</w:instrText>
            </w:r>
            <w:r>
              <w:rPr>
                <w:rFonts w:cs="Segoe UI" w:hint="eastAsia"/>
                <w:szCs w:val="19"/>
                <w:shd w:val="clear" w:color="auto" w:fill="FFFFFF"/>
              </w:rPr>
              <w:instrText>,</w:instrText>
            </w:r>
            <w:r>
              <w:rPr>
                <w:rFonts w:cs="Segoe UI" w:hint="eastAsia"/>
                <w:szCs w:val="19"/>
                <w:shd w:val="clear" w:color="auto" w:fill="FFFFFF"/>
              </w:rPr>
              <w:instrText>通过对深度学习方法在强降水临近预报技术中改进的思考</w:instrText>
            </w:r>
            <w:r>
              <w:rPr>
                <w:rFonts w:cs="Segoe UI" w:hint="eastAsia"/>
                <w:szCs w:val="19"/>
                <w:shd w:val="clear" w:color="auto" w:fill="FFFFFF"/>
              </w:rPr>
              <w:instrText>,</w:instrText>
            </w:r>
            <w:r>
              <w:rPr>
                <w:rFonts w:cs="Segoe UI" w:hint="eastAsia"/>
                <w:szCs w:val="19"/>
                <w:shd w:val="clear" w:color="auto" w:fill="FFFFFF"/>
              </w:rPr>
              <w:instrText>提出了将先验知识融入到深度学习模型的可能途径</w:instrText>
            </w:r>
            <w:r>
              <w:rPr>
                <w:rFonts w:cs="Segoe UI" w:hint="eastAsia"/>
                <w:szCs w:val="19"/>
                <w:shd w:val="clear" w:color="auto" w:fill="FFFFFF"/>
              </w:rPr>
              <w:instrText>,</w:instrText>
            </w:r>
            <w:r>
              <w:rPr>
                <w:rFonts w:cs="Segoe UI" w:hint="eastAsia"/>
                <w:szCs w:val="19"/>
                <w:shd w:val="clear" w:color="auto" w:fill="FFFFFF"/>
              </w:rPr>
              <w:instrText>具体包括</w:instrText>
            </w:r>
            <w:r>
              <w:rPr>
                <w:rFonts w:cs="Segoe UI" w:hint="eastAsia"/>
                <w:szCs w:val="19"/>
                <w:shd w:val="clear" w:color="auto" w:fill="FFFFFF"/>
              </w:rPr>
              <w:instrText>:</w:instrText>
            </w:r>
            <w:r>
              <w:rPr>
                <w:rFonts w:cs="Segoe UI" w:hint="eastAsia"/>
                <w:szCs w:val="19"/>
                <w:shd w:val="clear" w:color="auto" w:fill="FFFFFF"/>
              </w:rPr>
              <w:instrText>将一些经验特征进行量化或自动识别后作为模型输入</w:instrText>
            </w:r>
            <w:r>
              <w:rPr>
                <w:rFonts w:cs="Segoe UI" w:hint="eastAsia"/>
                <w:szCs w:val="19"/>
                <w:shd w:val="clear" w:color="auto" w:fill="FFFFFF"/>
              </w:rPr>
              <w:instrText>,</w:instrText>
            </w:r>
            <w:r>
              <w:rPr>
                <w:rFonts w:cs="Segoe UI" w:hint="eastAsia"/>
                <w:szCs w:val="19"/>
                <w:shd w:val="clear" w:color="auto" w:fill="FFFFFF"/>
              </w:rPr>
              <w:instrText>将预先提取的特征作为模型标签</w:instrText>
            </w:r>
            <w:r>
              <w:rPr>
                <w:rFonts w:cs="Segoe UI" w:hint="eastAsia"/>
                <w:szCs w:val="19"/>
                <w:shd w:val="clear" w:color="auto" w:fill="FFFFFF"/>
              </w:rPr>
              <w:instrText>,</w:instrText>
            </w:r>
            <w:r>
              <w:rPr>
                <w:rFonts w:cs="Segoe UI" w:hint="eastAsia"/>
                <w:szCs w:val="19"/>
                <w:shd w:val="clear" w:color="auto" w:fill="FFFFFF"/>
              </w:rPr>
              <w:instrText>在模型架构中嵌入先验知识的量化编码</w:instrText>
            </w:r>
            <w:r>
              <w:rPr>
                <w:rFonts w:cs="Segoe UI" w:hint="eastAsia"/>
                <w:szCs w:val="19"/>
                <w:shd w:val="clear" w:color="auto" w:fill="FFFFFF"/>
              </w:rPr>
              <w:instrText>,</w:instrText>
            </w:r>
            <w:r>
              <w:rPr>
                <w:rFonts w:cs="Segoe UI" w:hint="eastAsia"/>
                <w:szCs w:val="19"/>
                <w:shd w:val="clear" w:color="auto" w:fill="FFFFFF"/>
              </w:rPr>
              <w:instrText>结合可求导的检验指标设计损失函数对模型进行优化</w:instrText>
            </w:r>
            <w:r>
              <w:rPr>
                <w:rFonts w:cs="Segoe UI" w:hint="eastAsia"/>
                <w:szCs w:val="19"/>
                <w:shd w:val="clear" w:color="auto" w:fill="FFFFFF"/>
              </w:rPr>
              <w:instrText>;</w:instrText>
            </w:r>
            <w:r>
              <w:rPr>
                <w:rFonts w:cs="Segoe UI" w:hint="eastAsia"/>
                <w:szCs w:val="19"/>
                <w:shd w:val="clear" w:color="auto" w:fill="FFFFFF"/>
              </w:rPr>
              <w:instrText>同时指出</w:instrText>
            </w:r>
            <w:r>
              <w:rPr>
                <w:rFonts w:cs="Segoe UI" w:hint="eastAsia"/>
                <w:szCs w:val="19"/>
                <w:shd w:val="clear" w:color="auto" w:fill="FFFFFF"/>
              </w:rPr>
              <w:instrText>,</w:instrText>
            </w:r>
            <w:r>
              <w:rPr>
                <w:rFonts w:cs="Segoe UI" w:hint="eastAsia"/>
                <w:szCs w:val="19"/>
                <w:shd w:val="clear" w:color="auto" w:fill="FFFFFF"/>
              </w:rPr>
              <w:instrText>需要提高对强降水临近预报产品的主客观评估的一致性</w:instrText>
            </w:r>
            <w:r>
              <w:rPr>
                <w:rFonts w:cs="Segoe UI" w:hint="eastAsia"/>
                <w:szCs w:val="19"/>
                <w:shd w:val="clear" w:color="auto" w:fill="FFFFFF"/>
              </w:rPr>
              <w:instrText>,</w:instrText>
            </w:r>
            <w:r>
              <w:rPr>
                <w:rFonts w:cs="Segoe UI" w:hint="eastAsia"/>
                <w:szCs w:val="19"/>
                <w:shd w:val="clear" w:color="auto" w:fill="FFFFFF"/>
              </w:rPr>
              <w:instrText>以便能更好地确定强降水临近预报技术的改进方向。</w:instrText>
            </w:r>
            <w:r>
              <w:rPr>
                <w:rFonts w:cs="Segoe UI" w:hint="eastAsia"/>
                <w:szCs w:val="19"/>
                <w:shd w:val="clear" w:color="auto" w:fill="FFFFFF"/>
              </w:rPr>
              <w:instrText>","container-title":"</w:instrText>
            </w:r>
            <w:r>
              <w:rPr>
                <w:rFonts w:cs="Segoe UI" w:hint="eastAsia"/>
                <w:szCs w:val="19"/>
                <w:shd w:val="clear" w:color="auto" w:fill="FFFFFF"/>
              </w:rPr>
              <w:instrText>暴雨灾害</w:instrText>
            </w:r>
            <w:r>
              <w:rPr>
                <w:rFonts w:cs="Segoe UI" w:hint="eastAsia"/>
                <w:szCs w:val="19"/>
                <w:shd w:val="clear" w:color="auto" w:fill="FFFFFF"/>
              </w:rPr>
              <w:instrText>","ISSN":"1004-9045","issue":"5","language":"zh-CN","note":"CNKICite: 7","page":"506-514","title":"</w:instrText>
            </w:r>
            <w:r>
              <w:rPr>
                <w:rFonts w:cs="Segoe UI" w:hint="eastAsia"/>
                <w:szCs w:val="19"/>
                <w:shd w:val="clear" w:color="auto" w:fill="FFFFFF"/>
              </w:rPr>
              <w:instrText>深度学习方法在强降水临近预报技术中的应用及其改进思考</w:instrText>
            </w:r>
            <w:r>
              <w:rPr>
                <w:rFonts w:cs="Segoe UI" w:hint="eastAsia"/>
                <w:szCs w:val="19"/>
                <w:shd w:val="clear" w:color="auto" w:fill="FFFFFF"/>
              </w:rPr>
              <w:instrText>","volume":"41","author":[{"literal":"</w:instrText>
            </w:r>
            <w:r>
              <w:rPr>
                <w:rFonts w:cs="Segoe UI" w:hint="eastAsia"/>
                <w:szCs w:val="19"/>
                <w:shd w:val="clear" w:color="auto" w:fill="FFFFFF"/>
              </w:rPr>
              <w:instrText>张亚萍</w:instrText>
            </w:r>
            <w:r>
              <w:rPr>
                <w:rFonts w:cs="Segoe UI" w:hint="eastAsia"/>
                <w:szCs w:val="19"/>
                <w:shd w:val="clear" w:color="auto" w:fill="FFFFFF"/>
              </w:rPr>
              <w:instrText>"},{"literal":"</w:instrText>
            </w:r>
            <w:r>
              <w:rPr>
                <w:rFonts w:cs="Segoe UI" w:hint="eastAsia"/>
                <w:szCs w:val="19"/>
                <w:shd w:val="clear" w:color="auto" w:fill="FFFFFF"/>
              </w:rPr>
              <w:instrText>张焱</w:instrText>
            </w:r>
            <w:r>
              <w:rPr>
                <w:rFonts w:cs="Segoe UI" w:hint="eastAsia"/>
                <w:szCs w:val="19"/>
                <w:shd w:val="clear" w:color="auto" w:fill="FFFFFF"/>
              </w:rPr>
              <w:instrText>"},{"literal":"</w:instrText>
            </w:r>
            <w:r>
              <w:rPr>
                <w:rFonts w:cs="Segoe UI" w:hint="eastAsia"/>
                <w:szCs w:val="19"/>
                <w:shd w:val="clear" w:color="auto" w:fill="FFFFFF"/>
              </w:rPr>
              <w:instrText>翟丹华</w:instrText>
            </w:r>
            <w:r>
              <w:rPr>
                <w:rFonts w:cs="Segoe UI" w:hint="eastAsia"/>
                <w:szCs w:val="19"/>
                <w:shd w:val="clear" w:color="auto" w:fill="FFFFFF"/>
              </w:rPr>
              <w:instrText>"},{"literal":"</w:instrText>
            </w:r>
            <w:r>
              <w:rPr>
                <w:rFonts w:cs="Segoe UI" w:hint="eastAsia"/>
                <w:szCs w:val="19"/>
                <w:shd w:val="clear" w:color="auto" w:fill="FFFFFF"/>
              </w:rPr>
              <w:instrText>刘伯骏</w:instrText>
            </w:r>
            <w:r>
              <w:rPr>
                <w:rFonts w:cs="Segoe UI" w:hint="eastAsia"/>
                <w:szCs w:val="19"/>
                <w:shd w:val="clear" w:color="auto" w:fill="FFFFFF"/>
              </w:rPr>
              <w:instrText>"},{"literal":"</w:instrText>
            </w:r>
            <w:r>
              <w:rPr>
                <w:rFonts w:cs="Segoe UI" w:hint="eastAsia"/>
                <w:szCs w:val="19"/>
                <w:shd w:val="clear" w:color="auto" w:fill="FFFFFF"/>
              </w:rPr>
              <w:instrText>周国兵</w:instrText>
            </w:r>
            <w:r>
              <w:rPr>
                <w:rFonts w:cs="Segoe UI" w:hint="eastAsia"/>
                <w:szCs w:val="19"/>
                <w:shd w:val="clear" w:color="auto" w:fill="FFFFFF"/>
              </w:rPr>
              <w:instrText xml:space="preserve">"}],"issued":{"date-parts":[["2022"]]}}}],"schema":"https://github.com/citation-style-language/schema/raw/master/csl-citation.json"} </w:instrText>
            </w:r>
            <w:r>
              <w:rPr>
                <w:rFonts w:cs="Segoe UI" w:hint="eastAsia"/>
                <w:szCs w:val="19"/>
                <w:shd w:val="clear" w:color="auto" w:fill="FFFFFF"/>
              </w:rPr>
              <w:fldChar w:fldCharType="separate"/>
            </w:r>
            <w:r>
              <w:rPr>
                <w:rFonts w:ascii="宋体" w:hAnsi="宋体" w:cs="宋体" w:hint="eastAsia"/>
                <w:vertAlign w:val="superscript"/>
              </w:rPr>
              <w:t>[1]</w:t>
            </w:r>
            <w:r>
              <w:rPr>
                <w:rFonts w:cs="Segoe UI" w:hint="eastAsia"/>
                <w:szCs w:val="19"/>
                <w:shd w:val="clear" w:color="auto" w:fill="FFFFFF"/>
              </w:rPr>
              <w:fldChar w:fldCharType="end"/>
            </w:r>
            <w:r>
              <w:rPr>
                <w:rFonts w:cs="Segoe UI"/>
                <w:szCs w:val="19"/>
                <w:shd w:val="clear" w:color="auto" w:fill="FFFFFF"/>
              </w:rPr>
              <w:t>，是洪涝灾害防控的核心技术支撑（如</w:t>
            </w:r>
            <w:r>
              <w:rPr>
                <w:rFonts w:cs="Segoe UI"/>
                <w:szCs w:val="19"/>
                <w:shd w:val="clear" w:color="auto" w:fill="FFFFFF"/>
              </w:rPr>
              <w:t>2023</w:t>
            </w:r>
            <w:r>
              <w:rPr>
                <w:rFonts w:cs="Segoe UI"/>
                <w:szCs w:val="19"/>
                <w:shd w:val="clear" w:color="auto" w:fill="FFFFFF"/>
              </w:rPr>
              <w:t>年</w:t>
            </w:r>
            <w:r>
              <w:rPr>
                <w:rFonts w:cs="Segoe UI" w:hint="eastAsia"/>
                <w:szCs w:val="19"/>
                <w:shd w:val="clear" w:color="auto" w:fill="FFFFFF"/>
              </w:rPr>
              <w:t>“</w:t>
            </w:r>
            <w:r>
              <w:rPr>
                <w:rFonts w:cs="Segoe UI"/>
                <w:szCs w:val="19"/>
                <w:shd w:val="clear" w:color="auto" w:fill="FFFFFF"/>
              </w:rPr>
              <w:t>杜苏芮</w:t>
            </w:r>
            <w:r>
              <w:rPr>
                <w:rFonts w:cs="Segoe UI" w:hint="eastAsia"/>
                <w:szCs w:val="19"/>
                <w:shd w:val="clear" w:color="auto" w:fill="FFFFFF"/>
              </w:rPr>
              <w:t>”</w:t>
            </w:r>
            <w:r>
              <w:rPr>
                <w:rFonts w:cs="Segoe UI"/>
                <w:szCs w:val="19"/>
                <w:shd w:val="clear" w:color="auto" w:fill="FFFFFF"/>
              </w:rPr>
              <w:t>台风期间余姚单日</w:t>
            </w:r>
            <w:proofErr w:type="gramStart"/>
            <w:r>
              <w:rPr>
                <w:rFonts w:cs="Segoe UI"/>
                <w:szCs w:val="19"/>
                <w:shd w:val="clear" w:color="auto" w:fill="FFFFFF"/>
              </w:rPr>
              <w:t>降水超</w:t>
            </w:r>
            <w:proofErr w:type="gramEnd"/>
            <w:r>
              <w:rPr>
                <w:rFonts w:cs="Segoe UI"/>
                <w:szCs w:val="19"/>
                <w:shd w:val="clear" w:color="auto" w:fill="FFFFFF"/>
              </w:rPr>
              <w:t>400mm</w:t>
            </w:r>
            <w:r>
              <w:rPr>
                <w:rFonts w:cs="Segoe UI"/>
                <w:szCs w:val="19"/>
                <w:shd w:val="clear" w:color="auto" w:fill="FFFFFF"/>
              </w:rPr>
              <w:t>）</w:t>
            </w:r>
            <w:r>
              <w:rPr>
                <w:rFonts w:cs="Segoe UI" w:hint="eastAsia"/>
                <w:szCs w:val="19"/>
                <w:shd w:val="clear" w:color="auto" w:fill="FFFFFF"/>
              </w:rPr>
              <w:fldChar w:fldCharType="begin"/>
            </w:r>
            <w:r>
              <w:rPr>
                <w:rFonts w:cs="Segoe UI" w:hint="eastAsia"/>
                <w:szCs w:val="19"/>
                <w:shd w:val="clear" w:color="auto" w:fill="FFFFFF"/>
              </w:rPr>
              <w:instrText xml:space="preserve"> ADDIN ZOTERO_ITEM CSL_CITATION {"citationID":"sSBTCYDv","properties":{"formattedCitation":"\\super [2]\\nosupersub{}","plainCitation":"[2]","noteIndex":0},"citationItems":[{"id":198,"uris":["http://zotero.org/users/17079998/items/PP6VP3HG"],"itemData":{"id":198,"type":"article-journal","abstract":"Abstract\n            \n              Real-time quaking-induced conversion assay (RT-QuIC) exploits templating activity of pathogenic prion protein for ultrasensitive detection of prions. We have utilized second generation RT-QuIC assay to analyze matching\n              post-mortem\n              cerebrospinal fluid and skin samples of 38 prion disease patients and of 30 deceased neurological controls. The analysis of cerebrospinal fluid samples led to 100% sensitivity and 100% specificity, but some samples had to be diluted before the analysis to alleviate the effect of present RT-QuIC inhibitors. The analysis of the corresponding skin samples provided 89.5% sensitivity and 100% specificity. The median seeding dose present in the skin was one order of magnitude higher than in the cerebrospinal fluid, despite the overall fluorescent signal of the skin samples was comparatively lower. Our data support the use of\n              post-mortem\n              cerebrospinal fluid for confirmation of prion disease diagnosis and encourage further studies of the potential of skin biopsy samples for\n              intra-vitam\n              prion diseases</w:instrText>
            </w:r>
            <w:r>
              <w:rPr>
                <w:rFonts w:cs="Segoe UI" w:hint="eastAsia"/>
                <w:szCs w:val="19"/>
                <w:shd w:val="clear" w:color="auto" w:fill="FFFFFF"/>
              </w:rPr>
              <w:instrText>´</w:instrText>
            </w:r>
            <w:r>
              <w:rPr>
                <w:rFonts w:cs="Segoe UI" w:hint="eastAsia"/>
                <w:szCs w:val="19"/>
                <w:shd w:val="clear" w:color="auto" w:fill="FFFFFF"/>
              </w:rPr>
              <w:instrText xml:space="preserve"> diagnostics.","call-number":"3","container-title":"Scientific Reports","DOI":"10.1038/s41598-024-56789-6","ISSN":"2045-2322","issue":"1","journalAbbreviation":"Sci Rep","language":"en","note":"TLDR: The data support the use of post-mortem cerebrospinal fluid for confirmation of prion disease diagnosis and encourage further studies of the potential of skin biopsy samples for intra-vitam prion diseases</w:instrText>
            </w:r>
            <w:r>
              <w:rPr>
                <w:rFonts w:cs="Segoe UI" w:hint="eastAsia"/>
                <w:szCs w:val="19"/>
                <w:shd w:val="clear" w:color="auto" w:fill="FFFFFF"/>
              </w:rPr>
              <w:instrText>´</w:instrText>
            </w:r>
            <w:r>
              <w:rPr>
                <w:rFonts w:cs="Segoe UI" w:hint="eastAsia"/>
                <w:szCs w:val="19"/>
                <w:shd w:val="clear" w:color="auto" w:fill="FFFFFF"/>
              </w:rPr>
              <w:instrText xml:space="preserve"> diagnostics.","page":"6294","source":"3.8","title":"Detection of prions in matching post-mortem skin and cerebrospinal fluid samples using second-generation real-time quaking-induced conversion assay","volume":"14","author":[{"family":"Baranov</w:instrText>
            </w:r>
            <w:r>
              <w:rPr>
                <w:rFonts w:cs="Segoe UI" w:hint="eastAsia"/>
                <w:szCs w:val="19"/>
                <w:shd w:val="clear" w:color="auto" w:fill="FFFFFF"/>
              </w:rPr>
              <w:instrText>á</w:instrText>
            </w:r>
            <w:r>
              <w:rPr>
                <w:rFonts w:cs="Segoe UI" w:hint="eastAsia"/>
                <w:szCs w:val="19"/>
                <w:shd w:val="clear" w:color="auto" w:fill="FFFFFF"/>
              </w:rPr>
              <w:instrText>","given":"So</w:instrText>
            </w:r>
            <w:r>
              <w:rPr>
                <w:rFonts w:cs="Segoe UI" w:hint="eastAsia"/>
                <w:szCs w:val="19"/>
                <w:shd w:val="clear" w:color="auto" w:fill="FFFFFF"/>
              </w:rPr>
              <w:instrText>ň</w:instrText>
            </w:r>
            <w:r>
              <w:rPr>
                <w:rFonts w:cs="Segoe UI" w:hint="eastAsia"/>
                <w:szCs w:val="19"/>
                <w:shd w:val="clear" w:color="auto" w:fill="FFFFFF"/>
              </w:rPr>
              <w:instrText>a"},{"family":"Mo</w:instrText>
            </w:r>
            <w:r>
              <w:rPr>
                <w:rFonts w:cs="Segoe UI" w:hint="eastAsia"/>
                <w:szCs w:val="19"/>
                <w:shd w:val="clear" w:color="auto" w:fill="FFFFFF"/>
              </w:rPr>
              <w:instrText>š</w:instrText>
            </w:r>
            <w:r>
              <w:rPr>
                <w:rFonts w:cs="Segoe UI" w:hint="eastAsia"/>
                <w:szCs w:val="19"/>
                <w:shd w:val="clear" w:color="auto" w:fill="FFFFFF"/>
              </w:rPr>
              <w:instrText>ko","given":"Tibor"},{"family":"Br</w:instrText>
            </w:r>
            <w:r>
              <w:rPr>
                <w:rFonts w:cs="Segoe UI" w:hint="eastAsia"/>
                <w:szCs w:val="19"/>
                <w:shd w:val="clear" w:color="auto" w:fill="FFFFFF"/>
              </w:rPr>
              <w:instrText>ůž</w:instrText>
            </w:r>
            <w:r>
              <w:rPr>
                <w:rFonts w:cs="Segoe UI" w:hint="eastAsia"/>
                <w:szCs w:val="19"/>
                <w:shd w:val="clear" w:color="auto" w:fill="FFFFFF"/>
              </w:rPr>
              <w:instrText>ov</w:instrText>
            </w:r>
            <w:r>
              <w:rPr>
                <w:rFonts w:cs="Segoe UI" w:hint="eastAsia"/>
                <w:szCs w:val="19"/>
                <w:shd w:val="clear" w:color="auto" w:fill="FFFFFF"/>
              </w:rPr>
              <w:instrText>á</w:instrText>
            </w:r>
            <w:r>
              <w:rPr>
                <w:rFonts w:cs="Segoe UI" w:hint="eastAsia"/>
                <w:szCs w:val="19"/>
                <w:shd w:val="clear" w:color="auto" w:fill="FFFFFF"/>
              </w:rPr>
              <w:instrText>","given":"Magdalena"},{"family":"Haldiman","given":"Tracy"},{"family":"Kim","given":"Chae"},{"family":"Safar","given":"Jiri G."},{"family":"Mat</w:instrText>
            </w:r>
            <w:r>
              <w:rPr>
                <w:rFonts w:cs="Segoe UI" w:hint="eastAsia"/>
                <w:szCs w:val="19"/>
                <w:shd w:val="clear" w:color="auto" w:fill="FFFFFF"/>
              </w:rPr>
              <w:instrText>ě</w:instrText>
            </w:r>
            <w:r>
              <w:rPr>
                <w:rFonts w:cs="Segoe UI" w:hint="eastAsia"/>
                <w:szCs w:val="19"/>
                <w:shd w:val="clear" w:color="auto" w:fill="FFFFFF"/>
              </w:rPr>
              <w:instrText xml:space="preserve">j","given":"Radoslav"},{"family":"Holada","given":"Karel"}],"issued":{"date-parts":[["2024",3,15]]}}}],"schema":"https://github.com/citation-style-language/schema/raw/master/csl-citation.json"} </w:instrText>
            </w:r>
            <w:r>
              <w:rPr>
                <w:rFonts w:cs="Segoe UI" w:hint="eastAsia"/>
                <w:szCs w:val="19"/>
                <w:shd w:val="clear" w:color="auto" w:fill="FFFFFF"/>
              </w:rPr>
              <w:fldChar w:fldCharType="separate"/>
            </w:r>
            <w:r>
              <w:rPr>
                <w:vertAlign w:val="superscript"/>
              </w:rPr>
              <w:t>[2]</w:t>
            </w:r>
            <w:r>
              <w:rPr>
                <w:rFonts w:cs="Segoe UI" w:hint="eastAsia"/>
                <w:szCs w:val="19"/>
                <w:shd w:val="clear" w:color="auto" w:fill="FFFFFF"/>
              </w:rPr>
              <w:fldChar w:fldCharType="end"/>
            </w:r>
            <w:r>
              <w:rPr>
                <w:rFonts w:cs="Segoe UI"/>
                <w:szCs w:val="19"/>
                <w:shd w:val="clear" w:color="auto" w:fill="FFFFFF"/>
              </w:rPr>
              <w:t>。精准的短临预报对洪涝灾害预警、城市内涝防控、农业灌溉决策及水电系统调度具有决定性作用。全球气候变化背景下极端降水事件频次激增</w:t>
            </w:r>
            <w:r>
              <w:rPr>
                <w:rFonts w:cs="Segoe UI"/>
                <w:szCs w:val="19"/>
                <w:shd w:val="clear" w:color="auto" w:fill="FFFFFF"/>
              </w:rPr>
              <w:t>——</w:t>
            </w:r>
            <w:r>
              <w:rPr>
                <w:rFonts w:cs="Segoe UI"/>
                <w:szCs w:val="19"/>
                <w:shd w:val="clear" w:color="auto" w:fill="FFFFFF"/>
              </w:rPr>
              <w:t>全球气候变化下极端降水频次激增</w:t>
            </w:r>
            <w:r>
              <w:rPr>
                <w:rFonts w:cs="Segoe UI"/>
                <w:szCs w:val="19"/>
                <w:shd w:val="clear" w:color="auto" w:fill="FFFFFF"/>
              </w:rPr>
              <w:t>——</w:t>
            </w:r>
            <w:r>
              <w:rPr>
                <w:rFonts w:cs="Segoe UI"/>
                <w:szCs w:val="19"/>
                <w:shd w:val="clear" w:color="auto" w:fill="FFFFFF"/>
              </w:rPr>
              <w:t>浙江气象局</w:t>
            </w:r>
            <w:r>
              <w:rPr>
                <w:rFonts w:cs="Segoe UI"/>
                <w:szCs w:val="19"/>
                <w:shd w:val="clear" w:color="auto" w:fill="FFFFFF"/>
              </w:rPr>
              <w:t>202</w:t>
            </w:r>
            <w:r>
              <w:rPr>
                <w:rFonts w:cs="Segoe UI" w:hint="eastAsia"/>
                <w:szCs w:val="19"/>
                <w:shd w:val="clear" w:color="auto" w:fill="FFFFFF"/>
              </w:rPr>
              <w:t>4</w:t>
            </w:r>
            <w:r>
              <w:rPr>
                <w:rFonts w:cs="Segoe UI"/>
                <w:szCs w:val="19"/>
                <w:shd w:val="clear" w:color="auto" w:fill="FFFFFF"/>
              </w:rPr>
              <w:t>年报告显示，近</w:t>
            </w:r>
            <w:r>
              <w:rPr>
                <w:rFonts w:cs="Segoe UI"/>
                <w:szCs w:val="19"/>
                <w:shd w:val="clear" w:color="auto" w:fill="FFFFFF"/>
              </w:rPr>
              <w:t>10</w:t>
            </w:r>
            <w:r>
              <w:rPr>
                <w:rFonts w:cs="Segoe UI"/>
                <w:szCs w:val="19"/>
                <w:shd w:val="clear" w:color="auto" w:fill="FFFFFF"/>
              </w:rPr>
              <w:t>年</w:t>
            </w:r>
            <w:r>
              <w:rPr>
                <w:rFonts w:cs="Segoe UI"/>
                <w:szCs w:val="19"/>
                <w:shd w:val="clear" w:color="auto" w:fill="FFFFFF"/>
              </w:rPr>
              <w:t>≥50mm/h</w:t>
            </w:r>
            <w:r>
              <w:rPr>
                <w:rFonts w:cs="Segoe UI"/>
                <w:szCs w:val="19"/>
                <w:shd w:val="clear" w:color="auto" w:fill="FFFFFF"/>
              </w:rPr>
              <w:t>短时暴雨发生频率上升</w:t>
            </w:r>
            <w:r>
              <w:rPr>
                <w:rFonts w:cs="Segoe UI"/>
                <w:szCs w:val="19"/>
                <w:shd w:val="clear" w:color="auto" w:fill="FFFFFF"/>
              </w:rPr>
              <w:t>67%</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{"citationID":"C5PheiuS","properties":{"formattedCitation":"\\super [3]\\nosupersub{}","plainCitation":"[3]","noteIndex":0},"citationItems":[{"id":166,"uris":["http://zotero.org/users/17079998/items/S6NE7Z4G"],"itemData":{"id":166,"type":"article-journal","call-number":"3","container-title":"PLOS ONE","DOI":"10.1371/journal.pone.0168439","ISSN":"1932-6203","issue":"1","journalAbbreviation":"PLoS ONE","language":"en","note":"TLDR: It is suggested that changes in light conditions, including photoperiod and wavelength, can influence behavioral activities of leafhoppers, potentially affecting other life history traits such as reproduction and development, and may serve as a method for leafhopper behavioral control.","page":"e0168439","source":"2.9","title":"Adult tea green leafhoppers, empoasca onukii (matsuda), change behaviors under varying light conditions","volume":"12","author":[{"family":"Shi","given":"Longqing"},{"family":"Vasseur","given":"Liette"},{"family":"Huang","given":"Huoshui"},{"family":"Zeng","given":"Zhaohua"},{"family":"Hu","given":"Guiping"},{"family":"Liu","given":"Xin"},{"family":"You","given":"Minsheng"}],"editor":[{"family":"Rashed","given":"Arash"}],"issued":{"date-parts":[["2017",1,19]]}}}],"schema":"https://github.com/citation-style-language/schema/raw/master/csl-citation.json"} </w:instrText>
            </w:r>
            <w:r>
              <w:rPr>
                <w:rFonts w:cs="Segoe UI"/>
                <w:szCs w:val="19"/>
                <w:shd w:val="clear" w:color="auto" w:fill="FFFFFF"/>
              </w:rPr>
              <w:fldChar w:fldCharType="separate"/>
            </w:r>
            <w:r>
              <w:rPr>
                <w:vertAlign w:val="superscript"/>
              </w:rPr>
              <w:t>[3]</w:t>
            </w:r>
            <w:r>
              <w:rPr>
                <w:rFonts w:cs="Segoe UI"/>
                <w:szCs w:val="19"/>
                <w:shd w:val="clear" w:color="auto" w:fill="FFFFFF"/>
              </w:rPr>
              <w:fldChar w:fldCharType="end"/>
            </w:r>
            <w:r>
              <w:rPr>
                <w:rFonts w:cs="Segoe UI"/>
                <w:szCs w:val="19"/>
                <w:shd w:val="clear" w:color="auto" w:fill="FFFFFF"/>
              </w:rPr>
              <w:t>。传统技术存在显著局限：数值天气预报（</w:t>
            </w:r>
            <w:r>
              <w:rPr>
                <w:rFonts w:cs="Segoe UI"/>
                <w:szCs w:val="19"/>
                <w:shd w:val="clear" w:color="auto" w:fill="FFFFFF"/>
              </w:rPr>
              <w:t>NWP</w:t>
            </w:r>
            <w:r>
              <w:rPr>
                <w:rFonts w:cs="Segoe UI"/>
                <w:szCs w:val="19"/>
                <w:shd w:val="clear" w:color="auto" w:fill="FFFFFF"/>
              </w:rPr>
              <w:t>）的方法受限于计算复杂度与</w:t>
            </w:r>
            <w:proofErr w:type="gramStart"/>
            <w:r>
              <w:rPr>
                <w:rFonts w:cs="Segoe UI"/>
                <w:szCs w:val="19"/>
                <w:shd w:val="clear" w:color="auto" w:fill="FFFFFF"/>
              </w:rPr>
              <w:t>初始场</w:t>
            </w:r>
            <w:proofErr w:type="gramEnd"/>
            <w:r>
              <w:rPr>
                <w:rFonts w:cs="Segoe UI"/>
                <w:szCs w:val="19"/>
                <w:shd w:val="clear" w:color="auto" w:fill="FFFFFF"/>
              </w:rPr>
              <w:t>误差，在短时尺度预报中常表现滞后</w:t>
            </w:r>
            <w:r>
              <w:rPr>
                <w:rFonts w:cs="Segoe UI" w:hint="eastAsia"/>
                <w:szCs w:val="19"/>
                <w:shd w:val="clear" w:color="auto" w:fill="FFFFFF"/>
              </w:rPr>
              <w:t>，</w:t>
            </w:r>
            <w:r>
              <w:rPr>
                <w:rFonts w:cs="Segoe UI"/>
                <w:szCs w:val="19"/>
                <w:shd w:val="clear" w:color="auto" w:fill="FFFFFF"/>
              </w:rPr>
              <w:t>在复杂陆</w:t>
            </w:r>
            <w:r>
              <w:rPr>
                <w:rFonts w:cs="Segoe UI"/>
                <w:szCs w:val="19"/>
                <w:shd w:val="clear" w:color="auto" w:fill="FFFFFF"/>
              </w:rPr>
              <w:t>-</w:t>
            </w:r>
            <w:proofErr w:type="gramStart"/>
            <w:r>
              <w:rPr>
                <w:rFonts w:cs="Segoe UI"/>
                <w:szCs w:val="19"/>
                <w:shd w:val="clear" w:color="auto" w:fill="FFFFFF"/>
              </w:rPr>
              <w:t>海作用</w:t>
            </w:r>
            <w:proofErr w:type="gramEnd"/>
            <w:r>
              <w:rPr>
                <w:rFonts w:cs="Segoe UI"/>
                <w:szCs w:val="19"/>
                <w:shd w:val="clear" w:color="auto" w:fill="FFFFFF"/>
              </w:rPr>
              <w:t>下初值误差放大</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{"citationID":"03lEU4ro","properties":{"formattedCitation":"\\super [4]\\nosupersub{}","plainCitation":"[4]","noteIndex":0},"citationItems":[{"id":200,"uris":["http://zotero.org/users/17079998/items/JIJZX8EX"],"itemData":{"id":200,"type":"article-journal","call-number":"1","container-title":"Nature","DOI":"10.1038/nature14956","ISSN":"0028-0836, 1476-4687","issue":"7567","journalAbbreviation":"Nature","language":"en","note":"TLDR: As a computational problem, global weather prediction is comparable to the simulation of the human brain and of the evolution of the early Universe, and it is performed every day at major operational centres across the world.","page":"47-55","source":"50.5","title":"The quiet revolution of numerical weather prediction","volume":"525","author":[{"family":"Bauer","given":"Peter"},{"family":"Thorpe","given":"Alan"},{"family":"Brunet","given":"Gilbert"}],"issued":{"date-parts":[["2015",9]]}}}],"schema":"https://github.com/citation-style-language/schema/raw/master/csl-citation.json"} </w:instrText>
            </w:r>
            <w:r>
              <w:rPr>
                <w:rFonts w:cs="Segoe UI"/>
                <w:szCs w:val="19"/>
                <w:shd w:val="clear" w:color="auto" w:fill="FFFFFF"/>
              </w:rPr>
              <w:fldChar w:fldCharType="separate"/>
            </w:r>
            <w:r>
              <w:rPr>
                <w:vertAlign w:val="superscript"/>
              </w:rPr>
              <w:t>[4]</w:t>
            </w:r>
            <w:r>
              <w:rPr>
                <w:rFonts w:cs="Segoe UI"/>
                <w:szCs w:val="19"/>
                <w:shd w:val="clear" w:color="auto" w:fill="FFFFFF"/>
              </w:rPr>
              <w:fldChar w:fldCharType="end"/>
            </w:r>
            <w:r>
              <w:rPr>
                <w:rFonts w:cs="Segoe UI"/>
                <w:szCs w:val="19"/>
                <w:shd w:val="clear" w:color="auto" w:fill="FFFFFF"/>
              </w:rPr>
              <w:t>；传统光流法和统计修正（如</w:t>
            </w:r>
            <w:r>
              <w:rPr>
                <w:rFonts w:cs="Segoe UI"/>
                <w:szCs w:val="19"/>
                <w:shd w:val="clear" w:color="auto" w:fill="FFFFFF"/>
              </w:rPr>
              <w:t>COTREC</w:t>
            </w:r>
            <w:r>
              <w:rPr>
                <w:rFonts w:cs="Segoe UI"/>
                <w:szCs w:val="19"/>
                <w:shd w:val="clear" w:color="auto" w:fill="FFFFFF"/>
              </w:rPr>
              <w:t>方法）虽能快速外推雷达回波运动轨迹，但难以解析地形抬升触发的对流生消，导致预报精度随时效快速衰减</w:t>
            </w:r>
            <w:r>
              <w:rPr>
                <w:rFonts w:cs="Segoe UI"/>
                <w:szCs w:val="14"/>
                <w:shd w:val="clear" w:color="auto" w:fill="E5E5E5"/>
              </w:rPr>
              <w:fldChar w:fldCharType="begin"/>
            </w:r>
            <w:r>
              <w:rPr>
                <w:rFonts w:cs="Segoe UI" w:hint="eastAsia"/>
                <w:szCs w:val="14"/>
                <w:shd w:val="clear" w:color="auto" w:fill="E5E5E5"/>
              </w:rPr>
              <w:instrText xml:space="preserve"> ADDIN ZOTERO_ITEM CSL_CITATION {"citationID":"xBYUuLg3","properties":{"formattedCitation":"\\super [5]\\nosupersub{}","plainCitation":"[5]","noteIndex":0},"citationItems":[{"id":202,"uris":["http://zotero.org/users/17079998/items/744VZIN7"],"itemData":{"id":202,"type":"article-journal","abstract":"</w:instrText>
            </w:r>
            <w:r>
              <w:rPr>
                <w:rFonts w:cs="Segoe UI" w:hint="eastAsia"/>
                <w:szCs w:val="14"/>
                <w:shd w:val="clear" w:color="auto" w:fill="E5E5E5"/>
              </w:rPr>
              <w:instrText>以</w:instrText>
            </w:r>
            <w:r>
              <w:rPr>
                <w:rFonts w:cs="Segoe UI" w:hint="eastAsia"/>
                <w:szCs w:val="14"/>
                <w:shd w:val="clear" w:color="auto" w:fill="E5E5E5"/>
              </w:rPr>
              <w:instrText>6</w:instrText>
            </w:r>
            <w:r>
              <w:rPr>
                <w:rFonts w:cs="Segoe UI" w:hint="eastAsia"/>
                <w:szCs w:val="14"/>
                <w:shd w:val="clear" w:color="auto" w:fill="E5E5E5"/>
              </w:rPr>
              <w:instrText>个短时暴雨过程为例，采用空间检验技术对甘肃河东地区短时暴雨预报产品误差进行分析。结果表明：降水概率预报对于系统性降水过程预报准确度明显高于突发性降水过程；短时暴雨预报方法的预报位置较实况偏东偏南，纬度偏差</w:instrText>
            </w:r>
            <w:r>
              <w:rPr>
                <w:rFonts w:cs="Segoe UI" w:hint="eastAsia"/>
                <w:szCs w:val="14"/>
                <w:shd w:val="clear" w:color="auto" w:fill="E5E5E5"/>
              </w:rPr>
              <w:instrText>-2.1</w:instrText>
            </w:r>
            <w:r>
              <w:rPr>
                <w:rFonts w:cs="Segoe UI" w:hint="eastAsia"/>
                <w:szCs w:val="14"/>
                <w:shd w:val="clear" w:color="auto" w:fill="E5E5E5"/>
              </w:rPr>
              <w:instrText>°～</w:instrText>
            </w:r>
            <w:r>
              <w:rPr>
                <w:rFonts w:cs="Segoe UI" w:hint="eastAsia"/>
                <w:szCs w:val="14"/>
                <w:shd w:val="clear" w:color="auto" w:fill="E5E5E5"/>
              </w:rPr>
              <w:instrText>1.3</w:instrText>
            </w:r>
            <w:r>
              <w:rPr>
                <w:rFonts w:cs="Segoe UI" w:hint="eastAsia"/>
                <w:szCs w:val="14"/>
                <w:shd w:val="clear" w:color="auto" w:fill="E5E5E5"/>
              </w:rPr>
              <w:instrText>°，经度偏差</w:instrText>
            </w:r>
            <w:r>
              <w:rPr>
                <w:rFonts w:cs="Segoe UI" w:hint="eastAsia"/>
                <w:szCs w:val="14"/>
                <w:shd w:val="clear" w:color="auto" w:fill="E5E5E5"/>
              </w:rPr>
              <w:instrText>-0.4</w:instrText>
            </w:r>
            <w:r>
              <w:rPr>
                <w:rFonts w:cs="Segoe UI" w:hint="eastAsia"/>
                <w:szCs w:val="14"/>
                <w:shd w:val="clear" w:color="auto" w:fill="E5E5E5"/>
              </w:rPr>
              <w:instrText>°～</w:instrText>
            </w:r>
            <w:r>
              <w:rPr>
                <w:rFonts w:cs="Segoe UI" w:hint="eastAsia"/>
                <w:szCs w:val="14"/>
                <w:shd w:val="clear" w:color="auto" w:fill="E5E5E5"/>
              </w:rPr>
              <w:instrText>3.1</w:instrText>
            </w:r>
            <w:r>
              <w:rPr>
                <w:rFonts w:cs="Segoe UI" w:hint="eastAsia"/>
                <w:szCs w:val="14"/>
                <w:shd w:val="clear" w:color="auto" w:fill="E5E5E5"/>
              </w:rPr>
              <w:instrText>°；强度较实况偏弱，</w:instrText>
            </w:r>
            <w:r>
              <w:rPr>
                <w:rFonts w:cs="Segoe UI" w:hint="eastAsia"/>
                <w:szCs w:val="14"/>
                <w:shd w:val="clear" w:color="auto" w:fill="E5E5E5"/>
              </w:rPr>
              <w:instrText>61%</w:instrText>
            </w:r>
            <w:r>
              <w:rPr>
                <w:rFonts w:cs="Segoe UI" w:hint="eastAsia"/>
                <w:szCs w:val="14"/>
                <w:shd w:val="clear" w:color="auto" w:fill="E5E5E5"/>
              </w:rPr>
              <w:instrText>本地预报方法雨强为实况的</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90%</w:instrText>
            </w:r>
            <w:r>
              <w:rPr>
                <w:rFonts w:cs="Segoe UI" w:hint="eastAsia"/>
                <w:szCs w:val="14"/>
                <w:shd w:val="clear" w:color="auto" w:fill="E5E5E5"/>
              </w:rPr>
              <w:instrText>；降水范围较实况偏小，偏小程度最多仅</w:instrText>
            </w:r>
            <w:r>
              <w:rPr>
                <w:rFonts w:cs="Segoe UI" w:hint="eastAsia"/>
                <w:szCs w:val="14"/>
                <w:shd w:val="clear" w:color="auto" w:fill="E5E5E5"/>
              </w:rPr>
              <w:instrText>6</w:instrText>
            </w:r>
            <w:r>
              <w:rPr>
                <w:rFonts w:cs="Segoe UI" w:hint="eastAsia"/>
                <w:szCs w:val="14"/>
                <w:shd w:val="clear" w:color="auto" w:fill="E5E5E5"/>
              </w:rPr>
              <w:instrText>个格点；强度误差占比最大，其次为范围误差，位移误差最小。预报员可基于本地短时暴雨预报方法对预报误差进行相应的调整。</w:instrText>
            </w:r>
            <w:r>
              <w:rPr>
                <w:rFonts w:cs="Segoe UI" w:hint="eastAsia"/>
                <w:szCs w:val="14"/>
                <w:shd w:val="clear" w:color="auto" w:fill="E5E5E5"/>
              </w:rPr>
              <w:instrText>","container-title":"</w:instrText>
            </w:r>
            <w:r>
              <w:rPr>
                <w:rFonts w:cs="Segoe UI" w:hint="eastAsia"/>
                <w:szCs w:val="14"/>
                <w:shd w:val="clear" w:color="auto" w:fill="E5E5E5"/>
              </w:rPr>
              <w:instrText>沙漠与绿洲气象</w:instrText>
            </w:r>
            <w:r>
              <w:rPr>
                <w:rFonts w:cs="Segoe UI" w:hint="eastAsia"/>
                <w:szCs w:val="14"/>
                <w:shd w:val="clear" w:color="auto" w:fill="E5E5E5"/>
              </w:rPr>
              <w:instrText>","ISSN":"1002-0799","issue":"1","language":"zh-CN","note":"CNKICite: 4","page":"83-89","title":"</w:instrText>
            </w:r>
            <w:r>
              <w:rPr>
                <w:rFonts w:cs="Segoe UI" w:hint="eastAsia"/>
                <w:szCs w:val="14"/>
                <w:shd w:val="clear" w:color="auto" w:fill="E5E5E5"/>
              </w:rPr>
              <w:instrText>基于空间检验技术的甘肃河东地区短时暴雨预报产品误差分析</w:instrText>
            </w:r>
            <w:r>
              <w:rPr>
                <w:rFonts w:cs="Segoe UI" w:hint="eastAsia"/>
                <w:szCs w:val="14"/>
                <w:shd w:val="clear" w:color="auto" w:fill="E5E5E5"/>
              </w:rPr>
              <w:instrText>","volume":"17","author":[{"literal":"</w:instrText>
            </w:r>
            <w:r>
              <w:rPr>
                <w:rFonts w:cs="Segoe UI" w:hint="eastAsia"/>
                <w:szCs w:val="14"/>
                <w:shd w:val="clear" w:color="auto" w:fill="E5E5E5"/>
              </w:rPr>
              <w:instrText>韩晶</w:instrText>
            </w:r>
            <w:r>
              <w:rPr>
                <w:rFonts w:cs="Segoe UI" w:hint="eastAsia"/>
                <w:szCs w:val="14"/>
                <w:shd w:val="clear" w:color="auto" w:fill="E5E5E5"/>
              </w:rPr>
              <w:instrText>"},{"literal":"</w:instrText>
            </w:r>
            <w:r>
              <w:rPr>
                <w:rFonts w:cs="Segoe UI" w:hint="eastAsia"/>
                <w:szCs w:val="14"/>
                <w:shd w:val="clear" w:color="auto" w:fill="E5E5E5"/>
              </w:rPr>
              <w:instrText>路亚奇</w:instrText>
            </w:r>
            <w:r>
              <w:rPr>
                <w:rFonts w:cs="Segoe UI" w:hint="eastAsia"/>
                <w:szCs w:val="14"/>
                <w:shd w:val="clear" w:color="auto" w:fill="E5E5E5"/>
              </w:rPr>
              <w:instrText>"},{"literal":"</w:instrText>
            </w:r>
            <w:r>
              <w:rPr>
                <w:rFonts w:cs="Segoe UI" w:hint="eastAsia"/>
                <w:szCs w:val="14"/>
                <w:shd w:val="clear" w:color="auto" w:fill="E5E5E5"/>
              </w:rPr>
              <w:instrText>曹彦超</w:instrText>
            </w:r>
            <w:r>
              <w:rPr>
                <w:rFonts w:cs="Segoe UI" w:hint="eastAsia"/>
                <w:szCs w:val="14"/>
                <w:shd w:val="clear" w:color="auto" w:fill="E5E5E5"/>
              </w:rPr>
              <w:instrText>"},{"literal":"</w:instrText>
            </w:r>
            <w:r>
              <w:rPr>
                <w:rFonts w:cs="Segoe UI" w:hint="eastAsia"/>
                <w:szCs w:val="14"/>
                <w:shd w:val="clear" w:color="auto" w:fill="E5E5E5"/>
              </w:rPr>
              <w:instrText>焦美玲</w:instrText>
            </w:r>
            <w:r>
              <w:rPr>
                <w:rFonts w:cs="Segoe UI" w:hint="eastAsia"/>
                <w:szCs w:val="14"/>
                <w:shd w:val="clear" w:color="auto" w:fill="E5E5E5"/>
              </w:rPr>
              <w:instrText>"},{"literal":"</w:instrText>
            </w:r>
            <w:r>
              <w:rPr>
                <w:rFonts w:cs="Segoe UI" w:hint="eastAsia"/>
                <w:szCs w:val="14"/>
                <w:shd w:val="clear" w:color="auto" w:fill="E5E5E5"/>
              </w:rPr>
              <w:instrText>周忠文</w:instrText>
            </w:r>
            <w:r>
              <w:rPr>
                <w:rFonts w:cs="Segoe UI" w:hint="eastAsia"/>
                <w:szCs w:val="14"/>
                <w:shd w:val="clear" w:color="auto" w:fill="E5E5E5"/>
              </w:rPr>
              <w:instrText xml:space="preserve">"}],"issued":{"date-parts":[["2023"]]}}}],"schema":"https://github.com/citation-style-language/schema/raw/master/csl-citation.json"} </w:instrText>
            </w:r>
            <w:r>
              <w:rPr>
                <w:rFonts w:cs="Segoe UI"/>
                <w:szCs w:val="14"/>
                <w:shd w:val="clear" w:color="auto" w:fill="E5E5E5"/>
              </w:rPr>
              <w:fldChar w:fldCharType="separate"/>
            </w:r>
            <w:r>
              <w:rPr>
                <w:vertAlign w:val="superscript"/>
              </w:rPr>
              <w:t>[5]</w:t>
            </w:r>
            <w:r>
              <w:rPr>
                <w:rFonts w:cs="Segoe UI"/>
                <w:szCs w:val="14"/>
                <w:shd w:val="clear" w:color="auto" w:fill="E5E5E5"/>
              </w:rPr>
              <w:fldChar w:fldCharType="end"/>
            </w:r>
            <w:r>
              <w:rPr>
                <w:rFonts w:cs="Segoe UI"/>
                <w:szCs w:val="19"/>
                <w:shd w:val="clear" w:color="auto" w:fill="FFFFFF"/>
              </w:rPr>
              <w:t>。近年来，深度学习与多源遥感数据的融合正逐步突破技术瓶颈，推动该领域从经验模型向物理机制与数据驱动结合的范式转变</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{"citationID":"dY8eYed1","properties":{"formattedCitation":"\\super [6]\\nosupersub{}","plainCitation":"[6]","noteIndex":0},"citationItems":[{"id":204,"uris":["http://zotero.org/users/17079998/items/V7I4BK8X"],"itemData":{"id":204,"type":"article-journal","abstract":"Landslides, as frequent natural hazards, pose severe threats to human life and property safety. This study proposes a deep learning model named Local and Global Feature Convolutional Network with Interferometric Synthetic Aperture Radar (LGCR-Net). The model aims to address the issues of multi-source data, heterogeneity, and interference present in Landslide Susceptibility Mapping (LSM), while also compensating for the timeliness limitations of LSM. Firstly, the model introduces a parallel structure for extracting multidimensional features, achieving effective feature fusion through a Multidimensional Feature Fusion Module(MF). Subsequently, an image enhancement module is incorporated to process the source data, significantly enhancing the model</w:instrText>
            </w:r>
            <w:r>
              <w:rPr>
                <w:rFonts w:cs="Segoe UI" w:hint="eastAsia"/>
                <w:szCs w:val="19"/>
                <w:shd w:val="clear" w:color="auto" w:fill="FFFFFF"/>
              </w:rPr>
              <w:instrText>’</w:instrText>
            </w:r>
            <w:r>
              <w:rPr>
                <w:rFonts w:cs="Segoe UI" w:hint="eastAsia"/>
                <w:szCs w:val="19"/>
                <w:shd w:val="clear" w:color="auto" w:fill="FFFFFF"/>
              </w:rPr>
              <w:instrText>s stability and source data adaptability. Furthermore, by integrating the Local and Global Features Convolutional Network (LGC-Net) model with Interferometric Synthetic Aperture Radar (InSAR) technology, the LGCR-Net model is formed, enabling the output LSM to possess timeliness. This model has been successfully applied to the study of the Baihetan reservoir and its surrounding areas in China. Experimental results indicate that after incorporating the MF and image enhancement module, the model</w:instrText>
            </w:r>
            <w:r>
              <w:rPr>
                <w:rFonts w:cs="Segoe UI" w:hint="eastAsia"/>
                <w:szCs w:val="19"/>
                <w:shd w:val="clear" w:color="auto" w:fill="FFFFFF"/>
              </w:rPr>
              <w:instrText>’</w:instrText>
            </w:r>
            <w:r>
              <w:rPr>
                <w:rFonts w:cs="Segoe UI" w:hint="eastAsia"/>
                <w:szCs w:val="19"/>
                <w:shd w:val="clear" w:color="auto" w:fill="FFFFFF"/>
              </w:rPr>
              <w:instrText>s Precision increased by 0.0151 and 0.0213, respectively, while Recall improved by 0.0239 and 0.0334, respectively. Compared to traditional deep learning models, the LGC-Net model demonstrates superior practicality and predictive reliability. With the integration of InSAR technology, the improved LSM not only addresses the model</w:instrText>
            </w:r>
            <w:r>
              <w:rPr>
                <w:rFonts w:cs="Segoe UI" w:hint="eastAsia"/>
                <w:szCs w:val="19"/>
                <w:shd w:val="clear" w:color="auto" w:fill="FFFFFF"/>
              </w:rPr>
              <w:instrText>’</w:instrText>
            </w:r>
            <w:r>
              <w:rPr>
                <w:rFonts w:cs="Segoe UI" w:hint="eastAsia"/>
                <w:szCs w:val="19"/>
                <w:shd w:val="clear" w:color="auto" w:fill="FFFFFF"/>
              </w:rPr>
              <w:instrText xml:space="preserve">s sensitivity shortcomings in medium and low susceptibility areas but also maintains predictive performance in high susceptibility areas, providing a more comprehensive and accurate representation of the potential landslide risks within the study area.","call-number":"1","container-title":"Engineering Applications of Artificial Intelligence","DOI":"10.1016/j.engappai.2025.110924","ISSN":"09521976","journalAbbreviation":"Engineering Applications of Artificial Intelligence","language":"en","page":"110924","source":"7.5","title":"Spatiotemporal effect driven landslide susceptibility mapping at fine scales: A deep learning model based on multidimensional feature fusion and source data adaptation","title-short":"Spatiotemporal effect driven landslide susceptibility mapping at fine scales","volume":"156","author":[{"family":"Shi","given":"Quan"},{"family":"Xu","given":"Xiaoliang"},{"family":"Li","given":"Jianlin"},{"family":"Deng","given":"Huafeng"},{"family":"Zhang","given":"Qinghai"},{"family":"Tan","given":"Delin"},{"family":"He","given":"Yu"}],"issued":{"date-parts":[["2025",9]]}}}],"schema":"https://github.com/citation-style-language/schema/raw/master/csl-citation.json"} </w:instrText>
            </w:r>
            <w:r>
              <w:rPr>
                <w:rFonts w:cs="Segoe UI"/>
                <w:szCs w:val="19"/>
                <w:shd w:val="clear" w:color="auto" w:fill="FFFFFF"/>
              </w:rPr>
              <w:fldChar w:fldCharType="separate"/>
            </w:r>
            <w:r>
              <w:rPr>
                <w:vertAlign w:val="superscript"/>
              </w:rPr>
              <w:t>[6]</w:t>
            </w:r>
            <w:r>
              <w:rPr>
                <w:rFonts w:cs="Segoe UI"/>
                <w:szCs w:val="19"/>
                <w:shd w:val="clear" w:color="auto" w:fill="FFFFFF"/>
              </w:rPr>
              <w:fldChar w:fldCharType="end"/>
            </w:r>
            <w:r>
              <w:rPr>
                <w:rFonts w:cs="Segoe UI"/>
                <w:szCs w:val="19"/>
                <w:shd w:val="clear" w:color="auto" w:fill="FFFFFF"/>
              </w:rPr>
              <w:t>。技术范式转变</w:t>
            </w:r>
            <w:r>
              <w:rPr>
                <w:rFonts w:cs="Segoe UI" w:hint="eastAsia"/>
                <w:szCs w:val="19"/>
                <w:shd w:val="clear" w:color="auto" w:fill="FFFFFF"/>
              </w:rPr>
              <w:t>主要</w:t>
            </w:r>
            <w:r>
              <w:rPr>
                <w:rFonts w:cs="Segoe UI"/>
                <w:szCs w:val="19"/>
                <w:shd w:val="clear" w:color="auto" w:fill="FFFFFF"/>
              </w:rPr>
              <w:t>体现在三阶段演进：基于光流法与统计修正的经验外推阶段（如</w:t>
            </w:r>
            <w:r>
              <w:rPr>
                <w:rFonts w:cs="Segoe UI"/>
                <w:szCs w:val="19"/>
                <w:shd w:val="clear" w:color="auto" w:fill="FFFFFF"/>
              </w:rPr>
              <w:t>MLR</w:t>
            </w:r>
            <w:r>
              <w:rPr>
                <w:rFonts w:cs="Segoe UI"/>
                <w:szCs w:val="19"/>
                <w:shd w:val="clear" w:color="auto" w:fill="FFFFFF"/>
              </w:rPr>
              <w:t>），解决</w:t>
            </w:r>
            <w:proofErr w:type="gramStart"/>
            <w:r>
              <w:rPr>
                <w:rFonts w:cs="Segoe UI"/>
                <w:szCs w:val="19"/>
                <w:shd w:val="clear" w:color="auto" w:fill="FFFFFF"/>
              </w:rPr>
              <w:t>实时性但忽视</w:t>
            </w:r>
            <w:proofErr w:type="gramEnd"/>
            <w:r>
              <w:rPr>
                <w:rFonts w:cs="Segoe UI"/>
                <w:szCs w:val="19"/>
                <w:shd w:val="clear" w:color="auto" w:fill="FFFFFF"/>
              </w:rPr>
              <w:t>云物理过程</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{"citationID":"GZdi6Hjn","properties":{"formattedCitation":"\\super [7]\\nosupersub{}","plainCitation":"[7]","noteIndex":0},"citationItems":[{"id":207,"uris":["http://zotero.org/users/17079998/items/CNXTJNAJ"],"itemData":{"id":207,"type":"article-journal","abstract":"With the goal of predicting the future rainfall intensity in a local region over a relatively short period time, precipitation nowcasting has been a long-time scientific challenge with great social and economic impact. The radar echo extrapolation approaches for precipitation nowcasting take radar echo images as input, aiming to generate future radar echo images by learning from the historical images. To effectively handle complex and high non-stationary evolution of radar echoes, we propose to decompose the movement into optical flow field motion and morphologic deformation. Following this idea, we introduce Flow-Deformation Network (FDNet), a neural network that models flow and deformation in two parallel cross pathways. The flow encoder captures the optical flow field motion between consecutive images and the deformation encoder distinguishes the change of shape from the translational motion of radar echoes. We evaluate the proposed network architecture on two real-world radar echo datasets. Our model achieves state-of-the-art prediction results compared with recent approaches. To the best of our knowledge, this is the first network architecture with flow and deformation separation to model the evolution of radar echoes for precipitation nowcasting. We believe that the general idea of this work could not only inspire much more effective approaches but also be applied to other similar spatio-temporal prediction tasks.","call-number":"4","container-title":"Journal of Computer Science and Technology","DOI":"10.1007/s11390-021-1103-8","ISSN":"1000-9000, 1860-4749","issue":"5","journalAbbreviation":"J. Comput. Sci. Technol.","language":"en","note":"TLDR: This work introduces Flow-Deformation Network (FDNet), a neural network that models flow and deformation in two parallel cross pathways that achieves state-of-the-art prediction results compared with recent approaches to handle complex and high non-stationary evolution of radar echoes.","page":"1002-1020","source":"1.2","title":"FDNet: A deep learning approach with two parallel cross encoding pathways for precipitation nowcasting","title-short":"FDNet","volume":"38","author":[{"family":"Yan","given":"Bi-Ying"},{"family":"Yang","given":"Chao"},{"family":"Chen","given":"Feng"},{"family":"Takeda","given":"Kohei"},{"family":"Wang","given":"Changjun"}],"issued":{"date-parts":[["2023",9]]}}}],"schema":"https://github.com/citation-style-language/schema/raw/master/csl-citation.json"} </w:instrText>
            </w:r>
            <w:r>
              <w:rPr>
                <w:rFonts w:cs="Segoe UI"/>
                <w:szCs w:val="19"/>
                <w:shd w:val="clear" w:color="auto" w:fill="FFFFFF"/>
              </w:rPr>
              <w:fldChar w:fldCharType="separate"/>
            </w:r>
            <w:r>
              <w:rPr>
                <w:vertAlign w:val="superscript"/>
              </w:rPr>
              <w:t>[7]</w:t>
            </w:r>
            <w:r>
              <w:rPr>
                <w:rFonts w:cs="Segoe UI"/>
                <w:szCs w:val="19"/>
                <w:shd w:val="clear" w:color="auto" w:fill="FFFFFF"/>
              </w:rPr>
              <w:fldChar w:fldCharType="end"/>
            </w:r>
            <w:r>
              <w:rPr>
                <w:rFonts w:cs="Segoe UI"/>
                <w:szCs w:val="19"/>
                <w:shd w:val="clear" w:color="auto" w:fill="FFFFFF"/>
              </w:rPr>
              <w:t>；</w:t>
            </w:r>
            <w:r>
              <w:rPr>
                <w:rFonts w:cs="Segoe UI"/>
                <w:szCs w:val="19"/>
                <w:shd w:val="clear" w:color="auto" w:fill="FFFFFF"/>
              </w:rPr>
              <w:t>ConvLSTM</w:t>
            </w:r>
            <w:r>
              <w:rPr>
                <w:rFonts w:cs="Segoe UI"/>
                <w:szCs w:val="19"/>
                <w:shd w:val="clear" w:color="auto" w:fill="FFFFFF"/>
              </w:rPr>
              <w:t>、</w:t>
            </w:r>
            <w:r>
              <w:rPr>
                <w:rFonts w:cs="Segoe UI"/>
                <w:szCs w:val="19"/>
                <w:shd w:val="clear" w:color="auto" w:fill="FFFFFF"/>
              </w:rPr>
              <w:t>U-Net</w:t>
            </w:r>
            <w:r>
              <w:rPr>
                <w:rFonts w:cs="Segoe UI"/>
                <w:szCs w:val="19"/>
                <w:shd w:val="clear" w:color="auto" w:fill="FFFFFF"/>
              </w:rPr>
              <w:t>主导的数据驱动阶段，提升非线性建模能力却牺牲物理可解释性</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{"citationID":"Id846CJg","properties":{"formattedCitation":"\\super [8]\\nosupersub{}","plainCitation":"[8]","noteIndex":0},"citationItems":[{"id":209,"uris":["http://zotero.org/users/17079998/items/5HEZRS3N"],"itemData":{"id":209,"type":"article-journal","abstract":"</w:instrText>
            </w:r>
            <w:r>
              <w:rPr>
                <w:rFonts w:cs="Segoe UI" w:hint="eastAsia"/>
                <w:szCs w:val="19"/>
                <w:shd w:val="clear" w:color="auto" w:fill="FFFFFF"/>
              </w:rPr>
              <w:instrText>为更好地防治大气污染</w:instrText>
            </w:r>
            <w:r>
              <w:rPr>
                <w:rFonts w:cs="Segoe UI" w:hint="eastAsia"/>
                <w:szCs w:val="19"/>
                <w:shd w:val="clear" w:color="auto" w:fill="FFFFFF"/>
              </w:rPr>
              <w:instrText>,</w:instrText>
            </w:r>
            <w:r>
              <w:rPr>
                <w:rFonts w:cs="Segoe UI" w:hint="eastAsia"/>
                <w:szCs w:val="19"/>
                <w:shd w:val="clear" w:color="auto" w:fill="FFFFFF"/>
              </w:rPr>
              <w:instrText>基于深度学习方法建立了可同时学习数据时空特征的</w:instrText>
            </w:r>
            <w:r>
              <w:rPr>
                <w:rFonts w:cs="Segoe UI" w:hint="eastAsia"/>
                <w:szCs w:val="19"/>
                <w:shd w:val="clear" w:color="auto" w:fill="FFFFFF"/>
              </w:rPr>
              <w:instrText>U-ConvLSTM</w:instrText>
            </w:r>
            <w:r>
              <w:rPr>
                <w:rFonts w:cs="Segoe UI" w:hint="eastAsia"/>
                <w:szCs w:val="19"/>
                <w:shd w:val="clear" w:color="auto" w:fill="FFFFFF"/>
              </w:rPr>
              <w:instrText>模型以预测未来的</w:instrText>
            </w:r>
            <w:r>
              <w:rPr>
                <w:rFonts w:cs="Segoe UI" w:hint="eastAsia"/>
                <w:szCs w:val="19"/>
                <w:shd w:val="clear" w:color="auto" w:fill="FFFFFF"/>
              </w:rPr>
              <w:instrText>PM2.5</w:instrText>
            </w:r>
            <w:r>
              <w:rPr>
                <w:rFonts w:cs="Segoe UI" w:hint="eastAsia"/>
                <w:szCs w:val="19"/>
                <w:shd w:val="clear" w:color="auto" w:fill="FFFFFF"/>
              </w:rPr>
              <w:instrText>浓度。首先通过对研究区数据的分析筛选出对</w:instrText>
            </w:r>
            <w:r>
              <w:rPr>
                <w:rFonts w:cs="Segoe UI" w:hint="eastAsia"/>
                <w:szCs w:val="19"/>
                <w:shd w:val="clear" w:color="auto" w:fill="FFFFFF"/>
              </w:rPr>
              <w:instrText>PM2.5</w:instrText>
            </w:r>
            <w:r>
              <w:rPr>
                <w:rFonts w:cs="Segoe UI" w:hint="eastAsia"/>
                <w:szCs w:val="19"/>
                <w:shd w:val="clear" w:color="auto" w:fill="FFFFFF"/>
              </w:rPr>
              <w:instrText>有影响的因子作为辅助预测数据</w:instrText>
            </w:r>
            <w:r>
              <w:rPr>
                <w:rFonts w:cs="Segoe UI" w:hint="eastAsia"/>
                <w:szCs w:val="19"/>
                <w:shd w:val="clear" w:color="auto" w:fill="FFFFFF"/>
              </w:rPr>
              <w:instrText>,</w:instrText>
            </w:r>
            <w:r>
              <w:rPr>
                <w:rFonts w:cs="Segoe UI" w:hint="eastAsia"/>
                <w:szCs w:val="19"/>
                <w:shd w:val="clear" w:color="auto" w:fill="FFFFFF"/>
              </w:rPr>
              <w:instrText>将</w:instrText>
            </w:r>
            <w:r>
              <w:rPr>
                <w:rFonts w:cs="Segoe UI" w:hint="eastAsia"/>
                <w:szCs w:val="19"/>
                <w:shd w:val="clear" w:color="auto" w:fill="FFFFFF"/>
              </w:rPr>
              <w:instrText>PM2.5</w:instrText>
            </w:r>
            <w:r>
              <w:rPr>
                <w:rFonts w:cs="Segoe UI" w:hint="eastAsia"/>
                <w:szCs w:val="19"/>
                <w:shd w:val="clear" w:color="auto" w:fill="FFFFFF"/>
              </w:rPr>
              <w:instrText>历史数据与选出的气象、归一化植被指数、地面高程、人口密度等辅助预测数据结合得到多通道的预测张量。将张量预处理后输入到</w:instrText>
            </w:r>
            <w:r>
              <w:rPr>
                <w:rFonts w:cs="Segoe UI" w:hint="eastAsia"/>
                <w:szCs w:val="19"/>
                <w:shd w:val="clear" w:color="auto" w:fill="FFFFFF"/>
              </w:rPr>
              <w:instrText>ConvLSTM</w:instrText>
            </w:r>
            <w:r>
              <w:rPr>
                <w:rFonts w:cs="Segoe UI" w:hint="eastAsia"/>
                <w:szCs w:val="19"/>
                <w:shd w:val="clear" w:color="auto" w:fill="FFFFFF"/>
              </w:rPr>
              <w:instrText>模块中学习其时空特征</w:instrText>
            </w:r>
            <w:r>
              <w:rPr>
                <w:rFonts w:cs="Segoe UI" w:hint="eastAsia"/>
                <w:szCs w:val="19"/>
                <w:shd w:val="clear" w:color="auto" w:fill="FFFFFF"/>
              </w:rPr>
              <w:instrText>,</w:instrText>
            </w:r>
            <w:r>
              <w:rPr>
                <w:rFonts w:cs="Segoe UI" w:hint="eastAsia"/>
                <w:szCs w:val="19"/>
                <w:shd w:val="clear" w:color="auto" w:fill="FFFFFF"/>
              </w:rPr>
              <w:instrText>并通过</w:instrText>
            </w:r>
            <w:r>
              <w:rPr>
                <w:rFonts w:cs="Segoe UI" w:hint="eastAsia"/>
                <w:szCs w:val="19"/>
                <w:shd w:val="clear" w:color="auto" w:fill="FFFFFF"/>
              </w:rPr>
              <w:instrText>U-Net</w:instrText>
            </w:r>
            <w:r>
              <w:rPr>
                <w:rFonts w:cs="Segoe UI" w:hint="eastAsia"/>
                <w:szCs w:val="19"/>
                <w:shd w:val="clear" w:color="auto" w:fill="FFFFFF"/>
              </w:rPr>
              <w:instrText>编码器</w:instrText>
            </w:r>
            <w:r>
              <w:rPr>
                <w:rFonts w:cs="Segoe UI" w:hint="eastAsia"/>
                <w:szCs w:val="19"/>
                <w:shd w:val="clear" w:color="auto" w:fill="FFFFFF"/>
              </w:rPr>
              <w:instrText>-</w:instrText>
            </w:r>
            <w:r>
              <w:rPr>
                <w:rFonts w:cs="Segoe UI" w:hint="eastAsia"/>
                <w:szCs w:val="19"/>
                <w:shd w:val="clear" w:color="auto" w:fill="FFFFFF"/>
              </w:rPr>
              <w:instrText>解码器结构将不同尺度的数据特征加以融合</w:instrText>
            </w:r>
            <w:r>
              <w:rPr>
                <w:rFonts w:cs="Segoe UI" w:hint="eastAsia"/>
                <w:szCs w:val="19"/>
                <w:shd w:val="clear" w:color="auto" w:fill="FFFFFF"/>
              </w:rPr>
              <w:instrText>,</w:instrText>
            </w:r>
            <w:r>
              <w:rPr>
                <w:rFonts w:cs="Segoe UI" w:hint="eastAsia"/>
                <w:szCs w:val="19"/>
                <w:shd w:val="clear" w:color="auto" w:fill="FFFFFF"/>
              </w:rPr>
              <w:instrText>最后通过一个</w:instrText>
            </w:r>
            <w:r>
              <w:rPr>
                <w:rFonts w:cs="Segoe UI" w:hint="eastAsia"/>
                <w:szCs w:val="19"/>
                <w:shd w:val="clear" w:color="auto" w:fill="FFFFFF"/>
              </w:rPr>
              <w:instrText>1*1</w:instrText>
            </w:r>
            <w:r>
              <w:rPr>
                <w:rFonts w:cs="Segoe UI" w:hint="eastAsia"/>
                <w:szCs w:val="19"/>
                <w:shd w:val="clear" w:color="auto" w:fill="FFFFFF"/>
              </w:rPr>
              <w:instrText>卷积层完成对</w:instrText>
            </w:r>
            <w:r>
              <w:rPr>
                <w:rFonts w:cs="Segoe UI" w:hint="eastAsia"/>
                <w:szCs w:val="19"/>
                <w:shd w:val="clear" w:color="auto" w:fill="FFFFFF"/>
              </w:rPr>
              <w:instrText>PM2.5</w:instrText>
            </w:r>
            <w:r>
              <w:rPr>
                <w:rFonts w:cs="Segoe UI" w:hint="eastAsia"/>
                <w:szCs w:val="19"/>
                <w:shd w:val="clear" w:color="auto" w:fill="FFFFFF"/>
              </w:rPr>
              <w:instrText>空间分布的预测。使用该模型在山东省</w:instrText>
            </w:r>
            <w:r>
              <w:rPr>
                <w:rFonts w:cs="Segoe UI" w:hint="eastAsia"/>
                <w:szCs w:val="19"/>
                <w:shd w:val="clear" w:color="auto" w:fill="FFFFFF"/>
              </w:rPr>
              <w:instrText>2016</w:instrText>
            </w:r>
            <w:r>
              <w:rPr>
                <w:rFonts w:cs="Segoe UI" w:hint="eastAsia"/>
                <w:szCs w:val="19"/>
                <w:shd w:val="clear" w:color="auto" w:fill="FFFFFF"/>
              </w:rPr>
              <w:instrText>—</w:instrText>
            </w:r>
            <w:r>
              <w:rPr>
                <w:rFonts w:cs="Segoe UI" w:hint="eastAsia"/>
                <w:szCs w:val="19"/>
                <w:shd w:val="clear" w:color="auto" w:fill="FFFFFF"/>
              </w:rPr>
              <w:instrText>2020</w:instrText>
            </w:r>
            <w:r>
              <w:rPr>
                <w:rFonts w:cs="Segoe UI" w:hint="eastAsia"/>
                <w:szCs w:val="19"/>
                <w:shd w:val="clear" w:color="auto" w:fill="FFFFFF"/>
              </w:rPr>
              <w:instrText>年</w:instrText>
            </w:r>
            <w:r>
              <w:rPr>
                <w:rFonts w:cs="Segoe UI" w:hint="eastAsia"/>
                <w:szCs w:val="19"/>
                <w:shd w:val="clear" w:color="auto" w:fill="FFFFFF"/>
              </w:rPr>
              <w:instrText>5</w:instrText>
            </w:r>
            <w:r>
              <w:rPr>
                <w:rFonts w:cs="Segoe UI" w:hint="eastAsia"/>
                <w:szCs w:val="19"/>
                <w:shd w:val="clear" w:color="auto" w:fill="FFFFFF"/>
              </w:rPr>
              <w:instrText>年内</w:instrText>
            </w:r>
            <w:r>
              <w:rPr>
                <w:rFonts w:cs="Segoe UI" w:hint="eastAsia"/>
                <w:szCs w:val="19"/>
                <w:shd w:val="clear" w:color="auto" w:fill="FFFFFF"/>
              </w:rPr>
              <w:instrText>102</w:instrText>
            </w:r>
            <w:r>
              <w:rPr>
                <w:rFonts w:cs="Segoe UI" w:hint="eastAsia"/>
                <w:szCs w:val="19"/>
                <w:shd w:val="clear" w:color="auto" w:fill="FFFFFF"/>
              </w:rPr>
              <w:instrText>个监测站点的数据上进行实验</w:instrText>
            </w:r>
            <w:r>
              <w:rPr>
                <w:rFonts w:cs="Segoe UI" w:hint="eastAsia"/>
                <w:szCs w:val="19"/>
                <w:shd w:val="clear" w:color="auto" w:fill="FFFFFF"/>
              </w:rPr>
              <w:instrText>,</w:instrText>
            </w:r>
            <w:r>
              <w:rPr>
                <w:rFonts w:cs="Segoe UI" w:hint="eastAsia"/>
                <w:szCs w:val="19"/>
                <w:shd w:val="clear" w:color="auto" w:fill="FFFFFF"/>
              </w:rPr>
              <w:instrText>结果表明相较于仅学习时序特征的</w:instrText>
            </w:r>
            <w:r>
              <w:rPr>
                <w:rFonts w:cs="Segoe UI" w:hint="eastAsia"/>
                <w:szCs w:val="19"/>
                <w:shd w:val="clear" w:color="auto" w:fill="FFFFFF"/>
              </w:rPr>
              <w:instrText>LSTM</w:instrText>
            </w:r>
            <w:r>
              <w:rPr>
                <w:rFonts w:cs="Segoe UI" w:hint="eastAsia"/>
                <w:szCs w:val="19"/>
                <w:shd w:val="clear" w:color="auto" w:fill="FFFFFF"/>
              </w:rPr>
              <w:instrText>模型和未采用</w:instrText>
            </w:r>
            <w:r>
              <w:rPr>
                <w:rFonts w:cs="Segoe UI" w:hint="eastAsia"/>
                <w:szCs w:val="19"/>
                <w:shd w:val="clear" w:color="auto" w:fill="FFFFFF"/>
              </w:rPr>
              <w:instrText>U-Net</w:instrText>
            </w:r>
            <w:r>
              <w:rPr>
                <w:rFonts w:cs="Segoe UI" w:hint="eastAsia"/>
                <w:szCs w:val="19"/>
                <w:shd w:val="clear" w:color="auto" w:fill="FFFFFF"/>
              </w:rPr>
              <w:instrText>结构</w:instrText>
            </w:r>
            <w:r>
              <w:rPr>
                <w:rFonts w:cs="Segoe UI" w:hint="eastAsia"/>
                <w:szCs w:val="19"/>
                <w:shd w:val="clear" w:color="auto" w:fill="FFFFFF"/>
              </w:rPr>
              <w:instrText>ConvLSTM,U-ConvLSTM</w:instrText>
            </w:r>
            <w:r>
              <w:rPr>
                <w:rFonts w:cs="Segoe UI" w:hint="eastAsia"/>
                <w:szCs w:val="19"/>
                <w:shd w:val="clear" w:color="auto" w:fill="FFFFFF"/>
              </w:rPr>
              <w:instrText>模型有更好的效果</w:instrText>
            </w:r>
            <w:r>
              <w:rPr>
                <w:rFonts w:cs="Segoe UI" w:hint="eastAsia"/>
                <w:szCs w:val="19"/>
                <w:shd w:val="clear" w:color="auto" w:fill="FFFFFF"/>
              </w:rPr>
              <w:instrText>,</w:instrText>
            </w:r>
            <w:r>
              <w:rPr>
                <w:rFonts w:cs="Segoe UI" w:hint="eastAsia"/>
                <w:szCs w:val="19"/>
                <w:shd w:val="clear" w:color="auto" w:fill="FFFFFF"/>
              </w:rPr>
              <w:instrText>相比前两种模型其平均绝对误差</w:instrText>
            </w:r>
            <w:r>
              <w:rPr>
                <w:rFonts w:cs="Segoe UI" w:hint="eastAsia"/>
                <w:szCs w:val="19"/>
                <w:shd w:val="clear" w:color="auto" w:fill="FFFFFF"/>
              </w:rPr>
              <w:instrText>MAE</w:instrText>
            </w:r>
            <w:r>
              <w:rPr>
                <w:rFonts w:cs="Segoe UI" w:hint="eastAsia"/>
                <w:szCs w:val="19"/>
                <w:shd w:val="clear" w:color="auto" w:fill="FFFFFF"/>
              </w:rPr>
              <w:instrText>分别降低了</w:instrText>
            </w:r>
            <w:r>
              <w:rPr>
                <w:rFonts w:cs="Segoe UI" w:hint="eastAsia"/>
                <w:szCs w:val="19"/>
                <w:shd w:val="clear" w:color="auto" w:fill="FFFFFF"/>
              </w:rPr>
              <w:instrText>25%</w:instrText>
            </w:r>
            <w:r>
              <w:rPr>
                <w:rFonts w:cs="Segoe UI" w:hint="eastAsia"/>
                <w:szCs w:val="19"/>
                <w:shd w:val="clear" w:color="auto" w:fill="FFFFFF"/>
              </w:rPr>
              <w:instrText>和</w:instrText>
            </w:r>
            <w:r>
              <w:rPr>
                <w:rFonts w:cs="Segoe UI" w:hint="eastAsia"/>
                <w:szCs w:val="19"/>
                <w:shd w:val="clear" w:color="auto" w:fill="FFFFFF"/>
              </w:rPr>
              <w:instrText>11%,</w:instrText>
            </w:r>
            <w:r>
              <w:rPr>
                <w:rFonts w:cs="Segoe UI" w:hint="eastAsia"/>
                <w:szCs w:val="19"/>
                <w:shd w:val="clear" w:color="auto" w:fill="FFFFFF"/>
              </w:rPr>
              <w:instrText>均方根误差</w:instrText>
            </w:r>
            <w:r>
              <w:rPr>
                <w:rFonts w:cs="Segoe UI" w:hint="eastAsia"/>
                <w:szCs w:val="19"/>
                <w:shd w:val="clear" w:color="auto" w:fill="FFFFFF"/>
              </w:rPr>
              <w:instrText>RMSE</w:instrText>
            </w:r>
            <w:r>
              <w:rPr>
                <w:rFonts w:cs="Segoe UI" w:hint="eastAsia"/>
                <w:szCs w:val="19"/>
                <w:shd w:val="clear" w:color="auto" w:fill="FFFFFF"/>
              </w:rPr>
              <w:instrText>分别降低了</w:instrText>
            </w:r>
            <w:r>
              <w:rPr>
                <w:rFonts w:cs="Segoe UI" w:hint="eastAsia"/>
                <w:szCs w:val="19"/>
                <w:shd w:val="clear" w:color="auto" w:fill="FFFFFF"/>
              </w:rPr>
              <w:instrText>29%</w:instrText>
            </w:r>
            <w:r>
              <w:rPr>
                <w:rFonts w:cs="Segoe UI" w:hint="eastAsia"/>
                <w:szCs w:val="19"/>
                <w:shd w:val="clear" w:color="auto" w:fill="FFFFFF"/>
              </w:rPr>
              <w:instrText>和</w:instrText>
            </w:r>
            <w:r>
              <w:rPr>
                <w:rFonts w:cs="Segoe UI" w:hint="eastAsia"/>
                <w:szCs w:val="19"/>
                <w:shd w:val="clear" w:color="auto" w:fill="FFFFFF"/>
              </w:rPr>
              <w:instrText>6%,</w:instrText>
            </w:r>
            <w:r>
              <w:rPr>
                <w:rFonts w:cs="Segoe UI" w:hint="eastAsia"/>
                <w:szCs w:val="19"/>
                <w:shd w:val="clear" w:color="auto" w:fill="FFFFFF"/>
              </w:rPr>
              <w:instrText>说明空间特征的学习和编码器</w:instrText>
            </w:r>
            <w:r>
              <w:rPr>
                <w:rFonts w:cs="Segoe UI" w:hint="eastAsia"/>
                <w:szCs w:val="19"/>
                <w:shd w:val="clear" w:color="auto" w:fill="FFFFFF"/>
              </w:rPr>
              <w:instrText>-</w:instrText>
            </w:r>
            <w:r>
              <w:rPr>
                <w:rFonts w:cs="Segoe UI" w:hint="eastAsia"/>
                <w:szCs w:val="19"/>
                <w:shd w:val="clear" w:color="auto" w:fill="FFFFFF"/>
              </w:rPr>
              <w:instrText>解码器结构的加入有效提升了模型的精度。对比</w:instrText>
            </w:r>
            <w:r>
              <w:rPr>
                <w:rFonts w:cs="Segoe UI" w:hint="eastAsia"/>
                <w:szCs w:val="19"/>
                <w:shd w:val="clear" w:color="auto" w:fill="FFFFFF"/>
              </w:rPr>
              <w:instrText>U-ConvLSTM</w:instrText>
            </w:r>
            <w:r>
              <w:rPr>
                <w:rFonts w:cs="Segoe UI" w:hint="eastAsia"/>
                <w:szCs w:val="19"/>
                <w:shd w:val="clear" w:color="auto" w:fill="FFFFFF"/>
              </w:rPr>
              <w:instrText>模型与无辅助数据的</w:instrText>
            </w:r>
            <w:r>
              <w:rPr>
                <w:rFonts w:cs="Segoe UI" w:hint="eastAsia"/>
                <w:szCs w:val="19"/>
                <w:shd w:val="clear" w:color="auto" w:fill="FFFFFF"/>
              </w:rPr>
              <w:instrText>UConvLSTM</w:instrText>
            </w:r>
            <w:r>
              <w:rPr>
                <w:rFonts w:cs="Segoe UI" w:hint="eastAsia"/>
                <w:szCs w:val="19"/>
                <w:shd w:val="clear" w:color="auto" w:fill="FFFFFF"/>
              </w:rPr>
              <w:instrText>模型</w:instrText>
            </w:r>
            <w:r>
              <w:rPr>
                <w:rFonts w:cs="Segoe UI" w:hint="eastAsia"/>
                <w:szCs w:val="19"/>
                <w:shd w:val="clear" w:color="auto" w:fill="FFFFFF"/>
              </w:rPr>
              <w:instrText>,</w:instrText>
            </w:r>
            <w:r>
              <w:rPr>
                <w:rFonts w:cs="Segoe UI" w:hint="eastAsia"/>
                <w:szCs w:val="19"/>
                <w:shd w:val="clear" w:color="auto" w:fill="FFFFFF"/>
              </w:rPr>
              <w:instrText>发现辅助数据的使用使得</w:instrText>
            </w:r>
            <w:r>
              <w:rPr>
                <w:rFonts w:cs="Segoe UI" w:hint="eastAsia"/>
                <w:szCs w:val="19"/>
                <w:shd w:val="clear" w:color="auto" w:fill="FFFFFF"/>
              </w:rPr>
              <w:instrText>MAE</w:instrText>
            </w:r>
            <w:r>
              <w:rPr>
                <w:rFonts w:cs="Segoe UI" w:hint="eastAsia"/>
                <w:szCs w:val="19"/>
                <w:shd w:val="clear" w:color="auto" w:fill="FFFFFF"/>
              </w:rPr>
              <w:instrText>和</w:instrText>
            </w:r>
            <w:r>
              <w:rPr>
                <w:rFonts w:cs="Segoe UI" w:hint="eastAsia"/>
                <w:szCs w:val="19"/>
                <w:shd w:val="clear" w:color="auto" w:fill="FFFFFF"/>
              </w:rPr>
              <w:instrText>RMSE</w:instrText>
            </w:r>
            <w:r>
              <w:rPr>
                <w:rFonts w:cs="Segoe UI" w:hint="eastAsia"/>
                <w:szCs w:val="19"/>
                <w:shd w:val="clear" w:color="auto" w:fill="FFFFFF"/>
              </w:rPr>
              <w:instrText>分别降低了</w:instrText>
            </w:r>
            <w:r>
              <w:rPr>
                <w:rFonts w:cs="Segoe UI" w:hint="eastAsia"/>
                <w:szCs w:val="19"/>
                <w:shd w:val="clear" w:color="auto" w:fill="FFFFFF"/>
              </w:rPr>
              <w:instrText>59%</w:instrText>
            </w:r>
            <w:r>
              <w:rPr>
                <w:rFonts w:cs="Segoe UI" w:hint="eastAsia"/>
                <w:szCs w:val="19"/>
                <w:shd w:val="clear" w:color="auto" w:fill="FFFFFF"/>
              </w:rPr>
              <w:instrText>和</w:instrText>
            </w:r>
            <w:r>
              <w:rPr>
                <w:rFonts w:cs="Segoe UI" w:hint="eastAsia"/>
                <w:szCs w:val="19"/>
                <w:shd w:val="clear" w:color="auto" w:fill="FFFFFF"/>
              </w:rPr>
              <w:instrText>49%,</w:instrText>
            </w:r>
            <w:r>
              <w:rPr>
                <w:rFonts w:cs="Segoe UI" w:hint="eastAsia"/>
                <w:szCs w:val="19"/>
                <w:shd w:val="clear" w:color="auto" w:fill="FFFFFF"/>
              </w:rPr>
              <w:instrText>说明加入气象等辅助因子能更好的预测</w:instrText>
            </w:r>
            <w:r>
              <w:rPr>
                <w:rFonts w:cs="Segoe UI" w:hint="eastAsia"/>
                <w:szCs w:val="19"/>
                <w:shd w:val="clear" w:color="auto" w:fill="FFFFFF"/>
              </w:rPr>
              <w:instrText>PM2.5</w:instrText>
            </w:r>
            <w:r>
              <w:rPr>
                <w:rFonts w:cs="Segoe UI" w:hint="eastAsia"/>
                <w:szCs w:val="19"/>
                <w:shd w:val="clear" w:color="auto" w:fill="FFFFFF"/>
              </w:rPr>
              <w:instrText>的时空分布。</w:instrText>
            </w:r>
            <w:r>
              <w:rPr>
                <w:rFonts w:cs="Segoe UI" w:hint="eastAsia"/>
                <w:szCs w:val="19"/>
                <w:shd w:val="clear" w:color="auto" w:fill="FFFFFF"/>
              </w:rPr>
              <w:instrText>","container-title":"</w:instrText>
            </w:r>
            <w:r>
              <w:rPr>
                <w:rFonts w:cs="Segoe UI" w:hint="eastAsia"/>
                <w:szCs w:val="19"/>
                <w:shd w:val="clear" w:color="auto" w:fill="FFFFFF"/>
              </w:rPr>
              <w:instrText>环境工程</w:instrText>
            </w:r>
            <w:r>
              <w:rPr>
                <w:rFonts w:cs="Segoe UI" w:hint="eastAsia"/>
                <w:szCs w:val="19"/>
                <w:shd w:val="clear" w:color="auto" w:fill="FFFFFF"/>
              </w:rPr>
              <w:instrText>","ISSN":"1000-8942","issue":"S2","language":"zh-CN","note":"CNKICite: 2","page":"1300-1304","title":"</w:instrText>
            </w:r>
            <w:r>
              <w:rPr>
                <w:rFonts w:cs="Segoe UI" w:hint="eastAsia"/>
                <w:szCs w:val="19"/>
                <w:shd w:val="clear" w:color="auto" w:fill="FFFFFF"/>
              </w:rPr>
              <w:instrText>基于</w:instrText>
            </w:r>
            <w:r>
              <w:rPr>
                <w:rFonts w:cs="Segoe UI" w:hint="eastAsia"/>
                <w:szCs w:val="19"/>
                <w:shd w:val="clear" w:color="auto" w:fill="FFFFFF"/>
              </w:rPr>
              <w:instrText>ConvLSTM</w:instrText>
            </w:r>
            <w:r>
              <w:rPr>
                <w:rFonts w:cs="Segoe UI" w:hint="eastAsia"/>
                <w:szCs w:val="19"/>
                <w:shd w:val="clear" w:color="auto" w:fill="FFFFFF"/>
              </w:rPr>
              <w:instrText>与</w:instrText>
            </w:r>
            <w:r>
              <w:rPr>
                <w:rFonts w:cs="Segoe UI" w:hint="eastAsia"/>
                <w:szCs w:val="19"/>
                <w:shd w:val="clear" w:color="auto" w:fill="FFFFFF"/>
              </w:rPr>
              <w:instrText>U-Net</w:instrText>
            </w:r>
            <w:r>
              <w:rPr>
                <w:rFonts w:cs="Segoe UI" w:hint="eastAsia"/>
                <w:szCs w:val="19"/>
                <w:shd w:val="clear" w:color="auto" w:fill="FFFFFF"/>
              </w:rPr>
              <w:instrText>的</w:instrText>
            </w:r>
            <w:r>
              <w:rPr>
                <w:rFonts w:cs="Segoe UI" w:hint="eastAsia"/>
                <w:szCs w:val="19"/>
                <w:shd w:val="clear" w:color="auto" w:fill="FFFFFF"/>
              </w:rPr>
              <w:instrText>PM2.5</w:instrText>
            </w:r>
            <w:r>
              <w:rPr>
                <w:rFonts w:cs="Segoe UI" w:hint="eastAsia"/>
                <w:szCs w:val="19"/>
                <w:shd w:val="clear" w:color="auto" w:fill="FFFFFF"/>
              </w:rPr>
              <w:instrText>浓度预测方法研究</w:instrText>
            </w:r>
            <w:r>
              <w:rPr>
                <w:rFonts w:cs="Segoe UI" w:hint="eastAsia"/>
                <w:szCs w:val="19"/>
                <w:shd w:val="clear" w:color="auto" w:fill="FFFFFF"/>
              </w:rPr>
              <w:instrText>","volume":"41","author":[{"literal":"</w:instrText>
            </w:r>
            <w:r>
              <w:rPr>
                <w:rFonts w:cs="Segoe UI" w:hint="eastAsia"/>
                <w:szCs w:val="19"/>
                <w:shd w:val="clear" w:color="auto" w:fill="FFFFFF"/>
              </w:rPr>
              <w:instrText>马禹昂</w:instrText>
            </w:r>
            <w:r>
              <w:rPr>
                <w:rFonts w:cs="Segoe UI" w:hint="eastAsia"/>
                <w:szCs w:val="19"/>
                <w:shd w:val="clear" w:color="auto" w:fill="FFFFFF"/>
              </w:rPr>
              <w:instrText>"},{"literal":"</w:instrText>
            </w:r>
            <w:r>
              <w:rPr>
                <w:rFonts w:cs="Segoe UI" w:hint="eastAsia"/>
                <w:szCs w:val="19"/>
                <w:shd w:val="clear" w:color="auto" w:fill="FFFFFF"/>
              </w:rPr>
              <w:instrText>王莉</w:instrText>
            </w:r>
            <w:r>
              <w:rPr>
                <w:rFonts w:cs="Segoe UI" w:hint="eastAsia"/>
                <w:szCs w:val="19"/>
                <w:shd w:val="clear" w:color="auto" w:fill="FFFFFF"/>
              </w:rPr>
              <w:instrText>"},{"literal":"</w:instrText>
            </w:r>
            <w:r>
              <w:rPr>
                <w:rFonts w:cs="Segoe UI" w:hint="eastAsia"/>
                <w:szCs w:val="19"/>
                <w:shd w:val="clear" w:color="auto" w:fill="FFFFFF"/>
              </w:rPr>
              <w:instrText>赵富</w:instrText>
            </w:r>
            <w:r>
              <w:rPr>
                <w:rFonts w:cs="Segoe UI" w:hint="eastAsia"/>
                <w:szCs w:val="19"/>
                <w:shd w:val="clear" w:color="auto" w:fill="FFFFFF"/>
              </w:rPr>
              <w:instrText xml:space="preserve">"}],"issued":{"date-parts":[["2023"]]}}}],"schema":"https://github.com/citation-style-language/schema/raw/master/csl-citation.json"} </w:instrText>
            </w:r>
            <w:r>
              <w:rPr>
                <w:rFonts w:cs="Segoe UI"/>
                <w:szCs w:val="19"/>
                <w:shd w:val="clear" w:color="auto" w:fill="FFFFFF"/>
              </w:rPr>
              <w:fldChar w:fldCharType="separate"/>
            </w:r>
            <w:r>
              <w:rPr>
                <w:vertAlign w:val="superscript"/>
              </w:rPr>
              <w:t>[8]</w:t>
            </w:r>
            <w:r>
              <w:rPr>
                <w:rFonts w:cs="Segoe UI"/>
                <w:szCs w:val="19"/>
                <w:shd w:val="clear" w:color="auto" w:fill="FFFFFF"/>
              </w:rPr>
              <w:fldChar w:fldCharType="end"/>
            </w:r>
            <w:r>
              <w:rPr>
                <w:rFonts w:cs="Segoe UI"/>
                <w:szCs w:val="19"/>
                <w:shd w:val="clear" w:color="auto" w:fill="FFFFFF"/>
              </w:rPr>
              <w:t>；物理</w:t>
            </w:r>
            <w:r>
              <w:rPr>
                <w:rFonts w:cs="Segoe UI"/>
                <w:szCs w:val="19"/>
                <w:shd w:val="clear" w:color="auto" w:fill="FFFFFF"/>
              </w:rPr>
              <w:t>-</w:t>
            </w:r>
            <w:r>
              <w:rPr>
                <w:rFonts w:cs="Segoe UI"/>
                <w:szCs w:val="19"/>
                <w:shd w:val="clear" w:color="auto" w:fill="FFFFFF"/>
              </w:rPr>
              <w:t>数据融合阶段（如</w:t>
            </w:r>
            <w:proofErr w:type="spellStart"/>
            <w:r>
              <w:rPr>
                <w:rFonts w:cs="Segoe UI"/>
                <w:szCs w:val="19"/>
                <w:shd w:val="clear" w:color="auto" w:fill="FFFFFF"/>
              </w:rPr>
              <w:t>NowcastNet</w:t>
            </w:r>
            <w:proofErr w:type="spellEnd"/>
            <w:r>
              <w:rPr>
                <w:rFonts w:cs="Segoe UI"/>
                <w:szCs w:val="19"/>
                <w:shd w:val="clear" w:color="auto" w:fill="FFFFFF"/>
              </w:rPr>
              <w:t>），引入物理</w:t>
            </w:r>
            <w:proofErr w:type="gramStart"/>
            <w:r>
              <w:rPr>
                <w:rFonts w:cs="Segoe UI"/>
                <w:szCs w:val="19"/>
                <w:shd w:val="clear" w:color="auto" w:fill="FFFFFF"/>
              </w:rPr>
              <w:t>约束仍</w:t>
            </w:r>
            <w:proofErr w:type="gramEnd"/>
            <w:r>
              <w:rPr>
                <w:rFonts w:cs="Segoe UI"/>
                <w:szCs w:val="19"/>
                <w:shd w:val="clear" w:color="auto" w:fill="FFFFFF"/>
              </w:rPr>
              <w:t>未能根本解决湍流参数化与计算效能矛盾</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{"citationID":"rMCy868A","properties":{"formattedCitation":"\\super [9]\\nosupersub{}","plainCitation":"[9]","noteIndex":0},"citationItems":[{"id":212,"uris":["http://zotero.org/users/17079998/items/5BJQ4F3V"],"itemData":{"id":212,"type":"article-journal","call-number":"1","container-title":"npj Climate and Atmospheric Science","DOI":"10.1038/s41612-024-00834-8","ISSN":"2397-3722","issue":"1","journalAbbreviation":"npj Clim Atmos Sci","language":"en","note":"TLDR: It is shown that the state-of-the-art physics-embedded deep generative model, specifically NowcastNet, outperforms the High Resolution Rapid Refresh model, which is the latest generation of NWP, along with advection and persistence, especially for heavy precipitation events.","page":"282","source":"8.5","title":"Hybrid physics-AI outperforms numerical weather prediction for extreme precipitation nowcasting","volume":"7","author":[{"family":"Das","given":"Puja"},{"family":"Posch","given":"August"},{"family":"Barber","given":"Nathan"},{"family":"Hicks","given":"Michael"},{"family":"Duffy","given":"Kate"},{"family":"Vandal","given":"Thomas"},{"family":"Singh","given":"Debjani"},{"family":"Werkhoven","given":"Katie Van"},{"family":"Ganguly","given":"Auroop R."}],"issued":{"date-parts":[["2024",11,18]]}}}],"schema":"https://github.com/citation-style-language/schema/raw/master/csl-citation.json"} </w:instrText>
            </w:r>
            <w:r>
              <w:rPr>
                <w:rFonts w:cs="Segoe UI"/>
                <w:szCs w:val="19"/>
                <w:shd w:val="clear" w:color="auto" w:fill="FFFFFF"/>
              </w:rPr>
              <w:fldChar w:fldCharType="separate"/>
            </w:r>
            <w:r>
              <w:rPr>
                <w:vertAlign w:val="superscript"/>
              </w:rPr>
              <w:t>[9]</w:t>
            </w:r>
            <w:r>
              <w:rPr>
                <w:rFonts w:cs="Segoe UI"/>
                <w:szCs w:val="19"/>
                <w:shd w:val="clear" w:color="auto" w:fill="FFFFFF"/>
              </w:rPr>
              <w:fldChar w:fldCharType="end"/>
            </w:r>
            <w:r>
              <w:rPr>
                <w:rFonts w:cs="Segoe UI"/>
                <w:szCs w:val="19"/>
                <w:shd w:val="clear" w:color="auto" w:fill="FFFFFF"/>
              </w:rPr>
              <w:t>。本综述系统梳理技术突破与挑战，重点关注深度学习引发的范式革新及可靠性提升路径。</w:t>
            </w:r>
          </w:p>
          <w:p w14:paraId="37CA2351"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 xml:space="preserve">2 </w:t>
            </w:r>
            <w:r>
              <w:rPr>
                <w:rFonts w:cs="Segoe UI"/>
                <w:bCs/>
                <w:sz w:val="28"/>
                <w:szCs w:val="28"/>
                <w:shd w:val="clear" w:color="auto" w:fill="FFFFFF"/>
              </w:rPr>
              <w:t>传统方法和技术演进</w:t>
            </w:r>
          </w:p>
          <w:p w14:paraId="60B9A640" w14:textId="77777777" w:rsidR="00724028" w:rsidRDefault="00AF3298">
            <w:pPr>
              <w:pStyle w:val="a9"/>
              <w:widowControl/>
              <w:shd w:val="clear" w:color="auto" w:fill="FFFFFF"/>
              <w:spacing w:beforeAutospacing="0" w:afterAutospacing="0" w:line="360" w:lineRule="auto"/>
              <w:ind w:firstLineChars="200" w:firstLine="480"/>
              <w:rPr>
                <w:rFonts w:cs="Segoe UI"/>
                <w:szCs w:val="19"/>
              </w:rPr>
            </w:pPr>
            <w:r>
              <w:rPr>
                <w:rFonts w:cs="Segoe UI"/>
                <w:szCs w:val="19"/>
                <w:shd w:val="clear" w:color="auto" w:fill="FFFFFF"/>
              </w:rPr>
              <w:t>降水临近预测的初始发展以外推法和光流法为主导，其核心假设是雷达回波序列的运动持续性，通过历史图像的空间平移预测未来分布</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{"citationID":"0SoUq3hs","properties":{"formattedCitation":"\\super [10]\\nosupersub{}","plainCitation":"[10]","noteIndex":0},"citationItems":[{"id":216,"uris":["http://zotero.org/users/17079998/items/ECT28STF"],"itemData":{"id":216,"type":"article-journal","abstract":"</w:instrText>
            </w:r>
            <w:r>
              <w:rPr>
                <w:rFonts w:cs="Segoe UI" w:hint="eastAsia"/>
                <w:szCs w:val="19"/>
                <w:shd w:val="clear" w:color="auto" w:fill="FFFFFF"/>
              </w:rPr>
              <w:instrText>利用多普勒雷达资料</w:instrText>
            </w:r>
            <w:r>
              <w:rPr>
                <w:rFonts w:cs="Segoe UI" w:hint="eastAsia"/>
                <w:szCs w:val="19"/>
                <w:shd w:val="clear" w:color="auto" w:fill="FFFFFF"/>
              </w:rPr>
              <w:instrText>,</w:instrText>
            </w:r>
            <w:r>
              <w:rPr>
                <w:rFonts w:cs="Segoe UI" w:hint="eastAsia"/>
                <w:szCs w:val="19"/>
                <w:shd w:val="clear" w:color="auto" w:fill="FFFFFF"/>
              </w:rPr>
              <w:instrText>采用一种改进后的交叉相关法</w:instrText>
            </w:r>
            <w:r>
              <w:rPr>
                <w:rFonts w:cs="Segoe UI" w:hint="eastAsia"/>
                <w:szCs w:val="19"/>
                <w:shd w:val="clear" w:color="auto" w:fill="FFFFFF"/>
              </w:rPr>
              <w:instrText>(COTREC)</w:instrText>
            </w:r>
            <w:r>
              <w:rPr>
                <w:rFonts w:cs="Segoe UI" w:hint="eastAsia"/>
                <w:szCs w:val="19"/>
                <w:shd w:val="clear" w:color="auto" w:fill="FFFFFF"/>
              </w:rPr>
              <w:instrText>建立了一种降水临近预报方法。</w:instrText>
            </w:r>
            <w:r>
              <w:rPr>
                <w:rFonts w:cs="Segoe UI" w:hint="eastAsia"/>
                <w:szCs w:val="19"/>
                <w:shd w:val="clear" w:color="auto" w:fill="FFFFFF"/>
              </w:rPr>
              <w:instrText>COTREC</w:instrText>
            </w:r>
            <w:r>
              <w:rPr>
                <w:rFonts w:cs="Segoe UI" w:hint="eastAsia"/>
                <w:szCs w:val="19"/>
                <w:shd w:val="clear" w:color="auto" w:fill="FFFFFF"/>
              </w:rPr>
              <w:instrText>法的基本原理是对传统交叉相关法</w:instrText>
            </w:r>
            <w:r>
              <w:rPr>
                <w:rFonts w:cs="Segoe UI" w:hint="eastAsia"/>
                <w:szCs w:val="19"/>
                <w:shd w:val="clear" w:color="auto" w:fill="FFFFFF"/>
              </w:rPr>
              <w:instrText>(TREC)</w:instrText>
            </w:r>
            <w:r>
              <w:rPr>
                <w:rFonts w:cs="Segoe UI" w:hint="eastAsia"/>
                <w:szCs w:val="19"/>
                <w:shd w:val="clear" w:color="auto" w:fill="FFFFFF"/>
              </w:rPr>
              <w:instrText>反演的风场进行水平无辐散处理</w:instrText>
            </w:r>
            <w:r>
              <w:rPr>
                <w:rFonts w:cs="Segoe UI" w:hint="eastAsia"/>
                <w:szCs w:val="19"/>
                <w:shd w:val="clear" w:color="auto" w:fill="FFFFFF"/>
              </w:rPr>
              <w:instrText>,</w:instrText>
            </w:r>
            <w:r>
              <w:rPr>
                <w:rFonts w:cs="Segoe UI" w:hint="eastAsia"/>
                <w:szCs w:val="19"/>
                <w:shd w:val="clear" w:color="auto" w:fill="FFFFFF"/>
              </w:rPr>
              <w:instrText>得到</w:instrText>
            </w:r>
            <w:r>
              <w:rPr>
                <w:rFonts w:cs="Segoe UI" w:hint="eastAsia"/>
                <w:szCs w:val="19"/>
                <w:shd w:val="clear" w:color="auto" w:fill="FFFFFF"/>
              </w:rPr>
              <w:instrText>COTREC</w:instrText>
            </w:r>
            <w:r>
              <w:rPr>
                <w:rFonts w:cs="Segoe UI" w:hint="eastAsia"/>
                <w:szCs w:val="19"/>
                <w:shd w:val="clear" w:color="auto" w:fill="FFFFFF"/>
              </w:rPr>
              <w:instrText>风场</w:instrText>
            </w:r>
            <w:r>
              <w:rPr>
                <w:rFonts w:cs="Segoe UI" w:hint="eastAsia"/>
                <w:szCs w:val="19"/>
                <w:shd w:val="clear" w:color="auto" w:fill="FFFFFF"/>
              </w:rPr>
              <w:instrText>,</w:instrText>
            </w:r>
            <w:r>
              <w:rPr>
                <w:rFonts w:cs="Segoe UI" w:hint="eastAsia"/>
                <w:szCs w:val="19"/>
                <w:shd w:val="clear" w:color="auto" w:fill="FFFFFF"/>
              </w:rPr>
              <w:instrText>用新的风场外推得出的回波能够保持平滑连续的形状。但是这种方法也存在缺陷</w:instrText>
            </w:r>
            <w:r>
              <w:rPr>
                <w:rFonts w:cs="Segoe UI" w:hint="eastAsia"/>
                <w:szCs w:val="19"/>
                <w:shd w:val="clear" w:color="auto" w:fill="FFFFFF"/>
              </w:rPr>
              <w:instrText>,</w:instrText>
            </w:r>
            <w:r>
              <w:rPr>
                <w:rFonts w:cs="Segoe UI" w:hint="eastAsia"/>
                <w:szCs w:val="19"/>
                <w:shd w:val="clear" w:color="auto" w:fill="FFFFFF"/>
              </w:rPr>
              <w:instrText>由于采用水平无辐散限制</w:instrText>
            </w:r>
            <w:r>
              <w:rPr>
                <w:rFonts w:cs="Segoe UI" w:hint="eastAsia"/>
                <w:szCs w:val="19"/>
                <w:shd w:val="clear" w:color="auto" w:fill="FFFFFF"/>
              </w:rPr>
              <w:instrText>,</w:instrText>
            </w:r>
            <w:r>
              <w:rPr>
                <w:rFonts w:cs="Segoe UI" w:hint="eastAsia"/>
                <w:szCs w:val="19"/>
                <w:shd w:val="clear" w:color="auto" w:fill="FFFFFF"/>
              </w:rPr>
              <w:instrText>使得外推反演得到的风场在不同程度上受到削弱</w:instrText>
            </w:r>
            <w:r>
              <w:rPr>
                <w:rFonts w:cs="Segoe UI" w:hint="eastAsia"/>
                <w:szCs w:val="19"/>
                <w:shd w:val="clear" w:color="auto" w:fill="FFFFFF"/>
              </w:rPr>
              <w:instrText>,</w:instrText>
            </w:r>
            <w:r>
              <w:rPr>
                <w:rFonts w:cs="Segoe UI" w:hint="eastAsia"/>
                <w:szCs w:val="19"/>
                <w:shd w:val="clear" w:color="auto" w:fill="FFFFFF"/>
              </w:rPr>
              <w:instrText>从而外推后的回波略慢于实况观测的回波。通过引入数值预报平均风场作为</w:instrText>
            </w:r>
            <w:r>
              <w:rPr>
                <w:rFonts w:cs="Segoe UI" w:hint="eastAsia"/>
                <w:szCs w:val="19"/>
                <w:shd w:val="clear" w:color="auto" w:fill="FFFFFF"/>
              </w:rPr>
              <w:instrText>TREC</w:instrText>
            </w:r>
            <w:r>
              <w:rPr>
                <w:rFonts w:cs="Segoe UI" w:hint="eastAsia"/>
                <w:szCs w:val="19"/>
                <w:shd w:val="clear" w:color="auto" w:fill="FFFFFF"/>
              </w:rPr>
              <w:instrText>风场背景场</w:instrText>
            </w:r>
            <w:r>
              <w:rPr>
                <w:rFonts w:cs="Segoe UI" w:hint="eastAsia"/>
                <w:szCs w:val="19"/>
                <w:shd w:val="clear" w:color="auto" w:fill="FFFFFF"/>
              </w:rPr>
              <w:instrText>,</w:instrText>
            </w:r>
            <w:r>
              <w:rPr>
                <w:rFonts w:cs="Segoe UI" w:hint="eastAsia"/>
                <w:szCs w:val="19"/>
                <w:shd w:val="clear" w:color="auto" w:fill="FFFFFF"/>
              </w:rPr>
              <w:instrText>较好地解决了</w:instrText>
            </w:r>
            <w:r>
              <w:rPr>
                <w:rFonts w:cs="Segoe UI" w:hint="eastAsia"/>
                <w:szCs w:val="19"/>
                <w:shd w:val="clear" w:color="auto" w:fill="FFFFFF"/>
              </w:rPr>
              <w:instrText>TREC</w:instrText>
            </w:r>
            <w:r>
              <w:rPr>
                <w:rFonts w:cs="Segoe UI" w:hint="eastAsia"/>
                <w:szCs w:val="19"/>
                <w:shd w:val="clear" w:color="auto" w:fill="FFFFFF"/>
              </w:rPr>
              <w:instrText>风场受到削弱的问题</w:instrText>
            </w:r>
            <w:r>
              <w:rPr>
                <w:rFonts w:cs="Segoe UI" w:hint="eastAsia"/>
                <w:szCs w:val="19"/>
                <w:shd w:val="clear" w:color="auto" w:fill="FFFFFF"/>
              </w:rPr>
              <w:instrText>,</w:instrText>
            </w:r>
            <w:r>
              <w:rPr>
                <w:rFonts w:cs="Segoe UI" w:hint="eastAsia"/>
                <w:szCs w:val="19"/>
                <w:shd w:val="clear" w:color="auto" w:fill="FFFFFF"/>
              </w:rPr>
              <w:instrText>并用该方法对</w:instrText>
            </w:r>
            <w:r>
              <w:rPr>
                <w:rFonts w:cs="Segoe UI" w:hint="eastAsia"/>
                <w:szCs w:val="19"/>
                <w:shd w:val="clear" w:color="auto" w:fill="FFFFFF"/>
              </w:rPr>
              <w:instrText>2007</w:instrText>
            </w:r>
            <w:r>
              <w:rPr>
                <w:rFonts w:cs="Segoe UI" w:hint="eastAsia"/>
                <w:szCs w:val="19"/>
                <w:shd w:val="clear" w:color="auto" w:fill="FFFFFF"/>
              </w:rPr>
              <w:instrText>年</w:instrText>
            </w:r>
            <w:r>
              <w:rPr>
                <w:rFonts w:cs="Segoe UI" w:hint="eastAsia"/>
                <w:szCs w:val="19"/>
                <w:shd w:val="clear" w:color="auto" w:fill="FFFFFF"/>
              </w:rPr>
              <w:instrText>6</w:instrText>
            </w:r>
            <w:r>
              <w:rPr>
                <w:rFonts w:cs="Segoe UI" w:hint="eastAsia"/>
                <w:szCs w:val="19"/>
                <w:shd w:val="clear" w:color="auto" w:fill="FFFFFF"/>
              </w:rPr>
              <w:instrText>月</w:instrText>
            </w:r>
            <w:r>
              <w:rPr>
                <w:rFonts w:cs="Segoe UI" w:hint="eastAsia"/>
                <w:szCs w:val="19"/>
                <w:shd w:val="clear" w:color="auto" w:fill="FFFFFF"/>
              </w:rPr>
              <w:instrText>23</w:instrText>
            </w:r>
            <w:r>
              <w:rPr>
                <w:rFonts w:cs="Segoe UI" w:hint="eastAsia"/>
                <w:szCs w:val="19"/>
                <w:shd w:val="clear" w:color="auto" w:fill="FFFFFF"/>
              </w:rPr>
              <w:instrText>—</w:instrText>
            </w:r>
            <w:r>
              <w:rPr>
                <w:rFonts w:cs="Segoe UI" w:hint="eastAsia"/>
                <w:szCs w:val="19"/>
                <w:shd w:val="clear" w:color="auto" w:fill="FFFFFF"/>
              </w:rPr>
              <w:instrText>24</w:instrText>
            </w:r>
            <w:r>
              <w:rPr>
                <w:rFonts w:cs="Segoe UI" w:hint="eastAsia"/>
                <w:szCs w:val="19"/>
                <w:shd w:val="clear" w:color="auto" w:fill="FFFFFF"/>
              </w:rPr>
              <w:instrText>日强雷雨天气和</w:instrText>
            </w:r>
            <w:r>
              <w:rPr>
                <w:rFonts w:cs="Segoe UI" w:hint="eastAsia"/>
                <w:szCs w:val="19"/>
                <w:shd w:val="clear" w:color="auto" w:fill="FFFFFF"/>
              </w:rPr>
              <w:instrText>2007</w:instrText>
            </w:r>
            <w:r>
              <w:rPr>
                <w:rFonts w:cs="Segoe UI" w:hint="eastAsia"/>
                <w:szCs w:val="19"/>
                <w:shd w:val="clear" w:color="auto" w:fill="FFFFFF"/>
              </w:rPr>
              <w:instrText>年台风</w:instrText>
            </w:r>
            <w:r>
              <w:rPr>
                <w:rFonts w:cs="Segoe UI" w:hint="eastAsia"/>
                <w:szCs w:val="19"/>
                <w:shd w:val="clear" w:color="auto" w:fill="FFFFFF"/>
              </w:rPr>
              <w:instrText>\"</w:instrText>
            </w:r>
            <w:r>
              <w:rPr>
                <w:rFonts w:cs="Segoe UI" w:hint="eastAsia"/>
                <w:szCs w:val="19"/>
                <w:shd w:val="clear" w:color="auto" w:fill="FFFFFF"/>
              </w:rPr>
              <w:instrText>圣帕</w:instrText>
            </w:r>
            <w:r>
              <w:rPr>
                <w:rFonts w:cs="Segoe UI" w:hint="eastAsia"/>
                <w:szCs w:val="19"/>
                <w:shd w:val="clear" w:color="auto" w:fill="FFFFFF"/>
              </w:rPr>
              <w:instrText>\"</w:instrText>
            </w:r>
            <w:r>
              <w:rPr>
                <w:rFonts w:cs="Segoe UI" w:hint="eastAsia"/>
                <w:szCs w:val="19"/>
                <w:shd w:val="clear" w:color="auto" w:fill="FFFFFF"/>
              </w:rPr>
              <w:instrText>两次降水过程进行了预报试验</w:instrText>
            </w:r>
            <w:r>
              <w:rPr>
                <w:rFonts w:cs="Segoe UI" w:hint="eastAsia"/>
                <w:szCs w:val="19"/>
                <w:shd w:val="clear" w:color="auto" w:fill="FFFFFF"/>
              </w:rPr>
              <w:instrText>,</w:instrText>
            </w:r>
            <w:r>
              <w:rPr>
                <w:rFonts w:cs="Segoe UI" w:hint="eastAsia"/>
                <w:szCs w:val="19"/>
                <w:shd w:val="clear" w:color="auto" w:fill="FFFFFF"/>
              </w:rPr>
              <w:instrText>试验结果表明</w:instrText>
            </w:r>
            <w:r>
              <w:rPr>
                <w:rFonts w:cs="Segoe UI" w:hint="eastAsia"/>
                <w:szCs w:val="19"/>
                <w:shd w:val="clear" w:color="auto" w:fill="FFFFFF"/>
              </w:rPr>
              <w:instrText>:</w:instrText>
            </w:r>
            <w:r>
              <w:rPr>
                <w:rFonts w:cs="Segoe UI" w:hint="eastAsia"/>
                <w:szCs w:val="19"/>
                <w:shd w:val="clear" w:color="auto" w:fill="FFFFFF"/>
              </w:rPr>
              <w:instrText>采用改进后的交叉相关方法的降水临近预报与雷达实际观测比较一致</w:instrText>
            </w:r>
            <w:r>
              <w:rPr>
                <w:rFonts w:cs="Segoe UI" w:hint="eastAsia"/>
                <w:szCs w:val="19"/>
                <w:shd w:val="clear" w:color="auto" w:fill="FFFFFF"/>
              </w:rPr>
              <w:instrText>,</w:instrText>
            </w:r>
            <w:r>
              <w:rPr>
                <w:rFonts w:cs="Segoe UI" w:hint="eastAsia"/>
                <w:szCs w:val="19"/>
                <w:shd w:val="clear" w:color="auto" w:fill="FFFFFF"/>
              </w:rPr>
              <w:instrText>可作为台风、强对流等灾害性天气的降水临近预报方法之一。</w:instrText>
            </w:r>
            <w:r>
              <w:rPr>
                <w:rFonts w:cs="Segoe UI" w:hint="eastAsia"/>
                <w:szCs w:val="19"/>
                <w:shd w:val="clear" w:color="auto" w:fill="FFFFFF"/>
              </w:rPr>
              <w:instrText>","container-title":"</w:instrText>
            </w:r>
            <w:r>
              <w:rPr>
                <w:rFonts w:cs="Segoe UI" w:hint="eastAsia"/>
                <w:szCs w:val="19"/>
                <w:shd w:val="clear" w:color="auto" w:fill="FFFFFF"/>
              </w:rPr>
              <w:instrText>热带气象学报</w:instrText>
            </w:r>
            <w:r>
              <w:rPr>
                <w:rFonts w:cs="Segoe UI" w:hint="eastAsia"/>
                <w:szCs w:val="19"/>
                <w:shd w:val="clear" w:color="auto" w:fill="FFFFFF"/>
              </w:rPr>
              <w:instrText>","ISSN":"1004-4965","issue":"1","language":"zh-CN","note":"CNKICite: 68","page":"117-122","title":"</w:instrText>
            </w:r>
            <w:r>
              <w:rPr>
                <w:rFonts w:cs="Segoe UI" w:hint="eastAsia"/>
                <w:szCs w:val="19"/>
                <w:shd w:val="clear" w:color="auto" w:fill="FFFFFF"/>
              </w:rPr>
              <w:instrText>一种改进后的交叉相关法</w:instrText>
            </w:r>
            <w:r>
              <w:rPr>
                <w:rFonts w:cs="Segoe UI" w:hint="eastAsia"/>
                <w:szCs w:val="19"/>
                <w:shd w:val="clear" w:color="auto" w:fill="FFFFFF"/>
              </w:rPr>
              <w:instrText>(cotrec)</w:instrText>
            </w:r>
            <w:r>
              <w:rPr>
                <w:rFonts w:cs="Segoe UI" w:hint="eastAsia"/>
                <w:szCs w:val="19"/>
                <w:shd w:val="clear" w:color="auto" w:fill="FFFFFF"/>
              </w:rPr>
              <w:instrText>在降水临近预报中的应用</w:instrText>
            </w:r>
            <w:r>
              <w:rPr>
                <w:rFonts w:cs="Segoe UI" w:hint="eastAsia"/>
                <w:szCs w:val="19"/>
                <w:shd w:val="clear" w:color="auto" w:fill="FFFFFF"/>
              </w:rPr>
              <w:instrText>","volume":"25","author":[{"literal":"</w:instrText>
            </w:r>
            <w:r>
              <w:rPr>
                <w:rFonts w:cs="Segoe UI" w:hint="eastAsia"/>
                <w:szCs w:val="19"/>
                <w:shd w:val="clear" w:color="auto" w:fill="FFFFFF"/>
              </w:rPr>
              <w:instrText>陈雷</w:instrText>
            </w:r>
            <w:r>
              <w:rPr>
                <w:rFonts w:cs="Segoe UI" w:hint="eastAsia"/>
                <w:szCs w:val="19"/>
                <w:shd w:val="clear" w:color="auto" w:fill="FFFFFF"/>
              </w:rPr>
              <w:instrText>"},{"literal":"</w:instrText>
            </w:r>
            <w:r>
              <w:rPr>
                <w:rFonts w:cs="Segoe UI" w:hint="eastAsia"/>
                <w:szCs w:val="19"/>
                <w:shd w:val="clear" w:color="auto" w:fill="FFFFFF"/>
              </w:rPr>
              <w:instrText>戴建华</w:instrText>
            </w:r>
            <w:r>
              <w:rPr>
                <w:rFonts w:cs="Segoe UI" w:hint="eastAsia"/>
                <w:szCs w:val="19"/>
                <w:shd w:val="clear" w:color="auto" w:fill="FFFFFF"/>
              </w:rPr>
              <w:instrText>"},{"literal":"</w:instrText>
            </w:r>
            <w:r>
              <w:rPr>
                <w:rFonts w:cs="Segoe UI" w:hint="eastAsia"/>
                <w:szCs w:val="19"/>
                <w:shd w:val="clear" w:color="auto" w:fill="FFFFFF"/>
              </w:rPr>
              <w:instrText>陶岚</w:instrText>
            </w:r>
            <w:r>
              <w:rPr>
                <w:rFonts w:cs="Segoe UI" w:hint="eastAsia"/>
                <w:szCs w:val="19"/>
                <w:shd w:val="clear" w:color="auto" w:fill="FFFFFF"/>
              </w:rPr>
              <w:instrText xml:space="preserve">"}],"issued":{"date-parts":[["2009"]]}}}],"schema":"https://github.com/citation-style-language/schema/raw/master/csl-citation.json"} </w:instrText>
            </w:r>
            <w:r>
              <w:rPr>
                <w:rFonts w:cs="Segoe UI"/>
                <w:szCs w:val="19"/>
                <w:shd w:val="clear" w:color="auto" w:fill="FFFFFF"/>
              </w:rPr>
              <w:fldChar w:fldCharType="separate"/>
            </w:r>
            <w:r>
              <w:rPr>
                <w:vertAlign w:val="superscript"/>
              </w:rPr>
              <w:t>[10]</w:t>
            </w:r>
            <w:r>
              <w:rPr>
                <w:rFonts w:cs="Segoe UI"/>
                <w:szCs w:val="19"/>
                <w:shd w:val="clear" w:color="auto" w:fill="FFFFFF"/>
              </w:rPr>
              <w:fldChar w:fldCharType="end"/>
            </w:r>
            <w:r>
              <w:rPr>
                <w:rFonts w:cs="Segoe UI"/>
                <w:szCs w:val="19"/>
                <w:shd w:val="clear" w:color="auto" w:fill="FFFFFF"/>
              </w:rPr>
              <w:t>。经典算法如交叉相关法（</w:t>
            </w:r>
            <w:r>
              <w:rPr>
                <w:rFonts w:cs="Segoe UI"/>
                <w:szCs w:val="19"/>
                <w:shd w:val="clear" w:color="auto" w:fill="FFFFFF"/>
              </w:rPr>
              <w:t>TREC</w:t>
            </w:r>
            <w:r>
              <w:rPr>
                <w:rFonts w:cs="Segoe UI"/>
                <w:szCs w:val="19"/>
                <w:shd w:val="clear" w:color="auto" w:fill="FFFFFF"/>
              </w:rPr>
              <w:t>）</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{"citationID":"VvVF8PVt","properties":{"formattedCitation":"\\super [11]\\nosupersub{}","plainCitation":"[11]","noteIndex":0},"citationItems":[{"id":292,"uris":["http://zotero.org/users/17079998/items/38262JYU"],"itemData":{"id":292,"type":"document","title":"Short-Term Wind Power Prediction Based on Feature Crossover Mechanism and Error Compensation"}}],"schema":"https://github.com/citation-style-language/schema/raw/master/csl-citation.json"} </w:instrText>
            </w:r>
            <w:r>
              <w:rPr>
                <w:rFonts w:cs="Segoe UI"/>
                <w:szCs w:val="19"/>
                <w:shd w:val="clear" w:color="auto" w:fill="FFFFFF"/>
              </w:rPr>
              <w:fldChar w:fldCharType="separate"/>
            </w:r>
            <w:r>
              <w:rPr>
                <w:vertAlign w:val="superscript"/>
              </w:rPr>
              <w:t>[11]</w:t>
            </w:r>
            <w:r>
              <w:rPr>
                <w:rFonts w:cs="Segoe UI"/>
                <w:szCs w:val="19"/>
                <w:shd w:val="clear" w:color="auto" w:fill="FFFFFF"/>
              </w:rPr>
              <w:fldChar w:fldCharType="end"/>
            </w:r>
            <w:r>
              <w:rPr>
                <w:rFonts w:cs="Segoe UI"/>
                <w:szCs w:val="19"/>
                <w:shd w:val="clear" w:color="auto" w:fill="FFFFFF"/>
              </w:rPr>
              <w:t>和</w:t>
            </w:r>
            <w:r>
              <w:rPr>
                <w:rFonts w:cs="Segoe UI"/>
                <w:szCs w:val="19"/>
                <w:shd w:val="clear" w:color="auto" w:fill="FFFFFF"/>
              </w:rPr>
              <w:lastRenderedPageBreak/>
              <w:t>光流场估计因计算效率高（单次预报耗时</w:t>
            </w:r>
            <w:r>
              <w:rPr>
                <w:rFonts w:cs="Segoe UI"/>
                <w:szCs w:val="19"/>
                <w:shd w:val="clear" w:color="auto" w:fill="FFFFFF"/>
              </w:rPr>
              <w:t>&lt;1</w:t>
            </w:r>
            <w:r>
              <w:rPr>
                <w:rFonts w:cs="Segoe UI"/>
                <w:szCs w:val="19"/>
                <w:shd w:val="clear" w:color="auto" w:fill="FFFFFF"/>
              </w:rPr>
              <w:t>分钟</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{"citationID":"Enx2dSCJ","properties":{"formattedCitation":"\\super [12]\\nosupersub{}","plainCitation":"[12]","noteIndex":0},"citationItems":[{"id":297,"uris":["http://zotero.org/users/17079998/items/7JG76VDK"],"itemData":{"id":297,"type":"article-journal","abstract":"</w:instrText>
            </w:r>
            <w:r>
              <w:rPr>
                <w:rFonts w:cs="Segoe UI" w:hint="eastAsia"/>
                <w:szCs w:val="19"/>
                <w:shd w:val="clear" w:color="auto" w:fill="FFFFFF"/>
              </w:rPr>
              <w:instrText>选取</w:instrText>
            </w:r>
            <w:r>
              <w:rPr>
                <w:rFonts w:cs="Segoe UI" w:hint="eastAsia"/>
                <w:szCs w:val="19"/>
                <w:shd w:val="clear" w:color="auto" w:fill="FFFFFF"/>
              </w:rPr>
              <w:instrText>2017</w:instrText>
            </w:r>
            <w:r>
              <w:rPr>
                <w:rFonts w:cs="Segoe UI" w:hint="eastAsia"/>
                <w:szCs w:val="19"/>
                <w:shd w:val="clear" w:color="auto" w:fill="FFFFFF"/>
              </w:rPr>
              <w:instrText>—</w:instrText>
            </w:r>
            <w:r>
              <w:rPr>
                <w:rFonts w:cs="Segoe UI" w:hint="eastAsia"/>
                <w:szCs w:val="19"/>
                <w:shd w:val="clear" w:color="auto" w:fill="FFFFFF"/>
              </w:rPr>
              <w:instrText>2020</w:instrText>
            </w:r>
            <w:r>
              <w:rPr>
                <w:rFonts w:cs="Segoe UI" w:hint="eastAsia"/>
                <w:szCs w:val="19"/>
                <w:shd w:val="clear" w:color="auto" w:fill="FFFFFF"/>
              </w:rPr>
              <w:instrText>年淮北地区夏季雨滴谱观测资料对低槽型、副热带高压边缘型、冷涡影响型和台风型</w:instrText>
            </w:r>
            <w:r>
              <w:rPr>
                <w:rFonts w:cs="Segoe UI" w:hint="eastAsia"/>
                <w:szCs w:val="19"/>
                <w:shd w:val="clear" w:color="auto" w:fill="FFFFFF"/>
              </w:rPr>
              <w:instrText>4</w:instrText>
            </w:r>
            <w:r>
              <w:rPr>
                <w:rFonts w:cs="Segoe UI" w:hint="eastAsia"/>
                <w:szCs w:val="19"/>
                <w:shd w:val="clear" w:color="auto" w:fill="FFFFFF"/>
              </w:rPr>
              <w:instrText>种类型暴雨的雨滴谱进行分析。研究表明淮北地区降水主要以层状云为主，而对总降水贡献率大的却是对流云降水。不同类型暴雨微物理量同样存在差异，低槽型、台风型暴雨的粒子数浓度较大，副热带高压边缘型和冷涡影响型各种特征直径比其他两类大。分析不同尺度雨滴粒子与雨强的关系，小雨滴数浓度占比超过</w:instrText>
            </w:r>
            <w:r>
              <w:rPr>
                <w:rFonts w:cs="Segoe UI" w:hint="eastAsia"/>
                <w:szCs w:val="19"/>
                <w:shd w:val="clear" w:color="auto" w:fill="FFFFFF"/>
              </w:rPr>
              <w:instrText>60%</w:instrText>
            </w:r>
            <w:r>
              <w:rPr>
                <w:rFonts w:cs="Segoe UI" w:hint="eastAsia"/>
                <w:szCs w:val="19"/>
                <w:shd w:val="clear" w:color="auto" w:fill="FFFFFF"/>
              </w:rPr>
              <w:instrText>，但对雨强起主要贡献的是中粒子，不同类型暴雨的差异主要是由小雨滴和大雨滴对雨强贡献率的差异造成的；并且随着雨强的增大，小雨滴的贡献率逐渐降低，大雨滴增大。不同雨强档下的雨滴谱分布基本呈单峰型，随着雨强增大各尺度档粒子数浓度升高，谱宽增大，斜率逐渐减小；当雨强增大时质量平均直径（</w:instrText>
            </w:r>
            <w:r>
              <w:rPr>
                <w:rFonts w:cs="Segoe UI" w:hint="eastAsia"/>
                <w:szCs w:val="19"/>
                <w:shd w:val="clear" w:color="auto" w:fill="FFFFFF"/>
              </w:rPr>
              <w:instrText>Dm</w:instrText>
            </w:r>
            <w:r>
              <w:rPr>
                <w:rFonts w:cs="Segoe UI" w:hint="eastAsia"/>
                <w:szCs w:val="19"/>
                <w:shd w:val="clear" w:color="auto" w:fill="FFFFFF"/>
              </w:rPr>
              <w:instrText>）</w:instrText>
            </w:r>
            <w:r>
              <w:rPr>
                <w:rFonts w:cs="Segoe UI" w:hint="eastAsia"/>
                <w:szCs w:val="19"/>
                <w:shd w:val="clear" w:color="auto" w:fill="FFFFFF"/>
              </w:rPr>
              <w:instrText>-</w:instrText>
            </w:r>
            <w:r>
              <w:rPr>
                <w:rFonts w:cs="Segoe UI" w:hint="eastAsia"/>
                <w:szCs w:val="19"/>
                <w:shd w:val="clear" w:color="auto" w:fill="FFFFFF"/>
              </w:rPr>
              <w:instrText>标准化参数</w:instrText>
            </w:r>
            <w:r>
              <w:rPr>
                <w:rFonts w:cs="Segoe UI" w:hint="eastAsia"/>
                <w:szCs w:val="19"/>
                <w:shd w:val="clear" w:color="auto" w:fill="FFFFFF"/>
              </w:rPr>
              <w:instrText>(lgNW)</w:instrText>
            </w:r>
            <w:r>
              <w:rPr>
                <w:rFonts w:cs="Segoe UI" w:hint="eastAsia"/>
                <w:szCs w:val="19"/>
                <w:shd w:val="clear" w:color="auto" w:fill="FFFFFF"/>
              </w:rPr>
              <w:instrText>分布趋于集中，</w:instrText>
            </w:r>
            <w:r>
              <w:rPr>
                <w:rFonts w:cs="Segoe UI" w:hint="eastAsia"/>
                <w:szCs w:val="19"/>
                <w:shd w:val="clear" w:color="auto" w:fill="FFFFFF"/>
              </w:rPr>
              <w:instrText>Dm</w:instrText>
            </w:r>
            <w:r>
              <w:rPr>
                <w:rFonts w:cs="Segoe UI" w:hint="eastAsia"/>
                <w:szCs w:val="19"/>
                <w:shd w:val="clear" w:color="auto" w:fill="FFFFFF"/>
              </w:rPr>
              <w:instrText>和</w:instrText>
            </w:r>
            <w:r>
              <w:rPr>
                <w:rFonts w:cs="Segoe UI" w:hint="eastAsia"/>
                <w:szCs w:val="19"/>
                <w:shd w:val="clear" w:color="auto" w:fill="FFFFFF"/>
              </w:rPr>
              <w:instrText>lgNW</w:instrText>
            </w:r>
            <w:r>
              <w:rPr>
                <w:rFonts w:cs="Segoe UI" w:hint="eastAsia"/>
                <w:szCs w:val="19"/>
                <w:shd w:val="clear" w:color="auto" w:fill="FFFFFF"/>
              </w:rPr>
              <w:instrText>的平均值分别为</w:instrText>
            </w:r>
            <w:r>
              <w:rPr>
                <w:rFonts w:cs="Segoe UI" w:hint="eastAsia"/>
                <w:szCs w:val="19"/>
                <w:shd w:val="clear" w:color="auto" w:fill="FFFFFF"/>
              </w:rPr>
              <w:instrText>1.15 mm</w:instrText>
            </w:r>
            <w:r>
              <w:rPr>
                <w:rFonts w:cs="Segoe UI" w:hint="eastAsia"/>
                <w:szCs w:val="19"/>
                <w:shd w:val="clear" w:color="auto" w:fill="FFFFFF"/>
              </w:rPr>
              <w:instrText>和</w:instrText>
            </w:r>
            <w:r>
              <w:rPr>
                <w:rFonts w:cs="Segoe UI" w:hint="eastAsia"/>
                <w:szCs w:val="19"/>
                <w:shd w:val="clear" w:color="auto" w:fill="FFFFFF"/>
              </w:rPr>
              <w:instrText>3.79 mm-1m-3</w:instrText>
            </w:r>
            <w:r>
              <w:rPr>
                <w:rFonts w:cs="Segoe UI" w:hint="eastAsia"/>
                <w:szCs w:val="19"/>
                <w:shd w:val="clear" w:color="auto" w:fill="FFFFFF"/>
              </w:rPr>
              <w:instrText>；通过Γ分布拟合发现，低槽型和台风型暴雨谱分布参数的平均值和标准差大于另外两类；除标准化参数的偏度为负值外，其余各参数的偏度均为正值；不同类型暴雨谱型</w:instrText>
            </w:r>
            <w:r>
              <w:rPr>
                <w:rFonts w:cs="Segoe UI" w:hint="eastAsia"/>
                <w:szCs w:val="19"/>
                <w:shd w:val="clear" w:color="auto" w:fill="FFFFFF"/>
              </w:rPr>
              <w:instrText>-</w:instrText>
            </w:r>
            <w:r>
              <w:rPr>
                <w:rFonts w:cs="Segoe UI" w:hint="eastAsia"/>
                <w:szCs w:val="19"/>
                <w:shd w:val="clear" w:color="auto" w:fill="FFFFFF"/>
              </w:rPr>
              <w:instrText>斜率（μ</w:instrText>
            </w:r>
            <w:r>
              <w:rPr>
                <w:rFonts w:cs="Segoe UI" w:hint="eastAsia"/>
                <w:szCs w:val="19"/>
                <w:shd w:val="clear" w:color="auto" w:fill="FFFFFF"/>
              </w:rPr>
              <w:instrText>-</w:instrText>
            </w:r>
            <w:r>
              <w:rPr>
                <w:rFonts w:cs="Segoe UI" w:hint="eastAsia"/>
                <w:szCs w:val="19"/>
                <w:shd w:val="clear" w:color="auto" w:fill="FFFFFF"/>
              </w:rPr>
              <w:instrText>Λ）及反射率因子</w:instrText>
            </w:r>
            <w:r>
              <w:rPr>
                <w:rFonts w:cs="Segoe UI" w:hint="eastAsia"/>
                <w:szCs w:val="19"/>
                <w:shd w:val="clear" w:color="auto" w:fill="FFFFFF"/>
              </w:rPr>
              <w:instrText>-</w:instrText>
            </w:r>
            <w:r>
              <w:rPr>
                <w:rFonts w:cs="Segoe UI" w:hint="eastAsia"/>
                <w:szCs w:val="19"/>
                <w:shd w:val="clear" w:color="auto" w:fill="FFFFFF"/>
              </w:rPr>
              <w:instrText>雨强（</w:instrText>
            </w:r>
            <w:r>
              <w:rPr>
                <w:rFonts w:cs="Segoe UI" w:hint="eastAsia"/>
                <w:szCs w:val="19"/>
                <w:shd w:val="clear" w:color="auto" w:fill="FFFFFF"/>
              </w:rPr>
              <w:instrText>Z-R</w:instrText>
            </w:r>
            <w:r>
              <w:rPr>
                <w:rFonts w:cs="Segoe UI" w:hint="eastAsia"/>
                <w:szCs w:val="19"/>
                <w:shd w:val="clear" w:color="auto" w:fill="FFFFFF"/>
              </w:rPr>
              <w:instrText>）略有差异。研究得出的淮北地区暴雨</w:instrText>
            </w:r>
            <w:r>
              <w:rPr>
                <w:rFonts w:cs="Segoe UI" w:hint="eastAsia"/>
                <w:szCs w:val="19"/>
                <w:shd w:val="clear" w:color="auto" w:fill="FFFFFF"/>
              </w:rPr>
              <w:instrText>Z-R</w:instrText>
            </w:r>
            <w:r>
              <w:rPr>
                <w:rFonts w:cs="Segoe UI" w:hint="eastAsia"/>
                <w:szCs w:val="19"/>
                <w:shd w:val="clear" w:color="auto" w:fill="FFFFFF"/>
              </w:rPr>
              <w:instrText>关系为</w:instrText>
            </w:r>
            <w:r>
              <w:rPr>
                <w:rFonts w:cs="Segoe UI" w:hint="eastAsia"/>
                <w:szCs w:val="19"/>
                <w:shd w:val="clear" w:color="auto" w:fill="FFFFFF"/>
              </w:rPr>
              <w:instrText>Z=164.4R1.42</w:instrText>
            </w:r>
            <w:r>
              <w:rPr>
                <w:rFonts w:cs="Segoe UI" w:hint="eastAsia"/>
                <w:szCs w:val="19"/>
                <w:shd w:val="clear" w:color="auto" w:fill="FFFFFF"/>
              </w:rPr>
              <w:instrText>，相比之下，目前雷达系统采用的标准关系式低估了淮北地区暴雨降水量，尤其在评估低槽型和台风型暴雨时误差较大。</w:instrText>
            </w:r>
            <w:r>
              <w:rPr>
                <w:rFonts w:cs="Segoe UI" w:hint="eastAsia"/>
                <w:szCs w:val="19"/>
                <w:shd w:val="clear" w:color="auto" w:fill="FFFFFF"/>
              </w:rPr>
              <w:instrText>","container-title":"</w:instrText>
            </w:r>
            <w:r>
              <w:rPr>
                <w:rFonts w:cs="Segoe UI" w:hint="eastAsia"/>
                <w:szCs w:val="19"/>
                <w:shd w:val="clear" w:color="auto" w:fill="FFFFFF"/>
              </w:rPr>
              <w:instrText>气象学报</w:instrText>
            </w:r>
            <w:r>
              <w:rPr>
                <w:rFonts w:cs="Segoe UI" w:hint="eastAsia"/>
                <w:szCs w:val="19"/>
                <w:shd w:val="clear" w:color="auto" w:fill="FFFFFF"/>
              </w:rPr>
              <w:instrText>","ISSN":"0577-6619","issue":"6","language":"zh-CN","note":"CNKICite: 12","page":"967-985","title":"</w:instrText>
            </w:r>
            <w:r>
              <w:rPr>
                <w:rFonts w:cs="Segoe UI" w:hint="eastAsia"/>
                <w:szCs w:val="19"/>
                <w:shd w:val="clear" w:color="auto" w:fill="FFFFFF"/>
              </w:rPr>
              <w:instrText>淮北地区不同类型暴雨雨滴谱特征及其</w:instrText>
            </w:r>
            <w:r>
              <w:rPr>
                <w:rFonts w:cs="Segoe UI" w:hint="eastAsia"/>
                <w:szCs w:val="19"/>
                <w:shd w:val="clear" w:color="auto" w:fill="FFFFFF"/>
              </w:rPr>
              <w:instrText>z-r</w:instrText>
            </w:r>
            <w:r>
              <w:rPr>
                <w:rFonts w:cs="Segoe UI" w:hint="eastAsia"/>
                <w:szCs w:val="19"/>
                <w:shd w:val="clear" w:color="auto" w:fill="FFFFFF"/>
              </w:rPr>
              <w:instrText>关系研究</w:instrText>
            </w:r>
            <w:r>
              <w:rPr>
                <w:rFonts w:cs="Segoe UI" w:hint="eastAsia"/>
                <w:szCs w:val="19"/>
                <w:shd w:val="clear" w:color="auto" w:fill="FFFFFF"/>
              </w:rPr>
              <w:instrText>","volume":"80","author":[{"literal":"</w:instrText>
            </w:r>
            <w:r>
              <w:rPr>
                <w:rFonts w:cs="Segoe UI" w:hint="eastAsia"/>
                <w:szCs w:val="19"/>
                <w:shd w:val="clear" w:color="auto" w:fill="FFFFFF"/>
              </w:rPr>
              <w:instrText>张庆池</w:instrText>
            </w:r>
            <w:r>
              <w:rPr>
                <w:rFonts w:cs="Segoe UI" w:hint="eastAsia"/>
                <w:szCs w:val="19"/>
                <w:shd w:val="clear" w:color="auto" w:fill="FFFFFF"/>
              </w:rPr>
              <w:instrText>"},{"literal":"</w:instrText>
            </w:r>
            <w:r>
              <w:rPr>
                <w:rFonts w:cs="Segoe UI" w:hint="eastAsia"/>
                <w:szCs w:val="19"/>
                <w:shd w:val="clear" w:color="auto" w:fill="FFFFFF"/>
              </w:rPr>
              <w:instrText>刘端阳</w:instrText>
            </w:r>
            <w:r>
              <w:rPr>
                <w:rFonts w:cs="Segoe UI" w:hint="eastAsia"/>
                <w:szCs w:val="19"/>
                <w:shd w:val="clear" w:color="auto" w:fill="FFFFFF"/>
              </w:rPr>
              <w:instrText>"},{"literal":"</w:instrText>
            </w:r>
            <w:r>
              <w:rPr>
                <w:rFonts w:cs="Segoe UI" w:hint="eastAsia"/>
                <w:szCs w:val="19"/>
                <w:shd w:val="clear" w:color="auto" w:fill="FFFFFF"/>
              </w:rPr>
              <w:instrText>武艳</w:instrText>
            </w:r>
            <w:r>
              <w:rPr>
                <w:rFonts w:cs="Segoe UI" w:hint="eastAsia"/>
                <w:szCs w:val="19"/>
                <w:shd w:val="clear" w:color="auto" w:fill="FFFFFF"/>
              </w:rPr>
              <w:instrText>"},{"literal":"</w:instrText>
            </w:r>
            <w:r>
              <w:rPr>
                <w:rFonts w:cs="Segoe UI" w:hint="eastAsia"/>
                <w:szCs w:val="19"/>
                <w:shd w:val="clear" w:color="auto" w:fill="FFFFFF"/>
              </w:rPr>
              <w:instrText>吕翔</w:instrText>
            </w:r>
            <w:r>
              <w:rPr>
                <w:rFonts w:cs="Segoe UI" w:hint="eastAsia"/>
                <w:szCs w:val="19"/>
                <w:shd w:val="clear" w:color="auto" w:fill="FFFFFF"/>
              </w:rPr>
              <w:instrText>"},{"literal":"</w:instrText>
            </w:r>
            <w:r>
              <w:rPr>
                <w:rFonts w:cs="Segoe UI" w:hint="eastAsia"/>
                <w:szCs w:val="19"/>
                <w:shd w:val="clear" w:color="auto" w:fill="FFFFFF"/>
              </w:rPr>
              <w:instrText>朱丽</w:instrText>
            </w:r>
            <w:r>
              <w:rPr>
                <w:rFonts w:cs="Segoe UI" w:hint="eastAsia"/>
                <w:szCs w:val="19"/>
                <w:shd w:val="clear" w:color="auto" w:fill="FFFFFF"/>
              </w:rPr>
              <w:instrText>"},{"literal":"</w:instrText>
            </w:r>
            <w:r>
              <w:rPr>
                <w:rFonts w:cs="Segoe UI" w:hint="eastAsia"/>
                <w:szCs w:val="19"/>
                <w:shd w:val="clear" w:color="auto" w:fill="FFFFFF"/>
              </w:rPr>
              <w:instrText>刘子贺</w:instrText>
            </w:r>
            <w:r>
              <w:rPr>
                <w:rFonts w:cs="Segoe UI" w:hint="eastAsia"/>
                <w:szCs w:val="19"/>
                <w:shd w:val="clear" w:color="auto" w:fill="FFFFFF"/>
              </w:rPr>
              <w:instrText xml:space="preserve">"}],"issued":{"date-parts":[["2022"]]}}}],"schema":"https://github.com/citation-style-language/schema/raw/master/csl-citation.json"} </w:instrText>
            </w:r>
            <w:r>
              <w:rPr>
                <w:rFonts w:cs="Segoe UI"/>
                <w:szCs w:val="19"/>
                <w:shd w:val="clear" w:color="auto" w:fill="FFFFFF"/>
              </w:rPr>
              <w:fldChar w:fldCharType="separate"/>
            </w:r>
            <w:r>
              <w:rPr>
                <w:vertAlign w:val="superscript"/>
              </w:rPr>
              <w:t>[12]</w:t>
            </w:r>
            <w:r>
              <w:rPr>
                <w:rFonts w:cs="Segoe UI"/>
                <w:szCs w:val="19"/>
                <w:shd w:val="clear" w:color="auto" w:fill="FFFFFF"/>
              </w:rPr>
              <w:fldChar w:fldCharType="end"/>
            </w:r>
            <w:r>
              <w:rPr>
                <w:rFonts w:cs="Segoe UI"/>
                <w:szCs w:val="19"/>
                <w:shd w:val="clear" w:color="auto" w:fill="FFFFFF"/>
              </w:rPr>
              <w:t>）</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{"citationID":"s0nba0Bg","properties":{"formattedCitation":"\\super [13]\\nosupersub{}","plainCitation":"[13]","noteIndex":0},"citationItems":[{"id":218,"uris":["http://zotero.org/users/17079998/items/VVCLWCPG"],"itemData":{"id":218,"type":"article-journal","abstract":"</w:instrText>
            </w:r>
            <w:r>
              <w:rPr>
                <w:rFonts w:cs="Segoe UI" w:hint="eastAsia"/>
                <w:szCs w:val="19"/>
                <w:shd w:val="clear" w:color="auto" w:fill="FFFFFF"/>
              </w:rPr>
              <w:instrText>利用长江流域组网雷达、国家气象信息中心格点融合实况资料和自动气象站逐小时降水观测资料</w:instrText>
            </w:r>
            <w:r>
              <w:rPr>
                <w:rFonts w:cs="Segoe UI" w:hint="eastAsia"/>
                <w:szCs w:val="19"/>
                <w:shd w:val="clear" w:color="auto" w:fill="FFFFFF"/>
              </w:rPr>
              <w:instrText>,</w:instrText>
            </w:r>
            <w:r>
              <w:rPr>
                <w:rFonts w:cs="Segoe UI" w:hint="eastAsia"/>
                <w:szCs w:val="19"/>
                <w:shd w:val="clear" w:color="auto" w:fill="FFFFFF"/>
              </w:rPr>
              <w:instrText>建立了基于变分光流法的长江流域雷达外推降水预报产品</w:instrText>
            </w:r>
            <w:r>
              <w:rPr>
                <w:rFonts w:cs="Segoe UI" w:hint="eastAsia"/>
                <w:szCs w:val="19"/>
                <w:shd w:val="clear" w:color="auto" w:fill="FFFFFF"/>
              </w:rPr>
              <w:instrText>,</w:instrText>
            </w:r>
            <w:r>
              <w:rPr>
                <w:rFonts w:cs="Segoe UI" w:hint="eastAsia"/>
                <w:szCs w:val="19"/>
                <w:shd w:val="clear" w:color="auto" w:fill="FFFFFF"/>
              </w:rPr>
              <w:instrText>并检验分析了该产品对</w:instrText>
            </w:r>
            <w:r>
              <w:rPr>
                <w:rFonts w:cs="Segoe UI" w:hint="eastAsia"/>
                <w:szCs w:val="19"/>
                <w:shd w:val="clear" w:color="auto" w:fill="FFFFFF"/>
              </w:rPr>
              <w:instrText>2020</w:instrText>
            </w:r>
            <w:r>
              <w:rPr>
                <w:rFonts w:cs="Segoe UI" w:hint="eastAsia"/>
                <w:szCs w:val="19"/>
                <w:shd w:val="clear" w:color="auto" w:fill="FFFFFF"/>
              </w:rPr>
              <w:instrText>年</w:instrText>
            </w:r>
            <w:r>
              <w:rPr>
                <w:rFonts w:cs="Segoe UI" w:hint="eastAsia"/>
                <w:szCs w:val="19"/>
                <w:shd w:val="clear" w:color="auto" w:fill="FFFFFF"/>
              </w:rPr>
              <w:instrText>17</w:instrText>
            </w:r>
            <w:r>
              <w:rPr>
                <w:rFonts w:cs="Segoe UI" w:hint="eastAsia"/>
                <w:szCs w:val="19"/>
                <w:shd w:val="clear" w:color="auto" w:fill="FFFFFF"/>
              </w:rPr>
              <w:instrText>次长江洪水天气过程的</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3 h 39</w:instrText>
            </w:r>
            <w:r>
              <w:rPr>
                <w:rFonts w:cs="Segoe UI" w:hint="eastAsia"/>
                <w:szCs w:val="19"/>
                <w:shd w:val="clear" w:color="auto" w:fill="FFFFFF"/>
              </w:rPr>
              <w:instrText>分区</w:instrText>
            </w:r>
            <w:r>
              <w:rPr>
                <w:rFonts w:cs="Segoe UI" w:hint="eastAsia"/>
                <w:szCs w:val="19"/>
                <w:shd w:val="clear" w:color="auto" w:fill="FFFFFF"/>
              </w:rPr>
              <w:instrText>TS</w:instrText>
            </w:r>
            <w:r>
              <w:rPr>
                <w:rFonts w:cs="Segoe UI" w:hint="eastAsia"/>
                <w:szCs w:val="19"/>
                <w:shd w:val="clear" w:color="auto" w:fill="FFFFFF"/>
              </w:rPr>
              <w:instrText>评分和全流域预报偏差。结果表明</w:instrText>
            </w:r>
            <w:r>
              <w:rPr>
                <w:rFonts w:cs="Segoe UI" w:hint="eastAsia"/>
                <w:szCs w:val="19"/>
                <w:shd w:val="clear" w:color="auto" w:fill="FFFFFF"/>
              </w:rPr>
              <w:instrText>:(1)</w:instrText>
            </w:r>
            <w:r>
              <w:rPr>
                <w:rFonts w:cs="Segoe UI" w:hint="eastAsia"/>
                <w:szCs w:val="19"/>
                <w:shd w:val="clear" w:color="auto" w:fill="FFFFFF"/>
              </w:rPr>
              <w:instrText>变分光流法的</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3 h</w:instrText>
            </w:r>
            <w:r>
              <w:rPr>
                <w:rFonts w:cs="Segoe UI" w:hint="eastAsia"/>
                <w:szCs w:val="19"/>
                <w:shd w:val="clear" w:color="auto" w:fill="FFFFFF"/>
              </w:rPr>
              <w:instrText>临近预报效果与雷达分布呈正相关</w:instrText>
            </w:r>
            <w:r>
              <w:rPr>
                <w:rFonts w:cs="Segoe UI" w:hint="eastAsia"/>
                <w:szCs w:val="19"/>
                <w:shd w:val="clear" w:color="auto" w:fill="FFFFFF"/>
              </w:rPr>
              <w:instrText>,</w:instrText>
            </w:r>
            <w:r>
              <w:rPr>
                <w:rFonts w:cs="Segoe UI" w:hint="eastAsia"/>
                <w:szCs w:val="19"/>
                <w:shd w:val="clear" w:color="auto" w:fill="FFFFFF"/>
              </w:rPr>
              <w:instrText>分布越密集</w:instrText>
            </w:r>
            <w:r>
              <w:rPr>
                <w:rFonts w:cs="Segoe UI" w:hint="eastAsia"/>
                <w:szCs w:val="19"/>
                <w:shd w:val="clear" w:color="auto" w:fill="FFFFFF"/>
              </w:rPr>
              <w:instrText>,</w:instrText>
            </w:r>
            <w:r>
              <w:rPr>
                <w:rFonts w:cs="Segoe UI" w:hint="eastAsia"/>
                <w:szCs w:val="19"/>
                <w:shd w:val="clear" w:color="auto" w:fill="FFFFFF"/>
              </w:rPr>
              <w:instrText>预报结果越好</w:instrText>
            </w:r>
            <w:r>
              <w:rPr>
                <w:rFonts w:cs="Segoe UI" w:hint="eastAsia"/>
                <w:szCs w:val="19"/>
                <w:shd w:val="clear" w:color="auto" w:fill="FFFFFF"/>
              </w:rPr>
              <w:instrText>;(2)</w:instrText>
            </w:r>
            <w:r>
              <w:rPr>
                <w:rFonts w:cs="Segoe UI" w:hint="eastAsia"/>
                <w:szCs w:val="19"/>
                <w:shd w:val="clear" w:color="auto" w:fill="FFFFFF"/>
              </w:rPr>
              <w:instrText>变分光流法的</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3 h</w:instrText>
            </w:r>
            <w:r>
              <w:rPr>
                <w:rFonts w:cs="Segoe UI" w:hint="eastAsia"/>
                <w:szCs w:val="19"/>
                <w:shd w:val="clear" w:color="auto" w:fill="FFFFFF"/>
              </w:rPr>
              <w:instrText>临近预报能够较好的追踪降水天气系统移动演变</w:instrText>
            </w:r>
            <w:r>
              <w:rPr>
                <w:rFonts w:cs="Segoe UI" w:hint="eastAsia"/>
                <w:szCs w:val="19"/>
                <w:shd w:val="clear" w:color="auto" w:fill="FFFFFF"/>
              </w:rPr>
              <w:instrText>,</w:instrText>
            </w:r>
            <w:r>
              <w:rPr>
                <w:rFonts w:cs="Segoe UI" w:hint="eastAsia"/>
                <w:szCs w:val="19"/>
                <w:shd w:val="clear" w:color="auto" w:fill="FFFFFF"/>
              </w:rPr>
              <w:instrText>降水的集中区同样也是临近预报</w:instrText>
            </w:r>
            <w:r>
              <w:rPr>
                <w:rFonts w:cs="Segoe UI" w:hint="eastAsia"/>
                <w:szCs w:val="19"/>
                <w:shd w:val="clear" w:color="auto" w:fill="FFFFFF"/>
              </w:rPr>
              <w:instrText>TS</w:instrText>
            </w:r>
            <w:r>
              <w:rPr>
                <w:rFonts w:cs="Segoe UI" w:hint="eastAsia"/>
                <w:szCs w:val="19"/>
                <w:shd w:val="clear" w:color="auto" w:fill="FFFFFF"/>
              </w:rPr>
              <w:instrText>评分的相对高分区</w:instrText>
            </w:r>
            <w:r>
              <w:rPr>
                <w:rFonts w:cs="Segoe UI" w:hint="eastAsia"/>
                <w:szCs w:val="19"/>
                <w:shd w:val="clear" w:color="auto" w:fill="FFFFFF"/>
              </w:rPr>
              <w:instrText>;(3)</w:instrText>
            </w:r>
            <w:r>
              <w:rPr>
                <w:rFonts w:cs="Segoe UI" w:hint="eastAsia"/>
                <w:szCs w:val="19"/>
                <w:shd w:val="clear" w:color="auto" w:fill="FFFFFF"/>
              </w:rPr>
              <w:instrText>变分光流法临近预报效果随着预报时效的变化以指数规律递减</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1 h</w:instrText>
            </w:r>
            <w:r>
              <w:rPr>
                <w:rFonts w:cs="Segoe UI" w:hint="eastAsia"/>
                <w:szCs w:val="19"/>
                <w:shd w:val="clear" w:color="auto" w:fill="FFFFFF"/>
              </w:rPr>
              <w:instrText>预报准确率最高</w:instrText>
            </w:r>
            <w:r>
              <w:rPr>
                <w:rFonts w:cs="Segoe UI" w:hint="eastAsia"/>
                <w:szCs w:val="19"/>
                <w:shd w:val="clear" w:color="auto" w:fill="FFFFFF"/>
              </w:rPr>
              <w:instrText>;(4)</w:instrText>
            </w:r>
            <w:r>
              <w:rPr>
                <w:rFonts w:cs="Segoe UI" w:hint="eastAsia"/>
                <w:szCs w:val="19"/>
                <w:shd w:val="clear" w:color="auto" w:fill="FFFFFF"/>
              </w:rPr>
              <w:instrText>变分光流法</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3 h</w:instrText>
            </w:r>
            <w:r>
              <w:rPr>
                <w:rFonts w:cs="Segoe UI" w:hint="eastAsia"/>
                <w:szCs w:val="19"/>
                <w:shd w:val="clear" w:color="auto" w:fill="FFFFFF"/>
              </w:rPr>
              <w:instrText>临近降水预报结果较格点实况降水</w:instrText>
            </w:r>
            <w:r>
              <w:rPr>
                <w:rFonts w:cs="Segoe UI" w:hint="eastAsia"/>
                <w:szCs w:val="19"/>
                <w:shd w:val="clear" w:color="auto" w:fill="FFFFFF"/>
              </w:rPr>
              <w:instrText>,10.0 mm</w:instrText>
            </w:r>
            <w:r>
              <w:rPr>
                <w:rFonts w:cs="Segoe UI" w:hint="eastAsia"/>
                <w:szCs w:val="19"/>
                <w:shd w:val="clear" w:color="auto" w:fill="FFFFFF"/>
              </w:rPr>
              <w:instrText>以下量级降水</w:instrText>
            </w:r>
            <w:r>
              <w:rPr>
                <w:rFonts w:cs="Segoe UI" w:hint="eastAsia"/>
                <w:szCs w:val="19"/>
                <w:shd w:val="clear" w:color="auto" w:fill="FFFFFF"/>
              </w:rPr>
              <w:instrText>,</w:instrText>
            </w:r>
            <w:r>
              <w:rPr>
                <w:rFonts w:cs="Segoe UI" w:hint="eastAsia"/>
                <w:szCs w:val="19"/>
                <w:shd w:val="clear" w:color="auto" w:fill="FFFFFF"/>
              </w:rPr>
              <w:instrText>绝对误差率在</w:instrText>
            </w:r>
            <w:r>
              <w:rPr>
                <w:rFonts w:cs="Segoe UI" w:hint="eastAsia"/>
                <w:szCs w:val="19"/>
                <w:shd w:val="clear" w:color="auto" w:fill="FFFFFF"/>
              </w:rPr>
              <w:instrText>5%</w:instrText>
            </w:r>
            <w:r>
              <w:rPr>
                <w:rFonts w:cs="Segoe UI" w:hint="eastAsia"/>
                <w:szCs w:val="19"/>
                <w:shd w:val="clear" w:color="auto" w:fill="FFFFFF"/>
              </w:rPr>
              <w:instrText>以内</w:instrText>
            </w:r>
            <w:r>
              <w:rPr>
                <w:rFonts w:cs="Segoe UI" w:hint="eastAsia"/>
                <w:szCs w:val="19"/>
                <w:shd w:val="clear" w:color="auto" w:fill="FFFFFF"/>
              </w:rPr>
              <w:instrText>;10.0 mm</w:instrText>
            </w:r>
            <w:r>
              <w:rPr>
                <w:rFonts w:cs="Segoe UI" w:hint="eastAsia"/>
                <w:szCs w:val="19"/>
                <w:shd w:val="clear" w:color="auto" w:fill="FFFFFF"/>
              </w:rPr>
              <w:instrText>以上级别的</w:instrText>
            </w:r>
            <w:r>
              <w:rPr>
                <w:rFonts w:cs="Segoe UI" w:hint="eastAsia"/>
                <w:szCs w:val="19"/>
                <w:shd w:val="clear" w:color="auto" w:fill="FFFFFF"/>
              </w:rPr>
              <w:instrText>,</w:instrText>
            </w:r>
            <w:r>
              <w:rPr>
                <w:rFonts w:cs="Segoe UI" w:hint="eastAsia"/>
                <w:szCs w:val="19"/>
                <w:shd w:val="clear" w:color="auto" w:fill="FFFFFF"/>
              </w:rPr>
              <w:instrText>绝对误差率为</w:instrText>
            </w:r>
            <w:r>
              <w:rPr>
                <w:rFonts w:cs="Segoe UI" w:hint="eastAsia"/>
                <w:szCs w:val="19"/>
                <w:shd w:val="clear" w:color="auto" w:fill="FFFFFF"/>
              </w:rPr>
              <w:instrText>6%</w:instrText>
            </w:r>
            <w:r>
              <w:rPr>
                <w:rFonts w:cs="Segoe UI" w:hint="eastAsia"/>
                <w:szCs w:val="19"/>
                <w:shd w:val="clear" w:color="auto" w:fill="FFFFFF"/>
              </w:rPr>
              <w:instrText>～</w:instrText>
            </w:r>
            <w:r>
              <w:rPr>
                <w:rFonts w:cs="Segoe UI" w:hint="eastAsia"/>
                <w:szCs w:val="19"/>
                <w:shd w:val="clear" w:color="auto" w:fill="FFFFFF"/>
              </w:rPr>
              <w:instrText>11%;(5)</w:instrText>
            </w:r>
            <w:r>
              <w:rPr>
                <w:rFonts w:cs="Segoe UI" w:hint="eastAsia"/>
                <w:szCs w:val="19"/>
                <w:shd w:val="clear" w:color="auto" w:fill="FFFFFF"/>
              </w:rPr>
              <w:instrText>变分光流法</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3 h</w:instrText>
            </w:r>
            <w:r>
              <w:rPr>
                <w:rFonts w:cs="Segoe UI" w:hint="eastAsia"/>
                <w:szCs w:val="19"/>
                <w:shd w:val="clear" w:color="auto" w:fill="FFFFFF"/>
              </w:rPr>
              <w:instrText>临近降水预报结果应用于长江流域定量降水预报</w:instrText>
            </w:r>
            <w:r>
              <w:rPr>
                <w:rFonts w:cs="Segoe UI" w:hint="eastAsia"/>
                <w:szCs w:val="19"/>
                <w:shd w:val="clear" w:color="auto" w:fill="FFFFFF"/>
              </w:rPr>
              <w:instrText>,</w:instrText>
            </w:r>
            <w:r>
              <w:rPr>
                <w:rFonts w:cs="Segoe UI" w:hint="eastAsia"/>
                <w:szCs w:val="19"/>
                <w:shd w:val="clear" w:color="auto" w:fill="FFFFFF"/>
              </w:rPr>
              <w:instrText>代替目前直接使用的数值模式输出结果</w:instrText>
            </w:r>
            <w:r>
              <w:rPr>
                <w:rFonts w:cs="Segoe UI" w:hint="eastAsia"/>
                <w:szCs w:val="19"/>
                <w:shd w:val="clear" w:color="auto" w:fill="FFFFFF"/>
              </w:rPr>
              <w:instrText>,</w:instrText>
            </w:r>
            <w:r>
              <w:rPr>
                <w:rFonts w:cs="Segoe UI" w:hint="eastAsia"/>
                <w:szCs w:val="19"/>
                <w:shd w:val="clear" w:color="auto" w:fill="FFFFFF"/>
              </w:rPr>
              <w:instrText>对提高洪水预报精度有较强的实用意义。</w:instrText>
            </w:r>
            <w:r>
              <w:rPr>
                <w:rFonts w:cs="Segoe UI" w:hint="eastAsia"/>
                <w:szCs w:val="19"/>
                <w:shd w:val="clear" w:color="auto" w:fill="FFFFFF"/>
              </w:rPr>
              <w:instrText>","container-title":"</w:instrText>
            </w:r>
            <w:r>
              <w:rPr>
                <w:rFonts w:cs="Segoe UI" w:hint="eastAsia"/>
                <w:szCs w:val="19"/>
                <w:shd w:val="clear" w:color="auto" w:fill="FFFFFF"/>
              </w:rPr>
              <w:instrText>暴雨灾害</w:instrText>
            </w:r>
            <w:r>
              <w:rPr>
                <w:rFonts w:cs="Segoe UI" w:hint="eastAsia"/>
                <w:szCs w:val="19"/>
                <w:shd w:val="clear" w:color="auto" w:fill="FFFFFF"/>
              </w:rPr>
              <w:instrText>","ISSN":"1004-9045","issue":"3","language":"zh-CN","note":"CNKICite: 29","page":"316-325","title":"</w:instrText>
            </w:r>
            <w:r>
              <w:rPr>
                <w:rFonts w:cs="Segoe UI" w:hint="eastAsia"/>
                <w:szCs w:val="19"/>
                <w:shd w:val="clear" w:color="auto" w:fill="FFFFFF"/>
              </w:rPr>
              <w:instrText>基于光流法雷达外推的</w:instrText>
            </w:r>
            <w:r>
              <w:rPr>
                <w:rFonts w:cs="Segoe UI" w:hint="eastAsia"/>
                <w:szCs w:val="19"/>
                <w:shd w:val="clear" w:color="auto" w:fill="FFFFFF"/>
              </w:rPr>
              <w:instrText>2020</w:instrText>
            </w:r>
            <w:r>
              <w:rPr>
                <w:rFonts w:cs="Segoe UI" w:hint="eastAsia"/>
                <w:szCs w:val="19"/>
                <w:shd w:val="clear" w:color="auto" w:fill="FFFFFF"/>
              </w:rPr>
              <w:instrText>年长江致洪降水临近预报检验评估</w:instrText>
            </w:r>
            <w:r>
              <w:rPr>
                <w:rFonts w:cs="Segoe UI" w:hint="eastAsia"/>
                <w:szCs w:val="19"/>
                <w:shd w:val="clear" w:color="auto" w:fill="FFFFFF"/>
              </w:rPr>
              <w:instrText>","volume":"40","author":[{"literal":"</w:instrText>
            </w:r>
            <w:r>
              <w:rPr>
                <w:rFonts w:cs="Segoe UI" w:hint="eastAsia"/>
                <w:szCs w:val="19"/>
                <w:shd w:val="clear" w:color="auto" w:fill="FFFFFF"/>
              </w:rPr>
              <w:instrText>田刚</w:instrText>
            </w:r>
            <w:r>
              <w:rPr>
                <w:rFonts w:cs="Segoe UI" w:hint="eastAsia"/>
                <w:szCs w:val="19"/>
                <w:shd w:val="clear" w:color="auto" w:fill="FFFFFF"/>
              </w:rPr>
              <w:instrText>"},{"literal":"</w:instrText>
            </w:r>
            <w:r>
              <w:rPr>
                <w:rFonts w:cs="Segoe UI" w:hint="eastAsia"/>
                <w:szCs w:val="19"/>
                <w:shd w:val="clear" w:color="auto" w:fill="FFFFFF"/>
              </w:rPr>
              <w:instrText>陈良华</w:instrText>
            </w:r>
            <w:r>
              <w:rPr>
                <w:rFonts w:cs="Segoe UI" w:hint="eastAsia"/>
                <w:szCs w:val="19"/>
                <w:shd w:val="clear" w:color="auto" w:fill="FFFFFF"/>
              </w:rPr>
              <w:instrText>"},{"literal":"</w:instrText>
            </w:r>
            <w:r>
              <w:rPr>
                <w:rFonts w:cs="Segoe UI" w:hint="eastAsia"/>
                <w:szCs w:val="19"/>
                <w:shd w:val="clear" w:color="auto" w:fill="FFFFFF"/>
              </w:rPr>
              <w:instrText>魏凡</w:instrText>
            </w:r>
            <w:r>
              <w:rPr>
                <w:rFonts w:cs="Segoe UI" w:hint="eastAsia"/>
                <w:szCs w:val="19"/>
                <w:shd w:val="clear" w:color="auto" w:fill="FFFFFF"/>
              </w:rPr>
              <w:instrText>"},{"literal":"</w:instrText>
            </w:r>
            <w:r>
              <w:rPr>
                <w:rFonts w:cs="Segoe UI" w:hint="eastAsia"/>
                <w:szCs w:val="19"/>
                <w:shd w:val="clear" w:color="auto" w:fill="FFFFFF"/>
              </w:rPr>
              <w:instrText>熊红梅</w:instrText>
            </w:r>
            <w:r>
              <w:rPr>
                <w:rFonts w:cs="Segoe UI" w:hint="eastAsia"/>
                <w:szCs w:val="19"/>
                <w:shd w:val="clear" w:color="auto" w:fill="FFFFFF"/>
              </w:rPr>
              <w:instrText xml:space="preserve">"}],"issued":{"date-parts":[["2021"]]}}}],"schema":"https://github.com/citation-style-language/schema/raw/master/csl-citation.json"} </w:instrText>
            </w:r>
            <w:r>
              <w:rPr>
                <w:rFonts w:cs="Segoe UI"/>
                <w:szCs w:val="19"/>
                <w:shd w:val="clear" w:color="auto" w:fill="FFFFFF"/>
              </w:rPr>
              <w:fldChar w:fldCharType="separate"/>
            </w:r>
            <w:r>
              <w:rPr>
                <w:vertAlign w:val="superscript"/>
              </w:rPr>
              <w:t>[13]</w:t>
            </w:r>
            <w:r>
              <w:rPr>
                <w:rFonts w:cs="Segoe UI"/>
                <w:szCs w:val="19"/>
                <w:shd w:val="clear" w:color="auto" w:fill="FFFFFF"/>
              </w:rPr>
              <w:fldChar w:fldCharType="end"/>
            </w:r>
            <w:r>
              <w:rPr>
                <w:rFonts w:cs="Segoe UI"/>
                <w:szCs w:val="19"/>
                <w:shd w:val="clear" w:color="auto" w:fill="FFFFFF"/>
              </w:rPr>
              <w:t>，长期支撑业务系统的实时性需求。例如，美国国家大气研究中心（</w:t>
            </w:r>
            <w:r>
              <w:rPr>
                <w:rFonts w:cs="Segoe UI"/>
                <w:szCs w:val="19"/>
                <w:shd w:val="clear" w:color="auto" w:fill="FFFFFF"/>
              </w:rPr>
              <w:t>NCAR</w:t>
            </w:r>
            <w:r>
              <w:rPr>
                <w:rFonts w:cs="Segoe UI"/>
                <w:szCs w:val="19"/>
                <w:shd w:val="clear" w:color="auto" w:fill="FFFFFF"/>
              </w:rPr>
              <w:t>）的</w:t>
            </w:r>
            <w:r>
              <w:rPr>
                <w:rFonts w:cs="Segoe UI"/>
                <w:szCs w:val="19"/>
                <w:shd w:val="clear" w:color="auto" w:fill="FFFFFF"/>
              </w:rPr>
              <w:t>TITAN</w:t>
            </w:r>
            <w:r>
              <w:rPr>
                <w:rFonts w:cs="Segoe UI"/>
                <w:szCs w:val="19"/>
                <w:shd w:val="clear" w:color="auto" w:fill="FFFFFF"/>
              </w:rPr>
              <w:t>系统通过风暴单体追踪实现强对流路径的短期预测</w:t>
            </w:r>
            <w:r>
              <w:rPr>
                <w:rFonts w:cs="Segoe UI"/>
                <w:szCs w:val="14"/>
                <w:shd w:val="clear" w:color="auto" w:fill="E5E5E5"/>
              </w:rPr>
              <w:fldChar w:fldCharType="begin"/>
            </w:r>
            <w:r>
              <w:rPr>
                <w:rFonts w:cs="Segoe UI" w:hint="eastAsia"/>
                <w:szCs w:val="14"/>
                <w:shd w:val="clear" w:color="auto" w:fill="E5E5E5"/>
              </w:rPr>
              <w:instrText xml:space="preserve"> ADDIN ZOTERO_ITEM CSL_CITATION {"citationID":"TaEsgYzy","properties":{"formattedCitation":"\\super [13]\\nosupersub{}","plainCitation":"[13]","noteIndex":0},"citationItems":[{"id":218,"uris":["http://zotero.org/users/17079998/items/VVCLWCPG"],"itemData":{"id":218,"type":"article-journal","abstract":"</w:instrText>
            </w:r>
            <w:r>
              <w:rPr>
                <w:rFonts w:cs="Segoe UI" w:hint="eastAsia"/>
                <w:szCs w:val="14"/>
                <w:shd w:val="clear" w:color="auto" w:fill="E5E5E5"/>
              </w:rPr>
              <w:instrText>利用长江流域组网雷达、国家气象信息中心格点融合实况资料和自动气象站逐小时降水观测资料</w:instrText>
            </w:r>
            <w:r>
              <w:rPr>
                <w:rFonts w:cs="Segoe UI" w:hint="eastAsia"/>
                <w:szCs w:val="14"/>
                <w:shd w:val="clear" w:color="auto" w:fill="E5E5E5"/>
              </w:rPr>
              <w:instrText>,</w:instrText>
            </w:r>
            <w:r>
              <w:rPr>
                <w:rFonts w:cs="Segoe UI" w:hint="eastAsia"/>
                <w:szCs w:val="14"/>
                <w:shd w:val="clear" w:color="auto" w:fill="E5E5E5"/>
              </w:rPr>
              <w:instrText>建立了基于变分光流法的长江流域雷达外推降水预报产品</w:instrText>
            </w:r>
            <w:r>
              <w:rPr>
                <w:rFonts w:cs="Segoe UI" w:hint="eastAsia"/>
                <w:szCs w:val="14"/>
                <w:shd w:val="clear" w:color="auto" w:fill="E5E5E5"/>
              </w:rPr>
              <w:instrText>,</w:instrText>
            </w:r>
            <w:r>
              <w:rPr>
                <w:rFonts w:cs="Segoe UI" w:hint="eastAsia"/>
                <w:szCs w:val="14"/>
                <w:shd w:val="clear" w:color="auto" w:fill="E5E5E5"/>
              </w:rPr>
              <w:instrText>并检验分析了该产品对</w:instrText>
            </w:r>
            <w:r>
              <w:rPr>
                <w:rFonts w:cs="Segoe UI" w:hint="eastAsia"/>
                <w:szCs w:val="14"/>
                <w:shd w:val="clear" w:color="auto" w:fill="E5E5E5"/>
              </w:rPr>
              <w:instrText>2020</w:instrText>
            </w:r>
            <w:r>
              <w:rPr>
                <w:rFonts w:cs="Segoe UI" w:hint="eastAsia"/>
                <w:szCs w:val="14"/>
                <w:shd w:val="clear" w:color="auto" w:fill="E5E5E5"/>
              </w:rPr>
              <w:instrText>年</w:instrText>
            </w:r>
            <w:r>
              <w:rPr>
                <w:rFonts w:cs="Segoe UI" w:hint="eastAsia"/>
                <w:szCs w:val="14"/>
                <w:shd w:val="clear" w:color="auto" w:fill="E5E5E5"/>
              </w:rPr>
              <w:instrText>17</w:instrText>
            </w:r>
            <w:r>
              <w:rPr>
                <w:rFonts w:cs="Segoe UI" w:hint="eastAsia"/>
                <w:szCs w:val="14"/>
                <w:shd w:val="clear" w:color="auto" w:fill="E5E5E5"/>
              </w:rPr>
              <w:instrText>次长江洪水天气过程的</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3 h 39</w:instrText>
            </w:r>
            <w:r>
              <w:rPr>
                <w:rFonts w:cs="Segoe UI" w:hint="eastAsia"/>
                <w:szCs w:val="14"/>
                <w:shd w:val="clear" w:color="auto" w:fill="E5E5E5"/>
              </w:rPr>
              <w:instrText>分区</w:instrText>
            </w:r>
            <w:r>
              <w:rPr>
                <w:rFonts w:cs="Segoe UI" w:hint="eastAsia"/>
                <w:szCs w:val="14"/>
                <w:shd w:val="clear" w:color="auto" w:fill="E5E5E5"/>
              </w:rPr>
              <w:instrText>TS</w:instrText>
            </w:r>
            <w:r>
              <w:rPr>
                <w:rFonts w:cs="Segoe UI" w:hint="eastAsia"/>
                <w:szCs w:val="14"/>
                <w:shd w:val="clear" w:color="auto" w:fill="E5E5E5"/>
              </w:rPr>
              <w:instrText>评分和全流域预报偏差。结果表明</w:instrText>
            </w:r>
            <w:r>
              <w:rPr>
                <w:rFonts w:cs="Segoe UI" w:hint="eastAsia"/>
                <w:szCs w:val="14"/>
                <w:shd w:val="clear" w:color="auto" w:fill="E5E5E5"/>
              </w:rPr>
              <w:instrText>:(1)</w:instrText>
            </w:r>
            <w:r>
              <w:rPr>
                <w:rFonts w:cs="Segoe UI" w:hint="eastAsia"/>
                <w:szCs w:val="14"/>
                <w:shd w:val="clear" w:color="auto" w:fill="E5E5E5"/>
              </w:rPr>
              <w:instrText>变分光流法的</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3 h</w:instrText>
            </w:r>
            <w:r>
              <w:rPr>
                <w:rFonts w:cs="Segoe UI" w:hint="eastAsia"/>
                <w:szCs w:val="14"/>
                <w:shd w:val="clear" w:color="auto" w:fill="E5E5E5"/>
              </w:rPr>
              <w:instrText>临近预报效果与雷达分布呈正相关</w:instrText>
            </w:r>
            <w:r>
              <w:rPr>
                <w:rFonts w:cs="Segoe UI" w:hint="eastAsia"/>
                <w:szCs w:val="14"/>
                <w:shd w:val="clear" w:color="auto" w:fill="E5E5E5"/>
              </w:rPr>
              <w:instrText>,</w:instrText>
            </w:r>
            <w:r>
              <w:rPr>
                <w:rFonts w:cs="Segoe UI" w:hint="eastAsia"/>
                <w:szCs w:val="14"/>
                <w:shd w:val="clear" w:color="auto" w:fill="E5E5E5"/>
              </w:rPr>
              <w:instrText>分布越密集</w:instrText>
            </w:r>
            <w:r>
              <w:rPr>
                <w:rFonts w:cs="Segoe UI" w:hint="eastAsia"/>
                <w:szCs w:val="14"/>
                <w:shd w:val="clear" w:color="auto" w:fill="E5E5E5"/>
              </w:rPr>
              <w:instrText>,</w:instrText>
            </w:r>
            <w:r>
              <w:rPr>
                <w:rFonts w:cs="Segoe UI" w:hint="eastAsia"/>
                <w:szCs w:val="14"/>
                <w:shd w:val="clear" w:color="auto" w:fill="E5E5E5"/>
              </w:rPr>
              <w:instrText>预报结果越好</w:instrText>
            </w:r>
            <w:r>
              <w:rPr>
                <w:rFonts w:cs="Segoe UI" w:hint="eastAsia"/>
                <w:szCs w:val="14"/>
                <w:shd w:val="clear" w:color="auto" w:fill="E5E5E5"/>
              </w:rPr>
              <w:instrText>;(2)</w:instrText>
            </w:r>
            <w:r>
              <w:rPr>
                <w:rFonts w:cs="Segoe UI" w:hint="eastAsia"/>
                <w:szCs w:val="14"/>
                <w:shd w:val="clear" w:color="auto" w:fill="E5E5E5"/>
              </w:rPr>
              <w:instrText>变分光流法的</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3 h</w:instrText>
            </w:r>
            <w:r>
              <w:rPr>
                <w:rFonts w:cs="Segoe UI" w:hint="eastAsia"/>
                <w:szCs w:val="14"/>
                <w:shd w:val="clear" w:color="auto" w:fill="E5E5E5"/>
              </w:rPr>
              <w:instrText>临近预报能够较好的追踪降水天气系统移动演变</w:instrText>
            </w:r>
            <w:r>
              <w:rPr>
                <w:rFonts w:cs="Segoe UI" w:hint="eastAsia"/>
                <w:szCs w:val="14"/>
                <w:shd w:val="clear" w:color="auto" w:fill="E5E5E5"/>
              </w:rPr>
              <w:instrText>,</w:instrText>
            </w:r>
            <w:r>
              <w:rPr>
                <w:rFonts w:cs="Segoe UI" w:hint="eastAsia"/>
                <w:szCs w:val="14"/>
                <w:shd w:val="clear" w:color="auto" w:fill="E5E5E5"/>
              </w:rPr>
              <w:instrText>降水的集中区同样也是临近预报</w:instrText>
            </w:r>
            <w:r>
              <w:rPr>
                <w:rFonts w:cs="Segoe UI" w:hint="eastAsia"/>
                <w:szCs w:val="14"/>
                <w:shd w:val="clear" w:color="auto" w:fill="E5E5E5"/>
              </w:rPr>
              <w:instrText>TS</w:instrText>
            </w:r>
            <w:r>
              <w:rPr>
                <w:rFonts w:cs="Segoe UI" w:hint="eastAsia"/>
                <w:szCs w:val="14"/>
                <w:shd w:val="clear" w:color="auto" w:fill="E5E5E5"/>
              </w:rPr>
              <w:instrText>评分的相对高分区</w:instrText>
            </w:r>
            <w:r>
              <w:rPr>
                <w:rFonts w:cs="Segoe UI" w:hint="eastAsia"/>
                <w:szCs w:val="14"/>
                <w:shd w:val="clear" w:color="auto" w:fill="E5E5E5"/>
              </w:rPr>
              <w:instrText>;(3)</w:instrText>
            </w:r>
            <w:r>
              <w:rPr>
                <w:rFonts w:cs="Segoe UI" w:hint="eastAsia"/>
                <w:szCs w:val="14"/>
                <w:shd w:val="clear" w:color="auto" w:fill="E5E5E5"/>
              </w:rPr>
              <w:instrText>变分光流法临近预报效果随着预报时效的变化以指数规律递减</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1 h</w:instrText>
            </w:r>
            <w:r>
              <w:rPr>
                <w:rFonts w:cs="Segoe UI" w:hint="eastAsia"/>
                <w:szCs w:val="14"/>
                <w:shd w:val="clear" w:color="auto" w:fill="E5E5E5"/>
              </w:rPr>
              <w:instrText>预报准确率最高</w:instrText>
            </w:r>
            <w:r>
              <w:rPr>
                <w:rFonts w:cs="Segoe UI" w:hint="eastAsia"/>
                <w:szCs w:val="14"/>
                <w:shd w:val="clear" w:color="auto" w:fill="E5E5E5"/>
              </w:rPr>
              <w:instrText>;(4)</w:instrText>
            </w:r>
            <w:r>
              <w:rPr>
                <w:rFonts w:cs="Segoe UI" w:hint="eastAsia"/>
                <w:szCs w:val="14"/>
                <w:shd w:val="clear" w:color="auto" w:fill="E5E5E5"/>
              </w:rPr>
              <w:instrText>变分光流法</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3 h</w:instrText>
            </w:r>
            <w:r>
              <w:rPr>
                <w:rFonts w:cs="Segoe UI" w:hint="eastAsia"/>
                <w:szCs w:val="14"/>
                <w:shd w:val="clear" w:color="auto" w:fill="E5E5E5"/>
              </w:rPr>
              <w:instrText>临近降水预报结果较格点实况降水</w:instrText>
            </w:r>
            <w:r>
              <w:rPr>
                <w:rFonts w:cs="Segoe UI" w:hint="eastAsia"/>
                <w:szCs w:val="14"/>
                <w:shd w:val="clear" w:color="auto" w:fill="E5E5E5"/>
              </w:rPr>
              <w:instrText>,10.0 mm</w:instrText>
            </w:r>
            <w:r>
              <w:rPr>
                <w:rFonts w:cs="Segoe UI" w:hint="eastAsia"/>
                <w:szCs w:val="14"/>
                <w:shd w:val="clear" w:color="auto" w:fill="E5E5E5"/>
              </w:rPr>
              <w:instrText>以下量级降水</w:instrText>
            </w:r>
            <w:r>
              <w:rPr>
                <w:rFonts w:cs="Segoe UI" w:hint="eastAsia"/>
                <w:szCs w:val="14"/>
                <w:shd w:val="clear" w:color="auto" w:fill="E5E5E5"/>
              </w:rPr>
              <w:instrText>,</w:instrText>
            </w:r>
            <w:r>
              <w:rPr>
                <w:rFonts w:cs="Segoe UI" w:hint="eastAsia"/>
                <w:szCs w:val="14"/>
                <w:shd w:val="clear" w:color="auto" w:fill="E5E5E5"/>
              </w:rPr>
              <w:instrText>绝对误差率在</w:instrText>
            </w:r>
            <w:r>
              <w:rPr>
                <w:rFonts w:cs="Segoe UI" w:hint="eastAsia"/>
                <w:szCs w:val="14"/>
                <w:shd w:val="clear" w:color="auto" w:fill="E5E5E5"/>
              </w:rPr>
              <w:instrText>5%</w:instrText>
            </w:r>
            <w:r>
              <w:rPr>
                <w:rFonts w:cs="Segoe UI" w:hint="eastAsia"/>
                <w:szCs w:val="14"/>
                <w:shd w:val="clear" w:color="auto" w:fill="E5E5E5"/>
              </w:rPr>
              <w:instrText>以内</w:instrText>
            </w:r>
            <w:r>
              <w:rPr>
                <w:rFonts w:cs="Segoe UI" w:hint="eastAsia"/>
                <w:szCs w:val="14"/>
                <w:shd w:val="clear" w:color="auto" w:fill="E5E5E5"/>
              </w:rPr>
              <w:instrText>;10.0 mm</w:instrText>
            </w:r>
            <w:r>
              <w:rPr>
                <w:rFonts w:cs="Segoe UI" w:hint="eastAsia"/>
                <w:szCs w:val="14"/>
                <w:shd w:val="clear" w:color="auto" w:fill="E5E5E5"/>
              </w:rPr>
              <w:instrText>以上级别的</w:instrText>
            </w:r>
            <w:r>
              <w:rPr>
                <w:rFonts w:cs="Segoe UI" w:hint="eastAsia"/>
                <w:szCs w:val="14"/>
                <w:shd w:val="clear" w:color="auto" w:fill="E5E5E5"/>
              </w:rPr>
              <w:instrText>,</w:instrText>
            </w:r>
            <w:r>
              <w:rPr>
                <w:rFonts w:cs="Segoe UI" w:hint="eastAsia"/>
                <w:szCs w:val="14"/>
                <w:shd w:val="clear" w:color="auto" w:fill="E5E5E5"/>
              </w:rPr>
              <w:instrText>绝对误差率为</w:instrText>
            </w:r>
            <w:r>
              <w:rPr>
                <w:rFonts w:cs="Segoe UI" w:hint="eastAsia"/>
                <w:szCs w:val="14"/>
                <w:shd w:val="clear" w:color="auto" w:fill="E5E5E5"/>
              </w:rPr>
              <w:instrText>6%</w:instrText>
            </w:r>
            <w:r>
              <w:rPr>
                <w:rFonts w:cs="Segoe UI" w:hint="eastAsia"/>
                <w:szCs w:val="14"/>
                <w:shd w:val="clear" w:color="auto" w:fill="E5E5E5"/>
              </w:rPr>
              <w:instrText>～</w:instrText>
            </w:r>
            <w:r>
              <w:rPr>
                <w:rFonts w:cs="Segoe UI" w:hint="eastAsia"/>
                <w:szCs w:val="14"/>
                <w:shd w:val="clear" w:color="auto" w:fill="E5E5E5"/>
              </w:rPr>
              <w:instrText>11%;(5)</w:instrText>
            </w:r>
            <w:r>
              <w:rPr>
                <w:rFonts w:cs="Segoe UI" w:hint="eastAsia"/>
                <w:szCs w:val="14"/>
                <w:shd w:val="clear" w:color="auto" w:fill="E5E5E5"/>
              </w:rPr>
              <w:instrText>变分光流法</w:instrText>
            </w:r>
            <w:r>
              <w:rPr>
                <w:rFonts w:cs="Segoe UI" w:hint="eastAsia"/>
                <w:szCs w:val="14"/>
                <w:shd w:val="clear" w:color="auto" w:fill="E5E5E5"/>
              </w:rPr>
              <w:instrText>0</w:instrText>
            </w:r>
            <w:r>
              <w:rPr>
                <w:rFonts w:cs="Segoe UI" w:hint="eastAsia"/>
                <w:szCs w:val="14"/>
                <w:shd w:val="clear" w:color="auto" w:fill="E5E5E5"/>
              </w:rPr>
              <w:instrText>～</w:instrText>
            </w:r>
            <w:r>
              <w:rPr>
                <w:rFonts w:cs="Segoe UI" w:hint="eastAsia"/>
                <w:szCs w:val="14"/>
                <w:shd w:val="clear" w:color="auto" w:fill="E5E5E5"/>
              </w:rPr>
              <w:instrText>3 h</w:instrText>
            </w:r>
            <w:r>
              <w:rPr>
                <w:rFonts w:cs="Segoe UI" w:hint="eastAsia"/>
                <w:szCs w:val="14"/>
                <w:shd w:val="clear" w:color="auto" w:fill="E5E5E5"/>
              </w:rPr>
              <w:instrText>临近降水预报结果应用于长江流域定量降水预报</w:instrText>
            </w:r>
            <w:r>
              <w:rPr>
                <w:rFonts w:cs="Segoe UI" w:hint="eastAsia"/>
                <w:szCs w:val="14"/>
                <w:shd w:val="clear" w:color="auto" w:fill="E5E5E5"/>
              </w:rPr>
              <w:instrText>,</w:instrText>
            </w:r>
            <w:r>
              <w:rPr>
                <w:rFonts w:cs="Segoe UI" w:hint="eastAsia"/>
                <w:szCs w:val="14"/>
                <w:shd w:val="clear" w:color="auto" w:fill="E5E5E5"/>
              </w:rPr>
              <w:instrText>代替目前直接使用的数值模式输出结果</w:instrText>
            </w:r>
            <w:r>
              <w:rPr>
                <w:rFonts w:cs="Segoe UI" w:hint="eastAsia"/>
                <w:szCs w:val="14"/>
                <w:shd w:val="clear" w:color="auto" w:fill="E5E5E5"/>
              </w:rPr>
              <w:instrText>,</w:instrText>
            </w:r>
            <w:r>
              <w:rPr>
                <w:rFonts w:cs="Segoe UI" w:hint="eastAsia"/>
                <w:szCs w:val="14"/>
                <w:shd w:val="clear" w:color="auto" w:fill="E5E5E5"/>
              </w:rPr>
              <w:instrText>对提高洪水预报精度有较强的实用意义。</w:instrText>
            </w:r>
            <w:r>
              <w:rPr>
                <w:rFonts w:cs="Segoe UI" w:hint="eastAsia"/>
                <w:szCs w:val="14"/>
                <w:shd w:val="clear" w:color="auto" w:fill="E5E5E5"/>
              </w:rPr>
              <w:instrText>","container-title":"</w:instrText>
            </w:r>
            <w:r>
              <w:rPr>
                <w:rFonts w:cs="Segoe UI" w:hint="eastAsia"/>
                <w:szCs w:val="14"/>
                <w:shd w:val="clear" w:color="auto" w:fill="E5E5E5"/>
              </w:rPr>
              <w:instrText>暴雨灾害</w:instrText>
            </w:r>
            <w:r>
              <w:rPr>
                <w:rFonts w:cs="Segoe UI" w:hint="eastAsia"/>
                <w:szCs w:val="14"/>
                <w:shd w:val="clear" w:color="auto" w:fill="E5E5E5"/>
              </w:rPr>
              <w:instrText>","ISSN":"1004-9045","issue":"3","language":"zh-CN","note":"CNKICite: 29","page":"316-325","title":"</w:instrText>
            </w:r>
            <w:r>
              <w:rPr>
                <w:rFonts w:cs="Segoe UI" w:hint="eastAsia"/>
                <w:szCs w:val="14"/>
                <w:shd w:val="clear" w:color="auto" w:fill="E5E5E5"/>
              </w:rPr>
              <w:instrText>基于光流法雷达外推的</w:instrText>
            </w:r>
            <w:r>
              <w:rPr>
                <w:rFonts w:cs="Segoe UI" w:hint="eastAsia"/>
                <w:szCs w:val="14"/>
                <w:shd w:val="clear" w:color="auto" w:fill="E5E5E5"/>
              </w:rPr>
              <w:instrText>2020</w:instrText>
            </w:r>
            <w:r>
              <w:rPr>
                <w:rFonts w:cs="Segoe UI" w:hint="eastAsia"/>
                <w:szCs w:val="14"/>
                <w:shd w:val="clear" w:color="auto" w:fill="E5E5E5"/>
              </w:rPr>
              <w:instrText>年长江致洪降水临近预报检验评估</w:instrText>
            </w:r>
            <w:r>
              <w:rPr>
                <w:rFonts w:cs="Segoe UI" w:hint="eastAsia"/>
                <w:szCs w:val="14"/>
                <w:shd w:val="clear" w:color="auto" w:fill="E5E5E5"/>
              </w:rPr>
              <w:instrText>","volume":"40","author":[{"literal":"</w:instrText>
            </w:r>
            <w:r>
              <w:rPr>
                <w:rFonts w:cs="Segoe UI" w:hint="eastAsia"/>
                <w:szCs w:val="14"/>
                <w:shd w:val="clear" w:color="auto" w:fill="E5E5E5"/>
              </w:rPr>
              <w:instrText>田刚</w:instrText>
            </w:r>
            <w:r>
              <w:rPr>
                <w:rFonts w:cs="Segoe UI" w:hint="eastAsia"/>
                <w:szCs w:val="14"/>
                <w:shd w:val="clear" w:color="auto" w:fill="E5E5E5"/>
              </w:rPr>
              <w:instrText>"},{"literal":"</w:instrText>
            </w:r>
            <w:r>
              <w:rPr>
                <w:rFonts w:cs="Segoe UI" w:hint="eastAsia"/>
                <w:szCs w:val="14"/>
                <w:shd w:val="clear" w:color="auto" w:fill="E5E5E5"/>
              </w:rPr>
              <w:instrText>陈良华</w:instrText>
            </w:r>
            <w:r>
              <w:rPr>
                <w:rFonts w:cs="Segoe UI" w:hint="eastAsia"/>
                <w:szCs w:val="14"/>
                <w:shd w:val="clear" w:color="auto" w:fill="E5E5E5"/>
              </w:rPr>
              <w:instrText>"},{"literal":"</w:instrText>
            </w:r>
            <w:r>
              <w:rPr>
                <w:rFonts w:cs="Segoe UI" w:hint="eastAsia"/>
                <w:szCs w:val="14"/>
                <w:shd w:val="clear" w:color="auto" w:fill="E5E5E5"/>
              </w:rPr>
              <w:instrText>魏凡</w:instrText>
            </w:r>
            <w:r>
              <w:rPr>
                <w:rFonts w:cs="Segoe UI" w:hint="eastAsia"/>
                <w:szCs w:val="14"/>
                <w:shd w:val="clear" w:color="auto" w:fill="E5E5E5"/>
              </w:rPr>
              <w:instrText>"},{"literal":"</w:instrText>
            </w:r>
            <w:r>
              <w:rPr>
                <w:rFonts w:cs="Segoe UI" w:hint="eastAsia"/>
                <w:szCs w:val="14"/>
                <w:shd w:val="clear" w:color="auto" w:fill="E5E5E5"/>
              </w:rPr>
              <w:instrText>熊红梅</w:instrText>
            </w:r>
            <w:r>
              <w:rPr>
                <w:rFonts w:cs="Segoe UI" w:hint="eastAsia"/>
                <w:szCs w:val="14"/>
                <w:shd w:val="clear" w:color="auto" w:fill="E5E5E5"/>
              </w:rPr>
              <w:instrText xml:space="preserve">"}],"issued":{"date-parts":[["2021"]]}}}],"schema":"https://github.com/citation-style-language/schema/raw/master/csl-citation.json"} </w:instrText>
            </w:r>
            <w:r>
              <w:rPr>
                <w:rFonts w:cs="Segoe UI"/>
                <w:szCs w:val="14"/>
                <w:shd w:val="clear" w:color="auto" w:fill="E5E5E5"/>
              </w:rPr>
              <w:fldChar w:fldCharType="separate"/>
            </w:r>
            <w:r>
              <w:rPr>
                <w:vertAlign w:val="superscript"/>
              </w:rPr>
              <w:t>[13]</w:t>
            </w:r>
            <w:r>
              <w:rPr>
                <w:rFonts w:cs="Segoe UI"/>
                <w:szCs w:val="14"/>
                <w:shd w:val="clear" w:color="auto" w:fill="E5E5E5"/>
              </w:rPr>
              <w:fldChar w:fldCharType="end"/>
            </w:r>
            <w:r>
              <w:rPr>
                <w:rFonts w:cs="Segoe UI"/>
                <w:szCs w:val="19"/>
                <w:shd w:val="clear" w:color="auto" w:fill="FFFFFF"/>
              </w:rPr>
              <w:t>。然而，这类方法存在本质缺陷：无法解析云团生消过程，且在非线性演变强烈的暴雨系统中误差急剧增大</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{"citationID":"2hkLj7Pj","properties":{"formattedCitation":"\\super [14]\\nosupersub{}","plainCitation":"[14]","noteIndex":0},"citationItems":[{"id":220,"uris":["http://zotero.org/users/17079998/items/ZMFKW9FK"],"itemData":{"id":220,"type":"article-journal","abstract":"</w:instrText>
            </w:r>
            <w:r>
              <w:rPr>
                <w:rFonts w:cs="Segoe UI" w:hint="eastAsia"/>
                <w:szCs w:val="19"/>
                <w:shd w:val="clear" w:color="auto" w:fill="FFFFFF"/>
              </w:rPr>
              <w:instrText>为研究云图和不同尺度云团的外推可预报性特征</w:instrText>
            </w:r>
            <w:r>
              <w:rPr>
                <w:rFonts w:cs="Segoe UI" w:hint="eastAsia"/>
                <w:szCs w:val="19"/>
                <w:shd w:val="clear" w:color="auto" w:fill="FFFFFF"/>
              </w:rPr>
              <w:instrText>,</w:instrText>
            </w:r>
            <w:r>
              <w:rPr>
                <w:rFonts w:cs="Segoe UI" w:hint="eastAsia"/>
                <w:szCs w:val="19"/>
                <w:shd w:val="clear" w:color="auto" w:fill="FFFFFF"/>
              </w:rPr>
              <w:instrText>设计了一种适应于</w:instrText>
            </w:r>
            <w:r>
              <w:rPr>
                <w:rFonts w:cs="Segoe UI" w:hint="eastAsia"/>
                <w:szCs w:val="19"/>
                <w:shd w:val="clear" w:color="auto" w:fill="FFFFFF"/>
              </w:rPr>
              <w:instrText>FY-4</w:instrText>
            </w:r>
            <w:r>
              <w:rPr>
                <w:rFonts w:cs="Segoe UI" w:hint="eastAsia"/>
                <w:szCs w:val="19"/>
                <w:shd w:val="clear" w:color="auto" w:fill="FFFFFF"/>
              </w:rPr>
              <w:instrText>卫星红外云图</w:instrText>
            </w:r>
            <w:r>
              <w:rPr>
                <w:rFonts w:cs="Segoe UI" w:hint="eastAsia"/>
                <w:szCs w:val="19"/>
                <w:shd w:val="clear" w:color="auto" w:fill="FFFFFF"/>
              </w:rPr>
              <w:instrText>(10.8</w:instrText>
            </w:r>
            <w:r>
              <w:rPr>
                <w:rFonts w:cs="Segoe UI" w:hint="eastAsia"/>
                <w:szCs w:val="19"/>
                <w:shd w:val="clear" w:color="auto" w:fill="FFFFFF"/>
              </w:rPr>
              <w:instrText>μ</w:instrText>
            </w:r>
            <w:r>
              <w:rPr>
                <w:rFonts w:cs="Segoe UI" w:hint="eastAsia"/>
                <w:szCs w:val="19"/>
                <w:shd w:val="clear" w:color="auto" w:fill="FFFFFF"/>
              </w:rPr>
              <w:instrText>m)</w:instrText>
            </w:r>
            <w:r>
              <w:rPr>
                <w:rFonts w:cs="Segoe UI" w:hint="eastAsia"/>
                <w:szCs w:val="19"/>
                <w:shd w:val="clear" w:color="auto" w:fill="FFFFFF"/>
              </w:rPr>
              <w:instrText>的云检测方法</w:instrText>
            </w:r>
            <w:r>
              <w:rPr>
                <w:rFonts w:cs="Segoe UI" w:hint="eastAsia"/>
                <w:szCs w:val="19"/>
                <w:shd w:val="clear" w:color="auto" w:fill="FFFFFF"/>
              </w:rPr>
              <w:instrText>,</w:instrText>
            </w:r>
            <w:r>
              <w:rPr>
                <w:rFonts w:cs="Segoe UI" w:hint="eastAsia"/>
                <w:szCs w:val="19"/>
                <w:shd w:val="clear" w:color="auto" w:fill="FFFFFF"/>
              </w:rPr>
              <w:instrText>结合区域识别算法</w:instrText>
            </w:r>
            <w:r>
              <w:rPr>
                <w:rFonts w:cs="Segoe UI" w:hint="eastAsia"/>
                <w:szCs w:val="19"/>
                <w:shd w:val="clear" w:color="auto" w:fill="FFFFFF"/>
              </w:rPr>
              <w:instrText>,</w:instrText>
            </w:r>
            <w:r>
              <w:rPr>
                <w:rFonts w:cs="Segoe UI" w:hint="eastAsia"/>
                <w:szCs w:val="19"/>
                <w:shd w:val="clear" w:color="auto" w:fill="FFFFFF"/>
              </w:rPr>
              <w:instrText>剥离出不同尺度的云团</w:instrText>
            </w:r>
            <w:r>
              <w:rPr>
                <w:rFonts w:cs="Segoe UI" w:hint="eastAsia"/>
                <w:szCs w:val="19"/>
                <w:shd w:val="clear" w:color="auto" w:fill="FFFFFF"/>
              </w:rPr>
              <w:instrText>;</w:instrText>
            </w:r>
            <w:r>
              <w:rPr>
                <w:rFonts w:cs="Segoe UI" w:hint="eastAsia"/>
                <w:szCs w:val="19"/>
                <w:shd w:val="clear" w:color="auto" w:fill="FFFFFF"/>
              </w:rPr>
              <w:instrText>使用具有</w:instrText>
            </w:r>
            <w:r>
              <w:rPr>
                <w:rFonts w:cs="Segoe UI" w:hint="eastAsia"/>
                <w:szCs w:val="19"/>
                <w:shd w:val="clear" w:color="auto" w:fill="FFFFFF"/>
              </w:rPr>
              <w:instrText>HS</w:instrText>
            </w:r>
            <w:r>
              <w:rPr>
                <w:rFonts w:cs="Segoe UI" w:hint="eastAsia"/>
                <w:szCs w:val="19"/>
                <w:shd w:val="clear" w:color="auto" w:fill="FFFFFF"/>
              </w:rPr>
              <w:instrText>全局约束方案的光流法</w:instrText>
            </w:r>
            <w:r>
              <w:rPr>
                <w:rFonts w:cs="Segoe UI" w:hint="eastAsia"/>
                <w:szCs w:val="19"/>
                <w:shd w:val="clear" w:color="auto" w:fill="FFFFFF"/>
              </w:rPr>
              <w:instrText>,</w:instrText>
            </w:r>
            <w:r>
              <w:rPr>
                <w:rFonts w:cs="Segoe UI" w:hint="eastAsia"/>
                <w:szCs w:val="19"/>
                <w:shd w:val="clear" w:color="auto" w:fill="FFFFFF"/>
              </w:rPr>
              <w:instrText>开展外推敏感试验。对</w:instrText>
            </w:r>
            <w:r>
              <w:rPr>
                <w:rFonts w:cs="Segoe UI" w:hint="eastAsia"/>
                <w:szCs w:val="19"/>
                <w:shd w:val="clear" w:color="auto" w:fill="FFFFFF"/>
              </w:rPr>
              <w:instrText>2020</w:instrText>
            </w:r>
            <w:r>
              <w:rPr>
                <w:rFonts w:cs="Segoe UI" w:hint="eastAsia"/>
                <w:szCs w:val="19"/>
                <w:shd w:val="clear" w:color="auto" w:fill="FFFFFF"/>
              </w:rPr>
              <w:instrText>年不同月份的</w:instrText>
            </w:r>
            <w:r>
              <w:rPr>
                <w:rFonts w:cs="Segoe UI" w:hint="eastAsia"/>
                <w:szCs w:val="19"/>
                <w:shd w:val="clear" w:color="auto" w:fill="FFFFFF"/>
              </w:rPr>
              <w:instrText>12</w:instrText>
            </w:r>
            <w:r>
              <w:rPr>
                <w:rFonts w:cs="Segoe UI" w:hint="eastAsia"/>
                <w:szCs w:val="19"/>
                <w:shd w:val="clear" w:color="auto" w:fill="FFFFFF"/>
              </w:rPr>
              <w:instrText>个个例的统计结果表明</w:instrText>
            </w:r>
            <w:r>
              <w:rPr>
                <w:rFonts w:cs="Segoe UI" w:hint="eastAsia"/>
                <w:szCs w:val="19"/>
                <w:shd w:val="clear" w:color="auto" w:fill="FFFFFF"/>
              </w:rPr>
              <w:instrText>:</w:instrText>
            </w:r>
            <w:r>
              <w:rPr>
                <w:rFonts w:cs="Segoe UI" w:hint="eastAsia"/>
                <w:szCs w:val="19"/>
                <w:shd w:val="clear" w:color="auto" w:fill="FFFFFF"/>
              </w:rPr>
              <w:instrText>对亮温云图进行外推预报时</w:instrText>
            </w:r>
            <w:r>
              <w:rPr>
                <w:rFonts w:cs="Segoe UI" w:hint="eastAsia"/>
                <w:szCs w:val="19"/>
                <w:shd w:val="clear" w:color="auto" w:fill="FFFFFF"/>
              </w:rPr>
              <w:instrText>,</w:instrText>
            </w:r>
            <w:r>
              <w:rPr>
                <w:rFonts w:cs="Segoe UI" w:hint="eastAsia"/>
                <w:szCs w:val="19"/>
                <w:shd w:val="clear" w:color="auto" w:fill="FFFFFF"/>
              </w:rPr>
              <w:instrText>可用光流信息接近</w:instrText>
            </w:r>
            <w:r>
              <w:rPr>
                <w:rFonts w:cs="Segoe UI" w:hint="eastAsia"/>
                <w:szCs w:val="19"/>
                <w:shd w:val="clear" w:color="auto" w:fill="FFFFFF"/>
              </w:rPr>
              <w:instrText>6 h,</w:instrText>
            </w:r>
            <w:r>
              <w:rPr>
                <w:rFonts w:cs="Segoe UI" w:hint="eastAsia"/>
                <w:szCs w:val="19"/>
                <w:shd w:val="clear" w:color="auto" w:fill="FFFFFF"/>
              </w:rPr>
              <w:instrText>第</w:instrText>
            </w:r>
            <w:r>
              <w:rPr>
                <w:rFonts w:cs="Segoe UI" w:hint="eastAsia"/>
                <w:szCs w:val="19"/>
                <w:shd w:val="clear" w:color="auto" w:fill="FFFFFF"/>
              </w:rPr>
              <w:instrText>0.5</w:instrText>
            </w:r>
            <w:r>
              <w:rPr>
                <w:rFonts w:cs="Segoe UI" w:hint="eastAsia"/>
                <w:szCs w:val="19"/>
                <w:shd w:val="clear" w:color="auto" w:fill="FFFFFF"/>
              </w:rPr>
              <w:instrText>、</w:instrText>
            </w:r>
            <w:r>
              <w:rPr>
                <w:rFonts w:cs="Segoe UI" w:hint="eastAsia"/>
                <w:szCs w:val="19"/>
                <w:shd w:val="clear" w:color="auto" w:fill="FFFFFF"/>
              </w:rPr>
              <w:instrText>1</w:instrText>
            </w:r>
            <w:r>
              <w:rPr>
                <w:rFonts w:cs="Segoe UI" w:hint="eastAsia"/>
                <w:szCs w:val="19"/>
                <w:shd w:val="clear" w:color="auto" w:fill="FFFFFF"/>
              </w:rPr>
              <w:instrText>和</w:instrText>
            </w:r>
            <w:r>
              <w:rPr>
                <w:rFonts w:cs="Segoe UI" w:hint="eastAsia"/>
                <w:szCs w:val="19"/>
                <w:shd w:val="clear" w:color="auto" w:fill="FFFFFF"/>
              </w:rPr>
              <w:instrText>6</w:instrText>
            </w:r>
            <w:r>
              <w:rPr>
                <w:rFonts w:cs="Segoe UI" w:hint="eastAsia"/>
                <w:szCs w:val="19"/>
                <w:shd w:val="clear" w:color="auto" w:fill="FFFFFF"/>
              </w:rPr>
              <w:instrText>小时亮温均方根误差分别约为</w:instrText>
            </w:r>
            <w:r>
              <w:rPr>
                <w:rFonts w:cs="Segoe UI" w:hint="eastAsia"/>
                <w:szCs w:val="19"/>
                <w:shd w:val="clear" w:color="auto" w:fill="FFFFFF"/>
              </w:rPr>
              <w:instrText>4.4</w:instrText>
            </w:r>
            <w:r>
              <w:rPr>
                <w:rFonts w:cs="Segoe UI" w:hint="eastAsia"/>
                <w:szCs w:val="19"/>
                <w:shd w:val="clear" w:color="auto" w:fill="FFFFFF"/>
              </w:rPr>
              <w:instrText>、</w:instrText>
            </w:r>
            <w:r>
              <w:rPr>
                <w:rFonts w:cs="Segoe UI" w:hint="eastAsia"/>
                <w:szCs w:val="19"/>
                <w:shd w:val="clear" w:color="auto" w:fill="FFFFFF"/>
              </w:rPr>
              <w:instrText>7.1</w:instrText>
            </w:r>
            <w:r>
              <w:rPr>
                <w:rFonts w:cs="Segoe UI" w:hint="eastAsia"/>
                <w:szCs w:val="19"/>
                <w:shd w:val="clear" w:color="auto" w:fill="FFFFFF"/>
              </w:rPr>
              <w:instrText>和</w:instrText>
            </w:r>
            <w:r>
              <w:rPr>
                <w:rFonts w:cs="Segoe UI" w:hint="eastAsia"/>
                <w:szCs w:val="19"/>
                <w:shd w:val="clear" w:color="auto" w:fill="FFFFFF"/>
              </w:rPr>
              <w:instrText>16.7 K,</w:instrText>
            </w:r>
            <w:r>
              <w:rPr>
                <w:rFonts w:cs="Segoe UI" w:hint="eastAsia"/>
                <w:szCs w:val="19"/>
                <w:shd w:val="clear" w:color="auto" w:fill="FFFFFF"/>
              </w:rPr>
              <w:instrText>外推预报准确率随着预报时长的增加呈指数趋势降低。为消除亮温日变化影响</w:instrText>
            </w:r>
            <w:r>
              <w:rPr>
                <w:rFonts w:cs="Segoe UI" w:hint="eastAsia"/>
                <w:szCs w:val="19"/>
                <w:shd w:val="clear" w:color="auto" w:fill="FFFFFF"/>
              </w:rPr>
              <w:instrText>,</w:instrText>
            </w:r>
            <w:r>
              <w:rPr>
                <w:rFonts w:cs="Segoe UI" w:hint="eastAsia"/>
                <w:szCs w:val="19"/>
                <w:shd w:val="clear" w:color="auto" w:fill="FFFFFF"/>
              </w:rPr>
              <w:instrText>对云检测结果即云团分布进行不同时长的外推预报</w:instrText>
            </w:r>
            <w:r>
              <w:rPr>
                <w:rFonts w:cs="Segoe UI" w:hint="eastAsia"/>
                <w:szCs w:val="19"/>
                <w:shd w:val="clear" w:color="auto" w:fill="FFFFFF"/>
              </w:rPr>
              <w:instrText>,</w:instrText>
            </w:r>
            <w:r>
              <w:rPr>
                <w:rFonts w:cs="Segoe UI" w:hint="eastAsia"/>
                <w:szCs w:val="19"/>
                <w:shd w:val="clear" w:color="auto" w:fill="FFFFFF"/>
              </w:rPr>
              <w:instrText>统计结果表明</w:instrText>
            </w:r>
            <w:r>
              <w:rPr>
                <w:rFonts w:cs="Segoe UI" w:hint="eastAsia"/>
                <w:szCs w:val="19"/>
                <w:shd w:val="clear" w:color="auto" w:fill="FFFFFF"/>
              </w:rPr>
              <w:instrText>:</w:instrText>
            </w:r>
            <w:r>
              <w:rPr>
                <w:rFonts w:cs="Segoe UI" w:hint="eastAsia"/>
                <w:szCs w:val="19"/>
                <w:shd w:val="clear" w:color="auto" w:fill="FFFFFF"/>
              </w:rPr>
              <w:instrText>云团位置预报偏差是外推预报在第</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1</w:instrText>
            </w:r>
            <w:r>
              <w:rPr>
                <w:rFonts w:cs="Segoe UI" w:hint="eastAsia"/>
                <w:szCs w:val="19"/>
                <w:shd w:val="clear" w:color="auto" w:fill="FFFFFF"/>
              </w:rPr>
              <w:instrText>小时中误差快速增长的主要原因</w:instrText>
            </w:r>
            <w:r>
              <w:rPr>
                <w:rFonts w:cs="Segoe UI" w:hint="eastAsia"/>
                <w:szCs w:val="19"/>
                <w:shd w:val="clear" w:color="auto" w:fill="FFFFFF"/>
              </w:rPr>
              <w:instrText>,</w:instrText>
            </w:r>
            <w:r>
              <w:rPr>
                <w:rFonts w:cs="Segoe UI" w:hint="eastAsia"/>
                <w:szCs w:val="19"/>
                <w:shd w:val="clear" w:color="auto" w:fill="FFFFFF"/>
              </w:rPr>
              <w:instrText>云团面积和位置的预报偏差是第</w:instrText>
            </w:r>
            <w:r>
              <w:rPr>
                <w:rFonts w:cs="Segoe UI" w:hint="eastAsia"/>
                <w:szCs w:val="19"/>
                <w:shd w:val="clear" w:color="auto" w:fill="FFFFFF"/>
              </w:rPr>
              <w:instrText>1</w:instrText>
            </w:r>
            <w:r>
              <w:rPr>
                <w:rFonts w:cs="Segoe UI" w:hint="eastAsia"/>
                <w:szCs w:val="19"/>
                <w:shd w:val="clear" w:color="auto" w:fill="FFFFFF"/>
              </w:rPr>
              <w:instrText>～</w:instrText>
            </w:r>
            <w:r>
              <w:rPr>
                <w:rFonts w:cs="Segoe UI" w:hint="eastAsia"/>
                <w:szCs w:val="19"/>
                <w:shd w:val="clear" w:color="auto" w:fill="FFFFFF"/>
              </w:rPr>
              <w:instrText>6</w:instrText>
            </w:r>
            <w:r>
              <w:rPr>
                <w:rFonts w:cs="Segoe UI" w:hint="eastAsia"/>
                <w:szCs w:val="19"/>
                <w:shd w:val="clear" w:color="auto" w:fill="FFFFFF"/>
              </w:rPr>
              <w:instrText>小时中误差的主要组成。</w:instrText>
            </w:r>
            <w:r>
              <w:rPr>
                <w:rFonts w:cs="Segoe UI" w:hint="eastAsia"/>
                <w:szCs w:val="19"/>
                <w:shd w:val="clear" w:color="auto" w:fill="FFFFFF"/>
              </w:rPr>
              <w:instrText>&gt;2000 km</w:instrText>
            </w:r>
            <w:r>
              <w:rPr>
                <w:rFonts w:cs="Segoe UI" w:hint="eastAsia"/>
                <w:szCs w:val="19"/>
                <w:shd w:val="clear" w:color="auto" w:fill="FFFFFF"/>
              </w:rPr>
              <w:instrText>、</w:instrText>
            </w:r>
            <w:r>
              <w:rPr>
                <w:rFonts w:cs="Segoe UI" w:hint="eastAsia"/>
                <w:szCs w:val="19"/>
                <w:shd w:val="clear" w:color="auto" w:fill="FFFFFF"/>
              </w:rPr>
              <w:instrText>200</w:instrText>
            </w:r>
            <w:r>
              <w:rPr>
                <w:rFonts w:cs="Segoe UI" w:hint="eastAsia"/>
                <w:szCs w:val="19"/>
                <w:shd w:val="clear" w:color="auto" w:fill="FFFFFF"/>
              </w:rPr>
              <w:instrText>～</w:instrText>
            </w:r>
            <w:r>
              <w:rPr>
                <w:rFonts w:cs="Segoe UI" w:hint="eastAsia"/>
                <w:szCs w:val="19"/>
                <w:shd w:val="clear" w:color="auto" w:fill="FFFFFF"/>
              </w:rPr>
              <w:instrText>2000 km</w:instrText>
            </w:r>
            <w:r>
              <w:rPr>
                <w:rFonts w:cs="Segoe UI" w:hint="eastAsia"/>
                <w:szCs w:val="19"/>
                <w:shd w:val="clear" w:color="auto" w:fill="FFFFFF"/>
              </w:rPr>
              <w:instrText>、</w:instrText>
            </w:r>
            <w:r>
              <w:rPr>
                <w:rFonts w:cs="Segoe UI" w:hint="eastAsia"/>
                <w:szCs w:val="19"/>
                <w:shd w:val="clear" w:color="auto" w:fill="FFFFFF"/>
              </w:rPr>
              <w:instrText>20</w:instrText>
            </w:r>
            <w:r>
              <w:rPr>
                <w:rFonts w:cs="Segoe UI" w:hint="eastAsia"/>
                <w:szCs w:val="19"/>
                <w:shd w:val="clear" w:color="auto" w:fill="FFFFFF"/>
              </w:rPr>
              <w:instrText>～</w:instrText>
            </w:r>
            <w:r>
              <w:rPr>
                <w:rFonts w:cs="Segoe UI" w:hint="eastAsia"/>
                <w:szCs w:val="19"/>
                <w:shd w:val="clear" w:color="auto" w:fill="FFFFFF"/>
              </w:rPr>
              <w:instrText>200 km</w:instrText>
            </w:r>
            <w:r>
              <w:rPr>
                <w:rFonts w:cs="Segoe UI" w:hint="eastAsia"/>
                <w:szCs w:val="19"/>
                <w:shd w:val="clear" w:color="auto" w:fill="FFFFFF"/>
              </w:rPr>
              <w:instrText>、</w:instrText>
            </w:r>
            <w:r>
              <w:rPr>
                <w:rFonts w:cs="Segoe UI" w:hint="eastAsia"/>
                <w:szCs w:val="19"/>
                <w:shd w:val="clear" w:color="auto" w:fill="FFFFFF"/>
              </w:rPr>
              <w:instrText>&lt;20 km</w:instrText>
            </w:r>
            <w:r>
              <w:rPr>
                <w:rFonts w:cs="Segoe UI" w:hint="eastAsia"/>
                <w:szCs w:val="19"/>
                <w:shd w:val="clear" w:color="auto" w:fill="FFFFFF"/>
              </w:rPr>
              <w:instrText>等尺度云团的可参考外推时长分别不超过</w:instrText>
            </w:r>
            <w:r>
              <w:rPr>
                <w:rFonts w:cs="Segoe UI" w:hint="eastAsia"/>
                <w:szCs w:val="19"/>
                <w:shd w:val="clear" w:color="auto" w:fill="FFFFFF"/>
              </w:rPr>
              <w:instrText>6</w:instrText>
            </w:r>
            <w:r>
              <w:rPr>
                <w:rFonts w:cs="Segoe UI" w:hint="eastAsia"/>
                <w:szCs w:val="19"/>
                <w:shd w:val="clear" w:color="auto" w:fill="FFFFFF"/>
              </w:rPr>
              <w:instrText>、</w:instrText>
            </w:r>
            <w:r>
              <w:rPr>
                <w:rFonts w:cs="Segoe UI" w:hint="eastAsia"/>
                <w:szCs w:val="19"/>
                <w:shd w:val="clear" w:color="auto" w:fill="FFFFFF"/>
              </w:rPr>
              <w:instrText>1.5</w:instrText>
            </w:r>
            <w:r>
              <w:rPr>
                <w:rFonts w:cs="Segoe UI" w:hint="eastAsia"/>
                <w:szCs w:val="19"/>
                <w:shd w:val="clear" w:color="auto" w:fill="FFFFFF"/>
              </w:rPr>
              <w:instrText>、</w:instrText>
            </w:r>
            <w:r>
              <w:rPr>
                <w:rFonts w:cs="Segoe UI" w:hint="eastAsia"/>
                <w:szCs w:val="19"/>
                <w:shd w:val="clear" w:color="auto" w:fill="FFFFFF"/>
              </w:rPr>
              <w:instrText>1 h</w:instrText>
            </w:r>
            <w:r>
              <w:rPr>
                <w:rFonts w:cs="Segoe UI" w:hint="eastAsia"/>
                <w:szCs w:val="19"/>
                <w:shd w:val="clear" w:color="auto" w:fill="FFFFFF"/>
              </w:rPr>
              <w:instrText>和</w:instrText>
            </w:r>
            <w:r>
              <w:rPr>
                <w:rFonts w:cs="Segoe UI" w:hint="eastAsia"/>
                <w:szCs w:val="19"/>
                <w:shd w:val="clear" w:color="auto" w:fill="FFFFFF"/>
              </w:rPr>
              <w:instrText>15 min;</w:instrText>
            </w:r>
            <w:r>
              <w:rPr>
                <w:rFonts w:cs="Segoe UI" w:hint="eastAsia"/>
                <w:szCs w:val="19"/>
                <w:shd w:val="clear" w:color="auto" w:fill="FFFFFF"/>
              </w:rPr>
              <w:instrText>外推“所有”尺度云团的预报主要体现了</w:instrText>
            </w:r>
            <w:r>
              <w:rPr>
                <w:rFonts w:cs="Segoe UI" w:hint="eastAsia"/>
                <w:szCs w:val="19"/>
                <w:shd w:val="clear" w:color="auto" w:fill="FFFFFF"/>
              </w:rPr>
              <w:instrText>&gt;2000 km</w:instrText>
            </w:r>
            <w:r>
              <w:rPr>
                <w:rFonts w:cs="Segoe UI" w:hint="eastAsia"/>
                <w:szCs w:val="19"/>
                <w:shd w:val="clear" w:color="auto" w:fill="FFFFFF"/>
              </w:rPr>
              <w:instrText>尺度云团的外推预报特征</w:instrText>
            </w:r>
            <w:r>
              <w:rPr>
                <w:rFonts w:cs="Segoe UI" w:hint="eastAsia"/>
                <w:szCs w:val="19"/>
                <w:shd w:val="clear" w:color="auto" w:fill="FFFFFF"/>
              </w:rPr>
              <w:instrText>;</w:instrText>
            </w:r>
            <w:r>
              <w:rPr>
                <w:rFonts w:cs="Segoe UI" w:hint="eastAsia"/>
                <w:szCs w:val="19"/>
                <w:shd w:val="clear" w:color="auto" w:fill="FFFFFF"/>
              </w:rPr>
              <w:instrText>外推预报准确率随着云团空间尺度的减小而降低</w:instrText>
            </w:r>
            <w:r>
              <w:rPr>
                <w:rFonts w:cs="Segoe UI" w:hint="eastAsia"/>
                <w:szCs w:val="19"/>
                <w:shd w:val="clear" w:color="auto" w:fill="FFFFFF"/>
              </w:rPr>
              <w:instrText>,</w:instrText>
            </w:r>
            <w:r>
              <w:rPr>
                <w:rFonts w:cs="Segoe UI" w:hint="eastAsia"/>
                <w:szCs w:val="19"/>
                <w:shd w:val="clear" w:color="auto" w:fill="FFFFFF"/>
              </w:rPr>
              <w:instrText>这与不同尺度云团的物理属性演变特性、生命史长短等要素密切相关。以上研究结果对红外云图外推预报业务应用有一定指导意义。</w:instrText>
            </w:r>
            <w:r>
              <w:rPr>
                <w:rFonts w:cs="Segoe UI" w:hint="eastAsia"/>
                <w:szCs w:val="19"/>
                <w:shd w:val="clear" w:color="auto" w:fill="FFFFFF"/>
              </w:rPr>
              <w:instrText>","container-title":"</w:instrText>
            </w:r>
            <w:r>
              <w:rPr>
                <w:rFonts w:cs="Segoe UI" w:hint="eastAsia"/>
                <w:szCs w:val="19"/>
                <w:shd w:val="clear" w:color="auto" w:fill="FFFFFF"/>
              </w:rPr>
              <w:instrText>气象</w:instrText>
            </w:r>
            <w:r>
              <w:rPr>
                <w:rFonts w:cs="Segoe UI" w:hint="eastAsia"/>
                <w:szCs w:val="19"/>
                <w:shd w:val="clear" w:color="auto" w:fill="FFFFFF"/>
              </w:rPr>
              <w:instrText>","ISSN":"1000-0526","issue":"5","language":"zh-CN","note":"CNKICite: 3","page":"563-573","title":"</w:instrText>
            </w:r>
            <w:r>
              <w:rPr>
                <w:rFonts w:cs="Segoe UI" w:hint="eastAsia"/>
                <w:szCs w:val="19"/>
                <w:shd w:val="clear" w:color="auto" w:fill="FFFFFF"/>
              </w:rPr>
              <w:instrText>基于</w:instrText>
            </w:r>
            <w:r>
              <w:rPr>
                <w:rFonts w:cs="Segoe UI" w:hint="eastAsia"/>
                <w:szCs w:val="19"/>
                <w:shd w:val="clear" w:color="auto" w:fill="FFFFFF"/>
              </w:rPr>
              <w:instrText>fy-4</w:instrText>
            </w:r>
            <w:r>
              <w:rPr>
                <w:rFonts w:cs="Segoe UI" w:hint="eastAsia"/>
                <w:szCs w:val="19"/>
                <w:shd w:val="clear" w:color="auto" w:fill="FFFFFF"/>
              </w:rPr>
              <w:instrText>红外资料和光流法的不同空间尺度云团的外推可预报性研究</w:instrText>
            </w:r>
            <w:r>
              <w:rPr>
                <w:rFonts w:cs="Segoe UI" w:hint="eastAsia"/>
                <w:szCs w:val="19"/>
                <w:shd w:val="clear" w:color="auto" w:fill="FFFFFF"/>
              </w:rPr>
              <w:instrText>","volume":"49","author":[{"literal":"</w:instrText>
            </w:r>
            <w:r>
              <w:rPr>
                <w:rFonts w:cs="Segoe UI" w:hint="eastAsia"/>
                <w:szCs w:val="19"/>
                <w:shd w:val="clear" w:color="auto" w:fill="FFFFFF"/>
              </w:rPr>
              <w:instrText>史小康</w:instrText>
            </w:r>
            <w:r>
              <w:rPr>
                <w:rFonts w:cs="Segoe UI" w:hint="eastAsia"/>
                <w:szCs w:val="19"/>
                <w:shd w:val="clear" w:color="auto" w:fill="FFFFFF"/>
              </w:rPr>
              <w:instrText>"},{"literal":"</w:instrText>
            </w:r>
            <w:r>
              <w:rPr>
                <w:rFonts w:cs="Segoe UI" w:hint="eastAsia"/>
                <w:szCs w:val="19"/>
                <w:shd w:val="clear" w:color="auto" w:fill="FFFFFF"/>
              </w:rPr>
              <w:instrText>程文聪</w:instrText>
            </w:r>
            <w:r>
              <w:rPr>
                <w:rFonts w:cs="Segoe UI" w:hint="eastAsia"/>
                <w:szCs w:val="19"/>
                <w:shd w:val="clear" w:color="auto" w:fill="FFFFFF"/>
              </w:rPr>
              <w:instrText>"},{"literal":"</w:instrText>
            </w:r>
            <w:r>
              <w:rPr>
                <w:rFonts w:cs="Segoe UI" w:hint="eastAsia"/>
                <w:szCs w:val="19"/>
                <w:shd w:val="clear" w:color="auto" w:fill="FFFFFF"/>
              </w:rPr>
              <w:instrText>张文军</w:instrText>
            </w:r>
            <w:r>
              <w:rPr>
                <w:rFonts w:cs="Segoe UI" w:hint="eastAsia"/>
                <w:szCs w:val="19"/>
                <w:shd w:val="clear" w:color="auto" w:fill="FFFFFF"/>
              </w:rPr>
              <w:instrText>"},{"literal":"</w:instrText>
            </w:r>
            <w:r>
              <w:rPr>
                <w:rFonts w:cs="Segoe UI" w:hint="eastAsia"/>
                <w:szCs w:val="19"/>
                <w:shd w:val="clear" w:color="auto" w:fill="FFFFFF"/>
              </w:rPr>
              <w:instrText>周著华</w:instrText>
            </w:r>
            <w:r>
              <w:rPr>
                <w:rFonts w:cs="Segoe UI" w:hint="eastAsia"/>
                <w:szCs w:val="19"/>
                <w:shd w:val="clear" w:color="auto" w:fill="FFFFFF"/>
              </w:rPr>
              <w:instrText>"},{"literal":"</w:instrText>
            </w:r>
            <w:r>
              <w:rPr>
                <w:rFonts w:cs="Segoe UI" w:hint="eastAsia"/>
                <w:szCs w:val="19"/>
                <w:shd w:val="clear" w:color="auto" w:fill="FFFFFF"/>
              </w:rPr>
              <w:instrText>胡艳冰</w:instrText>
            </w:r>
            <w:r>
              <w:rPr>
                <w:rFonts w:cs="Segoe UI" w:hint="eastAsia"/>
                <w:szCs w:val="19"/>
                <w:shd w:val="clear" w:color="auto" w:fill="FFFFFF"/>
              </w:rPr>
              <w:instrText xml:space="preserve">"}],"issued":{"date-parts":[["2023"]]}}}],"schema":"https://github.com/citation-style-language/schema/raw/master/csl-citation.json"} </w:instrText>
            </w:r>
            <w:r>
              <w:rPr>
                <w:rFonts w:cs="Segoe UI"/>
                <w:szCs w:val="19"/>
                <w:shd w:val="clear" w:color="auto" w:fill="FFFFFF"/>
              </w:rPr>
              <w:fldChar w:fldCharType="separate"/>
            </w:r>
            <w:r>
              <w:rPr>
                <w:vertAlign w:val="superscript"/>
              </w:rPr>
              <w:t>[14]</w:t>
            </w:r>
            <w:r>
              <w:rPr>
                <w:rFonts w:cs="Segoe UI"/>
                <w:szCs w:val="19"/>
                <w:shd w:val="clear" w:color="auto" w:fill="FFFFFF"/>
              </w:rPr>
              <w:fldChar w:fldCharType="end"/>
            </w:r>
            <w:r>
              <w:rPr>
                <w:rFonts w:cs="Segoe UI"/>
                <w:szCs w:val="19"/>
                <w:shd w:val="clear" w:color="auto" w:fill="FFFFFF"/>
              </w:rPr>
              <w:t>，导致预报时效局限在</w:t>
            </w:r>
            <w:r>
              <w:rPr>
                <w:rFonts w:cs="Segoe UI"/>
                <w:szCs w:val="19"/>
                <w:shd w:val="clear" w:color="auto" w:fill="FFFFFF"/>
              </w:rPr>
              <w:t>1-2</w:t>
            </w:r>
            <w:r>
              <w:rPr>
                <w:rFonts w:cs="Segoe UI"/>
                <w:szCs w:val="19"/>
                <w:shd w:val="clear" w:color="auto" w:fill="FFFFFF"/>
              </w:rPr>
              <w:t>小时内</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{"citationID":"uqbk6nzv","properties":{"formattedCitation":"\\super [15]\\nosupersub{}","plainCitation":"[15]","noteIndex":0},"citationItems":[{"id":222,"uris":["http://zotero.org/users/17079998/items/ZMS2IWKX"],"itemData":{"id":222,"type":"article-journal","abstract":"</w:instrText>
            </w:r>
            <w:r>
              <w:rPr>
                <w:rFonts w:cs="Segoe UI" w:hint="eastAsia"/>
                <w:szCs w:val="19"/>
                <w:shd w:val="clear" w:color="auto" w:fill="FFFFFF"/>
              </w:rPr>
              <w:instrText>针对传统雷达回波外推算法在快速增长或消散降水过程预报精度较低的问题</w:instrText>
            </w:r>
            <w:r>
              <w:rPr>
                <w:rFonts w:cs="Segoe UI" w:hint="eastAsia"/>
                <w:szCs w:val="19"/>
                <w:shd w:val="clear" w:color="auto" w:fill="FFFFFF"/>
              </w:rPr>
              <w:instrText>,</w:instrText>
            </w:r>
            <w:r>
              <w:rPr>
                <w:rFonts w:cs="Segoe UI" w:hint="eastAsia"/>
                <w:szCs w:val="19"/>
                <w:shd w:val="clear" w:color="auto" w:fill="FFFFFF"/>
              </w:rPr>
              <w:instrText>利用华南雷达回波拼图资料数据</w:instrText>
            </w:r>
            <w:r>
              <w:rPr>
                <w:rFonts w:cs="Segoe UI" w:hint="eastAsia"/>
                <w:szCs w:val="19"/>
                <w:shd w:val="clear" w:color="auto" w:fill="FFFFFF"/>
              </w:rPr>
              <w:instrText>,</w:instrText>
            </w:r>
            <w:r>
              <w:rPr>
                <w:rFonts w:cs="Segoe UI" w:hint="eastAsia"/>
                <w:szCs w:val="19"/>
                <w:shd w:val="clear" w:color="auto" w:fill="FFFFFF"/>
              </w:rPr>
              <w:instrText>建立</w:instrText>
            </w:r>
            <w:r>
              <w:rPr>
                <w:rFonts w:cs="Segoe UI" w:hint="eastAsia"/>
                <w:szCs w:val="19"/>
                <w:shd w:val="clear" w:color="auto" w:fill="FFFFFF"/>
              </w:rPr>
              <w:instrText>ConvLSTM</w:instrText>
            </w:r>
            <w:r>
              <w:rPr>
                <w:rFonts w:cs="Segoe UI" w:hint="eastAsia"/>
                <w:szCs w:val="19"/>
                <w:shd w:val="clear" w:color="auto" w:fill="FFFFFF"/>
              </w:rPr>
              <w:instrText>回波外推模型</w:instrText>
            </w:r>
            <w:r>
              <w:rPr>
                <w:rFonts w:cs="Segoe UI" w:hint="eastAsia"/>
                <w:szCs w:val="19"/>
                <w:shd w:val="clear" w:color="auto" w:fill="FFFFFF"/>
              </w:rPr>
              <w:instrText>,</w:instrText>
            </w:r>
            <w:r>
              <w:rPr>
                <w:rFonts w:cs="Segoe UI" w:hint="eastAsia"/>
                <w:szCs w:val="19"/>
                <w:shd w:val="clear" w:color="auto" w:fill="FFFFFF"/>
              </w:rPr>
              <w:instrText>对广西区域范围进行短临降水预报研究。采用气象业务中的正确率</w:instrText>
            </w:r>
            <w:r>
              <w:rPr>
                <w:rFonts w:cs="Segoe UI" w:hint="eastAsia"/>
                <w:szCs w:val="19"/>
                <w:shd w:val="clear" w:color="auto" w:fill="FFFFFF"/>
              </w:rPr>
              <w:instrText>(POD)</w:instrText>
            </w:r>
            <w:r>
              <w:rPr>
                <w:rFonts w:cs="Segoe UI" w:hint="eastAsia"/>
                <w:szCs w:val="19"/>
                <w:shd w:val="clear" w:color="auto" w:fill="FFFFFF"/>
              </w:rPr>
              <w:instrText>、临界成功指数</w:instrText>
            </w:r>
            <w:r>
              <w:rPr>
                <w:rFonts w:cs="Segoe UI" w:hint="eastAsia"/>
                <w:szCs w:val="19"/>
                <w:shd w:val="clear" w:color="auto" w:fill="FFFFFF"/>
              </w:rPr>
              <w:instrText>(CSI)</w:instrText>
            </w:r>
            <w:r>
              <w:rPr>
                <w:rFonts w:cs="Segoe UI" w:hint="eastAsia"/>
                <w:szCs w:val="19"/>
                <w:shd w:val="clear" w:color="auto" w:fill="FFFFFF"/>
              </w:rPr>
              <w:instrText>及误报率</w:instrText>
            </w:r>
            <w:r>
              <w:rPr>
                <w:rFonts w:cs="Segoe UI" w:hint="eastAsia"/>
                <w:szCs w:val="19"/>
                <w:shd w:val="clear" w:color="auto" w:fill="FFFFFF"/>
              </w:rPr>
              <w:instrText>(FAR)</w:instrText>
            </w:r>
            <w:r>
              <w:rPr>
                <w:rFonts w:cs="Segoe UI" w:hint="eastAsia"/>
                <w:szCs w:val="19"/>
                <w:shd w:val="clear" w:color="auto" w:fill="FFFFFF"/>
              </w:rPr>
              <w:instrText>评判标准检验预报模型</w:instrText>
            </w:r>
            <w:r>
              <w:rPr>
                <w:rFonts w:cs="Segoe UI" w:hint="eastAsia"/>
                <w:szCs w:val="19"/>
                <w:shd w:val="clear" w:color="auto" w:fill="FFFFFF"/>
              </w:rPr>
              <w:instrText>,</w:instrText>
            </w:r>
            <w:r>
              <w:rPr>
                <w:rFonts w:cs="Segoe UI" w:hint="eastAsia"/>
                <w:szCs w:val="19"/>
                <w:shd w:val="clear" w:color="auto" w:fill="FFFFFF"/>
              </w:rPr>
              <w:instrText>并将</w:instrText>
            </w:r>
            <w:r>
              <w:rPr>
                <w:rFonts w:cs="Segoe UI" w:hint="eastAsia"/>
                <w:szCs w:val="19"/>
                <w:shd w:val="clear" w:color="auto" w:fill="FFFFFF"/>
              </w:rPr>
              <w:instrText>ConvLSTM</w:instrText>
            </w:r>
            <w:r>
              <w:rPr>
                <w:rFonts w:cs="Segoe UI" w:hint="eastAsia"/>
                <w:szCs w:val="19"/>
                <w:shd w:val="clear" w:color="auto" w:fill="FFFFFF"/>
              </w:rPr>
              <w:instrText>与光流法的预报结果进行对比分析。结果表明</w:instrText>
            </w:r>
            <w:r>
              <w:rPr>
                <w:rFonts w:cs="Segoe UI" w:hint="eastAsia"/>
                <w:szCs w:val="19"/>
                <w:shd w:val="clear" w:color="auto" w:fill="FFFFFF"/>
              </w:rPr>
              <w:instrText>,ConvLSTM</w:instrText>
            </w:r>
            <w:r>
              <w:rPr>
                <w:rFonts w:cs="Segoe UI" w:hint="eastAsia"/>
                <w:szCs w:val="19"/>
                <w:shd w:val="clear" w:color="auto" w:fill="FFFFFF"/>
              </w:rPr>
              <w:instrText>模型的</w:instrText>
            </w:r>
            <w:r>
              <w:rPr>
                <w:rFonts w:cs="Segoe UI" w:hint="eastAsia"/>
                <w:szCs w:val="19"/>
                <w:shd w:val="clear" w:color="auto" w:fill="FFFFFF"/>
              </w:rPr>
              <w:instrText>CSI</w:instrText>
            </w:r>
            <w:r>
              <w:rPr>
                <w:rFonts w:cs="Segoe UI" w:hint="eastAsia"/>
                <w:szCs w:val="19"/>
                <w:shd w:val="clear" w:color="auto" w:fill="FFFFFF"/>
              </w:rPr>
              <w:instrText>、</w:instrText>
            </w:r>
            <w:r>
              <w:rPr>
                <w:rFonts w:cs="Segoe UI" w:hint="eastAsia"/>
                <w:szCs w:val="19"/>
                <w:shd w:val="clear" w:color="auto" w:fill="FFFFFF"/>
              </w:rPr>
              <w:instrText>POD</w:instrText>
            </w:r>
            <w:r>
              <w:rPr>
                <w:rFonts w:cs="Segoe UI" w:hint="eastAsia"/>
                <w:szCs w:val="19"/>
                <w:shd w:val="clear" w:color="auto" w:fill="FFFFFF"/>
              </w:rPr>
              <w:instrText>分别比光流法提高</w:instrText>
            </w:r>
            <w:r>
              <w:rPr>
                <w:rFonts w:cs="Segoe UI" w:hint="eastAsia"/>
                <w:szCs w:val="19"/>
                <w:shd w:val="clear" w:color="auto" w:fill="FFFFFF"/>
              </w:rPr>
              <w:instrText>0.06</w:instrText>
            </w:r>
            <w:r>
              <w:rPr>
                <w:rFonts w:cs="Segoe UI" w:hint="eastAsia"/>
                <w:szCs w:val="19"/>
                <w:shd w:val="clear" w:color="auto" w:fill="FFFFFF"/>
              </w:rPr>
              <w:instrText>和</w:instrText>
            </w:r>
            <w:r>
              <w:rPr>
                <w:rFonts w:cs="Segoe UI" w:hint="eastAsia"/>
                <w:szCs w:val="19"/>
                <w:shd w:val="clear" w:color="auto" w:fill="FFFFFF"/>
              </w:rPr>
              <w:instrText>0.059,</w:instrText>
            </w:r>
            <w:r>
              <w:rPr>
                <w:rFonts w:cs="Segoe UI" w:hint="eastAsia"/>
                <w:szCs w:val="19"/>
                <w:shd w:val="clear" w:color="auto" w:fill="FFFFFF"/>
              </w:rPr>
              <w:instrText>而</w:instrText>
            </w:r>
            <w:r>
              <w:rPr>
                <w:rFonts w:cs="Segoe UI" w:hint="eastAsia"/>
                <w:szCs w:val="19"/>
                <w:shd w:val="clear" w:color="auto" w:fill="FFFFFF"/>
              </w:rPr>
              <w:instrText>FAR</w:instrText>
            </w:r>
            <w:r>
              <w:rPr>
                <w:rFonts w:cs="Segoe UI" w:hint="eastAsia"/>
                <w:szCs w:val="19"/>
                <w:shd w:val="clear" w:color="auto" w:fill="FFFFFF"/>
              </w:rPr>
              <w:instrText>下降了</w:instrText>
            </w:r>
            <w:r>
              <w:rPr>
                <w:rFonts w:cs="Segoe UI" w:hint="eastAsia"/>
                <w:szCs w:val="19"/>
                <w:shd w:val="clear" w:color="auto" w:fill="FFFFFF"/>
              </w:rPr>
              <w:instrText>0.058</w:instrText>
            </w:r>
            <w:r>
              <w:rPr>
                <w:rFonts w:cs="Segoe UI" w:hint="eastAsia"/>
                <w:szCs w:val="19"/>
                <w:shd w:val="clear" w:color="auto" w:fill="FFFFFF"/>
              </w:rPr>
              <w:instrText>。</w:instrText>
            </w:r>
            <w:r>
              <w:rPr>
                <w:rFonts w:cs="Segoe UI" w:hint="eastAsia"/>
                <w:szCs w:val="19"/>
                <w:shd w:val="clear" w:color="auto" w:fill="FFFFFF"/>
              </w:rPr>
              <w:instrText>ConvLSTM</w:instrText>
            </w:r>
            <w:r>
              <w:rPr>
                <w:rFonts w:cs="Segoe UI" w:hint="eastAsia"/>
                <w:szCs w:val="19"/>
                <w:shd w:val="clear" w:color="auto" w:fill="FFFFFF"/>
              </w:rPr>
              <w:instrText>方法比光流法的回波外推预报准确率高</w:instrText>
            </w:r>
            <w:r>
              <w:rPr>
                <w:rFonts w:cs="Segoe UI" w:hint="eastAsia"/>
                <w:szCs w:val="19"/>
                <w:shd w:val="clear" w:color="auto" w:fill="FFFFFF"/>
              </w:rPr>
              <w:instrText>,</w:instrText>
            </w:r>
            <w:r>
              <w:rPr>
                <w:rFonts w:cs="Segoe UI" w:hint="eastAsia"/>
                <w:szCs w:val="19"/>
                <w:shd w:val="clear" w:color="auto" w:fill="FFFFFF"/>
              </w:rPr>
              <w:instrText>该方法可为广西短临降水预报提供新的参考。</w:instrText>
            </w:r>
            <w:r>
              <w:rPr>
                <w:rFonts w:cs="Segoe UI" w:hint="eastAsia"/>
                <w:szCs w:val="19"/>
                <w:shd w:val="clear" w:color="auto" w:fill="FFFFFF"/>
              </w:rPr>
              <w:instrText>","container-title":"</w:instrText>
            </w:r>
            <w:r>
              <w:rPr>
                <w:rFonts w:cs="Segoe UI" w:hint="eastAsia"/>
                <w:szCs w:val="19"/>
                <w:shd w:val="clear" w:color="auto" w:fill="FFFFFF"/>
              </w:rPr>
              <w:instrText>气象研究与应用</w:instrText>
            </w:r>
            <w:r>
              <w:rPr>
                <w:rFonts w:cs="Segoe UI" w:hint="eastAsia"/>
                <w:szCs w:val="19"/>
                <w:shd w:val="clear" w:color="auto" w:fill="FFFFFF"/>
              </w:rPr>
              <w:instrText>","DOI":"10.19849/j.cnki.CN45-1356/P.2021.4.08","ISSN":"1673-8411","issue":"4","language":"zh-CN","note":"CNKICite: 13","page":"44-49","title":"</w:instrText>
            </w:r>
            <w:r>
              <w:rPr>
                <w:rFonts w:cs="Segoe UI" w:hint="eastAsia"/>
                <w:szCs w:val="19"/>
                <w:shd w:val="clear" w:color="auto" w:fill="FFFFFF"/>
              </w:rPr>
              <w:instrText>基于</w:instrText>
            </w:r>
            <w:r>
              <w:rPr>
                <w:rFonts w:cs="Segoe UI" w:hint="eastAsia"/>
                <w:szCs w:val="19"/>
                <w:shd w:val="clear" w:color="auto" w:fill="FFFFFF"/>
              </w:rPr>
              <w:instrText>ConvLSTM</w:instrText>
            </w:r>
            <w:r>
              <w:rPr>
                <w:rFonts w:cs="Segoe UI" w:hint="eastAsia"/>
                <w:szCs w:val="19"/>
                <w:shd w:val="clear" w:color="auto" w:fill="FFFFFF"/>
              </w:rPr>
              <w:instrText>的广西短临降水预报</w:instrText>
            </w:r>
            <w:r>
              <w:rPr>
                <w:rFonts w:cs="Segoe UI" w:hint="eastAsia"/>
                <w:szCs w:val="19"/>
                <w:shd w:val="clear" w:color="auto" w:fill="FFFFFF"/>
              </w:rPr>
              <w:instrText>","volume":"42","author":[{"literal":"</w:instrText>
            </w:r>
            <w:r>
              <w:rPr>
                <w:rFonts w:cs="Segoe UI" w:hint="eastAsia"/>
                <w:szCs w:val="19"/>
                <w:shd w:val="clear" w:color="auto" w:fill="FFFFFF"/>
              </w:rPr>
              <w:instrText>黄启桥</w:instrText>
            </w:r>
            <w:r>
              <w:rPr>
                <w:rFonts w:cs="Segoe UI" w:hint="eastAsia"/>
                <w:szCs w:val="19"/>
                <w:shd w:val="clear" w:color="auto" w:fill="FFFFFF"/>
              </w:rPr>
              <w:instrText>"},{"literal":"</w:instrText>
            </w:r>
            <w:r>
              <w:rPr>
                <w:rFonts w:cs="Segoe UI" w:hint="eastAsia"/>
                <w:szCs w:val="19"/>
                <w:shd w:val="clear" w:color="auto" w:fill="FFFFFF"/>
              </w:rPr>
              <w:instrText>麦雄发</w:instrText>
            </w:r>
            <w:r>
              <w:rPr>
                <w:rFonts w:cs="Segoe UI" w:hint="eastAsia"/>
                <w:szCs w:val="19"/>
                <w:shd w:val="clear" w:color="auto" w:fill="FFFFFF"/>
              </w:rPr>
              <w:instrText>"},{"literal":"</w:instrText>
            </w:r>
            <w:r>
              <w:rPr>
                <w:rFonts w:cs="Segoe UI" w:hint="eastAsia"/>
                <w:szCs w:val="19"/>
                <w:shd w:val="clear" w:color="auto" w:fill="FFFFFF"/>
              </w:rPr>
              <w:instrText>李玲</w:instrText>
            </w:r>
            <w:r>
              <w:rPr>
                <w:rFonts w:cs="Segoe UI" w:hint="eastAsia"/>
                <w:szCs w:val="19"/>
                <w:shd w:val="clear" w:color="auto" w:fill="FFFFFF"/>
              </w:rPr>
              <w:instrText>"},{"literal":"</w:instrText>
            </w:r>
            <w:r>
              <w:rPr>
                <w:rFonts w:cs="Segoe UI" w:hint="eastAsia"/>
                <w:szCs w:val="19"/>
                <w:shd w:val="clear" w:color="auto" w:fill="FFFFFF"/>
              </w:rPr>
              <w:instrText>唐菁</w:instrText>
            </w:r>
            <w:r>
              <w:rPr>
                <w:rFonts w:cs="Segoe UI" w:hint="eastAsia"/>
                <w:szCs w:val="19"/>
                <w:shd w:val="clear" w:color="auto" w:fill="FFFFFF"/>
              </w:rPr>
              <w:instrText>"},{"literal":"</w:instrText>
            </w:r>
            <w:r>
              <w:rPr>
                <w:rFonts w:cs="Segoe UI" w:hint="eastAsia"/>
                <w:szCs w:val="19"/>
                <w:shd w:val="clear" w:color="auto" w:fill="FFFFFF"/>
              </w:rPr>
              <w:instrText>唐飞笼</w:instrText>
            </w:r>
            <w:r>
              <w:rPr>
                <w:rFonts w:cs="Segoe UI" w:hint="eastAsia"/>
                <w:szCs w:val="19"/>
                <w:shd w:val="clear" w:color="auto" w:fill="FFFFFF"/>
              </w:rPr>
              <w:instrText xml:space="preserve">"}],"issued":{"date-parts":[["2021"]]}}}],"schema":"https://github.com/citation-style-language/schema/raw/master/csl-citation.json"} </w:instrText>
            </w:r>
            <w:r>
              <w:rPr>
                <w:rFonts w:cs="Segoe UI"/>
                <w:szCs w:val="19"/>
                <w:shd w:val="clear" w:color="auto" w:fill="FFFFFF"/>
              </w:rPr>
              <w:fldChar w:fldCharType="separate"/>
            </w:r>
            <w:r>
              <w:rPr>
                <w:vertAlign w:val="superscript"/>
              </w:rPr>
              <w:t>[15]</w:t>
            </w:r>
            <w:r>
              <w:rPr>
                <w:rFonts w:cs="Segoe UI"/>
                <w:szCs w:val="19"/>
                <w:shd w:val="clear" w:color="auto" w:fill="FFFFFF"/>
              </w:rPr>
              <w:fldChar w:fldCharType="end"/>
            </w:r>
            <w:r>
              <w:rPr>
                <w:rFonts w:cs="Segoe UI"/>
                <w:szCs w:val="19"/>
                <w:shd w:val="clear" w:color="auto" w:fill="FFFFFF"/>
              </w:rPr>
              <w:t>。</w:t>
            </w:r>
          </w:p>
          <w:p w14:paraId="4D2BDE8F"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为提升定量降水估计精度，</w:t>
            </w:r>
            <w:r>
              <w:rPr>
                <w:rFonts w:cs="Segoe UI"/>
                <w:szCs w:val="19"/>
                <w:shd w:val="clear" w:color="auto" w:fill="FFFFFF"/>
              </w:rPr>
              <w:t>Z-R</w:t>
            </w:r>
            <w:r>
              <w:rPr>
                <w:rFonts w:cs="Segoe UI"/>
                <w:szCs w:val="19"/>
                <w:shd w:val="clear" w:color="auto" w:fill="FFFFFF"/>
              </w:rPr>
              <w:t>关系转换成为关键环节</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{"citationID":"1CqV9NBF","properties":{"formattedCitation":"\\super [12]\\nosupersub{}","plainCitation":"[12]","noteIndex":0},"citationItems":[{"id":297,"uris":["http://zotero.org/users/17079998/items/7JG76VDK"],"itemData":{"id":297,"type":"article-journal","abstract":"</w:instrText>
            </w:r>
            <w:r>
              <w:rPr>
                <w:rFonts w:cs="Segoe UI" w:hint="eastAsia"/>
                <w:szCs w:val="19"/>
                <w:shd w:val="clear" w:color="auto" w:fill="FFFFFF"/>
              </w:rPr>
              <w:instrText>选取</w:instrText>
            </w:r>
            <w:r>
              <w:rPr>
                <w:rFonts w:cs="Segoe UI" w:hint="eastAsia"/>
                <w:szCs w:val="19"/>
                <w:shd w:val="clear" w:color="auto" w:fill="FFFFFF"/>
              </w:rPr>
              <w:instrText>2017</w:instrText>
            </w:r>
            <w:r>
              <w:rPr>
                <w:rFonts w:cs="Segoe UI" w:hint="eastAsia"/>
                <w:szCs w:val="19"/>
                <w:shd w:val="clear" w:color="auto" w:fill="FFFFFF"/>
              </w:rPr>
              <w:instrText>—</w:instrText>
            </w:r>
            <w:r>
              <w:rPr>
                <w:rFonts w:cs="Segoe UI" w:hint="eastAsia"/>
                <w:szCs w:val="19"/>
                <w:shd w:val="clear" w:color="auto" w:fill="FFFFFF"/>
              </w:rPr>
              <w:instrText>2020</w:instrText>
            </w:r>
            <w:r>
              <w:rPr>
                <w:rFonts w:cs="Segoe UI" w:hint="eastAsia"/>
                <w:szCs w:val="19"/>
                <w:shd w:val="clear" w:color="auto" w:fill="FFFFFF"/>
              </w:rPr>
              <w:instrText>年淮北地区夏季雨滴谱观测资料对低槽型、副热带高压边缘型、冷涡影响型和台风型</w:instrText>
            </w:r>
            <w:r>
              <w:rPr>
                <w:rFonts w:cs="Segoe UI" w:hint="eastAsia"/>
                <w:szCs w:val="19"/>
                <w:shd w:val="clear" w:color="auto" w:fill="FFFFFF"/>
              </w:rPr>
              <w:instrText>4</w:instrText>
            </w:r>
            <w:r>
              <w:rPr>
                <w:rFonts w:cs="Segoe UI" w:hint="eastAsia"/>
                <w:szCs w:val="19"/>
                <w:shd w:val="clear" w:color="auto" w:fill="FFFFFF"/>
              </w:rPr>
              <w:instrText>种类型暴雨的雨滴谱进行分析。研究表明淮北地区降水主要以层状云为主，而对总降水贡献率大的却是对流云降水。不同类型暴雨微物理量同样存在差异，低槽型、台风型暴雨的粒子数浓度较大，副热带高压边缘型和冷涡影响型各种特征直径比其他两类大。分析不同尺度雨滴粒子与雨强的关系，小雨滴数浓度占比超过</w:instrText>
            </w:r>
            <w:r>
              <w:rPr>
                <w:rFonts w:cs="Segoe UI" w:hint="eastAsia"/>
                <w:szCs w:val="19"/>
                <w:shd w:val="clear" w:color="auto" w:fill="FFFFFF"/>
              </w:rPr>
              <w:instrText>60%</w:instrText>
            </w:r>
            <w:r>
              <w:rPr>
                <w:rFonts w:cs="Segoe UI" w:hint="eastAsia"/>
                <w:szCs w:val="19"/>
                <w:shd w:val="clear" w:color="auto" w:fill="FFFFFF"/>
              </w:rPr>
              <w:instrText>，但对雨强起主要贡献的是中粒子，不同类型暴雨的差异主要是由小雨滴和大雨滴对雨强贡献率的差异造成的；并且随着雨强的增大，小雨滴的贡献率逐渐降低，大雨滴增大。不同雨强档下的雨滴谱分布基本呈单峰型，随着雨强增大各尺度档粒子数浓度升高，谱宽增大，斜率逐渐减小；当雨强增大时质量平均直径（</w:instrText>
            </w:r>
            <w:r>
              <w:rPr>
                <w:rFonts w:cs="Segoe UI" w:hint="eastAsia"/>
                <w:szCs w:val="19"/>
                <w:shd w:val="clear" w:color="auto" w:fill="FFFFFF"/>
              </w:rPr>
              <w:instrText>Dm</w:instrText>
            </w:r>
            <w:r>
              <w:rPr>
                <w:rFonts w:cs="Segoe UI" w:hint="eastAsia"/>
                <w:szCs w:val="19"/>
                <w:shd w:val="clear" w:color="auto" w:fill="FFFFFF"/>
              </w:rPr>
              <w:instrText>）</w:instrText>
            </w:r>
            <w:r>
              <w:rPr>
                <w:rFonts w:cs="Segoe UI" w:hint="eastAsia"/>
                <w:szCs w:val="19"/>
                <w:shd w:val="clear" w:color="auto" w:fill="FFFFFF"/>
              </w:rPr>
              <w:instrText>-</w:instrText>
            </w:r>
            <w:r>
              <w:rPr>
                <w:rFonts w:cs="Segoe UI" w:hint="eastAsia"/>
                <w:szCs w:val="19"/>
                <w:shd w:val="clear" w:color="auto" w:fill="FFFFFF"/>
              </w:rPr>
              <w:instrText>标准化参数</w:instrText>
            </w:r>
            <w:r>
              <w:rPr>
                <w:rFonts w:cs="Segoe UI" w:hint="eastAsia"/>
                <w:szCs w:val="19"/>
                <w:shd w:val="clear" w:color="auto" w:fill="FFFFFF"/>
              </w:rPr>
              <w:instrText>(lgNW)</w:instrText>
            </w:r>
            <w:r>
              <w:rPr>
                <w:rFonts w:cs="Segoe UI" w:hint="eastAsia"/>
                <w:szCs w:val="19"/>
                <w:shd w:val="clear" w:color="auto" w:fill="FFFFFF"/>
              </w:rPr>
              <w:instrText>分布趋于集中，</w:instrText>
            </w:r>
            <w:r>
              <w:rPr>
                <w:rFonts w:cs="Segoe UI" w:hint="eastAsia"/>
                <w:szCs w:val="19"/>
                <w:shd w:val="clear" w:color="auto" w:fill="FFFFFF"/>
              </w:rPr>
              <w:instrText>Dm</w:instrText>
            </w:r>
            <w:r>
              <w:rPr>
                <w:rFonts w:cs="Segoe UI" w:hint="eastAsia"/>
                <w:szCs w:val="19"/>
                <w:shd w:val="clear" w:color="auto" w:fill="FFFFFF"/>
              </w:rPr>
              <w:instrText>和</w:instrText>
            </w:r>
            <w:r>
              <w:rPr>
                <w:rFonts w:cs="Segoe UI" w:hint="eastAsia"/>
                <w:szCs w:val="19"/>
                <w:shd w:val="clear" w:color="auto" w:fill="FFFFFF"/>
              </w:rPr>
              <w:instrText>lgNW</w:instrText>
            </w:r>
            <w:r>
              <w:rPr>
                <w:rFonts w:cs="Segoe UI" w:hint="eastAsia"/>
                <w:szCs w:val="19"/>
                <w:shd w:val="clear" w:color="auto" w:fill="FFFFFF"/>
              </w:rPr>
              <w:instrText>的平均值分别为</w:instrText>
            </w:r>
            <w:r>
              <w:rPr>
                <w:rFonts w:cs="Segoe UI" w:hint="eastAsia"/>
                <w:szCs w:val="19"/>
                <w:shd w:val="clear" w:color="auto" w:fill="FFFFFF"/>
              </w:rPr>
              <w:instrText>1.15 mm</w:instrText>
            </w:r>
            <w:r>
              <w:rPr>
                <w:rFonts w:cs="Segoe UI" w:hint="eastAsia"/>
                <w:szCs w:val="19"/>
                <w:shd w:val="clear" w:color="auto" w:fill="FFFFFF"/>
              </w:rPr>
              <w:instrText>和</w:instrText>
            </w:r>
            <w:r>
              <w:rPr>
                <w:rFonts w:cs="Segoe UI" w:hint="eastAsia"/>
                <w:szCs w:val="19"/>
                <w:shd w:val="clear" w:color="auto" w:fill="FFFFFF"/>
              </w:rPr>
              <w:instrText>3.79 mm-1m-3</w:instrText>
            </w:r>
            <w:r>
              <w:rPr>
                <w:rFonts w:cs="Segoe UI" w:hint="eastAsia"/>
                <w:szCs w:val="19"/>
                <w:shd w:val="clear" w:color="auto" w:fill="FFFFFF"/>
              </w:rPr>
              <w:instrText>；通过Γ分布拟合发现，低槽型和台风型暴雨谱分布参数的平均值和标准差大于另外两类；除标准化参数的偏度为负值外，其余各参数的偏度均为正值；不同类型暴雨谱型</w:instrText>
            </w:r>
            <w:r>
              <w:rPr>
                <w:rFonts w:cs="Segoe UI" w:hint="eastAsia"/>
                <w:szCs w:val="19"/>
                <w:shd w:val="clear" w:color="auto" w:fill="FFFFFF"/>
              </w:rPr>
              <w:instrText>-</w:instrText>
            </w:r>
            <w:r>
              <w:rPr>
                <w:rFonts w:cs="Segoe UI" w:hint="eastAsia"/>
                <w:szCs w:val="19"/>
                <w:shd w:val="clear" w:color="auto" w:fill="FFFFFF"/>
              </w:rPr>
              <w:instrText>斜率（μ</w:instrText>
            </w:r>
            <w:r>
              <w:rPr>
                <w:rFonts w:cs="Segoe UI" w:hint="eastAsia"/>
                <w:szCs w:val="19"/>
                <w:shd w:val="clear" w:color="auto" w:fill="FFFFFF"/>
              </w:rPr>
              <w:instrText>-</w:instrText>
            </w:r>
            <w:r>
              <w:rPr>
                <w:rFonts w:cs="Segoe UI" w:hint="eastAsia"/>
                <w:szCs w:val="19"/>
                <w:shd w:val="clear" w:color="auto" w:fill="FFFFFF"/>
              </w:rPr>
              <w:instrText>Λ）及反射率因子</w:instrText>
            </w:r>
            <w:r>
              <w:rPr>
                <w:rFonts w:cs="Segoe UI" w:hint="eastAsia"/>
                <w:szCs w:val="19"/>
                <w:shd w:val="clear" w:color="auto" w:fill="FFFFFF"/>
              </w:rPr>
              <w:instrText>-</w:instrText>
            </w:r>
            <w:r>
              <w:rPr>
                <w:rFonts w:cs="Segoe UI" w:hint="eastAsia"/>
                <w:szCs w:val="19"/>
                <w:shd w:val="clear" w:color="auto" w:fill="FFFFFF"/>
              </w:rPr>
              <w:instrText>雨强（</w:instrText>
            </w:r>
            <w:r>
              <w:rPr>
                <w:rFonts w:cs="Segoe UI" w:hint="eastAsia"/>
                <w:szCs w:val="19"/>
                <w:shd w:val="clear" w:color="auto" w:fill="FFFFFF"/>
              </w:rPr>
              <w:instrText>Z-R</w:instrText>
            </w:r>
            <w:r>
              <w:rPr>
                <w:rFonts w:cs="Segoe UI" w:hint="eastAsia"/>
                <w:szCs w:val="19"/>
                <w:shd w:val="clear" w:color="auto" w:fill="FFFFFF"/>
              </w:rPr>
              <w:instrText>）略有差异。研究得出的淮北地区暴雨</w:instrText>
            </w:r>
            <w:r>
              <w:rPr>
                <w:rFonts w:cs="Segoe UI" w:hint="eastAsia"/>
                <w:szCs w:val="19"/>
                <w:shd w:val="clear" w:color="auto" w:fill="FFFFFF"/>
              </w:rPr>
              <w:instrText>Z-R</w:instrText>
            </w:r>
            <w:r>
              <w:rPr>
                <w:rFonts w:cs="Segoe UI" w:hint="eastAsia"/>
                <w:szCs w:val="19"/>
                <w:shd w:val="clear" w:color="auto" w:fill="FFFFFF"/>
              </w:rPr>
              <w:instrText>关系为</w:instrText>
            </w:r>
            <w:r>
              <w:rPr>
                <w:rFonts w:cs="Segoe UI" w:hint="eastAsia"/>
                <w:szCs w:val="19"/>
                <w:shd w:val="clear" w:color="auto" w:fill="FFFFFF"/>
              </w:rPr>
              <w:instrText>Z=164.4R1.42</w:instrText>
            </w:r>
            <w:r>
              <w:rPr>
                <w:rFonts w:cs="Segoe UI" w:hint="eastAsia"/>
                <w:szCs w:val="19"/>
                <w:shd w:val="clear" w:color="auto" w:fill="FFFFFF"/>
              </w:rPr>
              <w:instrText>，相比之下，目前雷达系统采用的标准关系式低估了淮北地区暴雨降水量，尤其在评估低槽型和台风型暴雨时误差较大。</w:instrText>
            </w:r>
            <w:r>
              <w:rPr>
                <w:rFonts w:cs="Segoe UI" w:hint="eastAsia"/>
                <w:szCs w:val="19"/>
                <w:shd w:val="clear" w:color="auto" w:fill="FFFFFF"/>
              </w:rPr>
              <w:instrText>","container-title":"</w:instrText>
            </w:r>
            <w:r>
              <w:rPr>
                <w:rFonts w:cs="Segoe UI" w:hint="eastAsia"/>
                <w:szCs w:val="19"/>
                <w:shd w:val="clear" w:color="auto" w:fill="FFFFFF"/>
              </w:rPr>
              <w:instrText>气象学报</w:instrText>
            </w:r>
            <w:r>
              <w:rPr>
                <w:rFonts w:cs="Segoe UI" w:hint="eastAsia"/>
                <w:szCs w:val="19"/>
                <w:shd w:val="clear" w:color="auto" w:fill="FFFFFF"/>
              </w:rPr>
              <w:instrText>","ISSN":"0577-6619","issue":"6","language":"zh-CN","note":"CNKICite: 12","page":"967-985","title":"</w:instrText>
            </w:r>
            <w:r>
              <w:rPr>
                <w:rFonts w:cs="Segoe UI" w:hint="eastAsia"/>
                <w:szCs w:val="19"/>
                <w:shd w:val="clear" w:color="auto" w:fill="FFFFFF"/>
              </w:rPr>
              <w:instrText>淮北地区不同类型暴雨雨滴谱特征及其</w:instrText>
            </w:r>
            <w:r>
              <w:rPr>
                <w:rFonts w:cs="Segoe UI" w:hint="eastAsia"/>
                <w:szCs w:val="19"/>
                <w:shd w:val="clear" w:color="auto" w:fill="FFFFFF"/>
              </w:rPr>
              <w:instrText>z-r</w:instrText>
            </w:r>
            <w:r>
              <w:rPr>
                <w:rFonts w:cs="Segoe UI" w:hint="eastAsia"/>
                <w:szCs w:val="19"/>
                <w:shd w:val="clear" w:color="auto" w:fill="FFFFFF"/>
              </w:rPr>
              <w:instrText>关系研究</w:instrText>
            </w:r>
            <w:r>
              <w:rPr>
                <w:rFonts w:cs="Segoe UI" w:hint="eastAsia"/>
                <w:szCs w:val="19"/>
                <w:shd w:val="clear" w:color="auto" w:fill="FFFFFF"/>
              </w:rPr>
              <w:instrText>","volume":"80","author":[{"literal":"</w:instrText>
            </w:r>
            <w:r>
              <w:rPr>
                <w:rFonts w:cs="Segoe UI" w:hint="eastAsia"/>
                <w:szCs w:val="19"/>
                <w:shd w:val="clear" w:color="auto" w:fill="FFFFFF"/>
              </w:rPr>
              <w:instrText>张庆池</w:instrText>
            </w:r>
            <w:r>
              <w:rPr>
                <w:rFonts w:cs="Segoe UI" w:hint="eastAsia"/>
                <w:szCs w:val="19"/>
                <w:shd w:val="clear" w:color="auto" w:fill="FFFFFF"/>
              </w:rPr>
              <w:instrText>"},{"literal":"</w:instrText>
            </w:r>
            <w:r>
              <w:rPr>
                <w:rFonts w:cs="Segoe UI" w:hint="eastAsia"/>
                <w:szCs w:val="19"/>
                <w:shd w:val="clear" w:color="auto" w:fill="FFFFFF"/>
              </w:rPr>
              <w:instrText>刘端阳</w:instrText>
            </w:r>
            <w:r>
              <w:rPr>
                <w:rFonts w:cs="Segoe UI" w:hint="eastAsia"/>
                <w:szCs w:val="19"/>
                <w:shd w:val="clear" w:color="auto" w:fill="FFFFFF"/>
              </w:rPr>
              <w:instrText>"},{"literal":"</w:instrText>
            </w:r>
            <w:r>
              <w:rPr>
                <w:rFonts w:cs="Segoe UI" w:hint="eastAsia"/>
                <w:szCs w:val="19"/>
                <w:shd w:val="clear" w:color="auto" w:fill="FFFFFF"/>
              </w:rPr>
              <w:instrText>武艳</w:instrText>
            </w:r>
            <w:r>
              <w:rPr>
                <w:rFonts w:cs="Segoe UI" w:hint="eastAsia"/>
                <w:szCs w:val="19"/>
                <w:shd w:val="clear" w:color="auto" w:fill="FFFFFF"/>
              </w:rPr>
              <w:instrText>"},{"literal":"</w:instrText>
            </w:r>
            <w:r>
              <w:rPr>
                <w:rFonts w:cs="Segoe UI" w:hint="eastAsia"/>
                <w:szCs w:val="19"/>
                <w:shd w:val="clear" w:color="auto" w:fill="FFFFFF"/>
              </w:rPr>
              <w:instrText>吕翔</w:instrText>
            </w:r>
            <w:r>
              <w:rPr>
                <w:rFonts w:cs="Segoe UI" w:hint="eastAsia"/>
                <w:szCs w:val="19"/>
                <w:shd w:val="clear" w:color="auto" w:fill="FFFFFF"/>
              </w:rPr>
              <w:instrText>"},{"literal":"</w:instrText>
            </w:r>
            <w:r>
              <w:rPr>
                <w:rFonts w:cs="Segoe UI" w:hint="eastAsia"/>
                <w:szCs w:val="19"/>
                <w:shd w:val="clear" w:color="auto" w:fill="FFFFFF"/>
              </w:rPr>
              <w:instrText>朱丽</w:instrText>
            </w:r>
            <w:r>
              <w:rPr>
                <w:rFonts w:cs="Segoe UI" w:hint="eastAsia"/>
                <w:szCs w:val="19"/>
                <w:shd w:val="clear" w:color="auto" w:fill="FFFFFF"/>
              </w:rPr>
              <w:instrText>"},{"literal":"</w:instrText>
            </w:r>
            <w:r>
              <w:rPr>
                <w:rFonts w:cs="Segoe UI" w:hint="eastAsia"/>
                <w:szCs w:val="19"/>
                <w:shd w:val="clear" w:color="auto" w:fill="FFFFFF"/>
              </w:rPr>
              <w:instrText>刘子贺</w:instrText>
            </w:r>
            <w:r>
              <w:rPr>
                <w:rFonts w:cs="Segoe UI" w:hint="eastAsia"/>
                <w:szCs w:val="19"/>
                <w:shd w:val="clear" w:color="auto" w:fill="FFFFFF"/>
              </w:rPr>
              <w:instrText xml:space="preserve">"}],"issued":{"date-parts":[["2022"]]}}}],"schema":"https://github.com/citation-style-language/schema/raw/master/csl-citation.json"} </w:instrText>
            </w:r>
            <w:r>
              <w:rPr>
                <w:rFonts w:cs="Segoe UI"/>
                <w:szCs w:val="19"/>
                <w:shd w:val="clear" w:color="auto" w:fill="FFFFFF"/>
              </w:rPr>
              <w:fldChar w:fldCharType="separate"/>
            </w:r>
            <w:r>
              <w:rPr>
                <w:vertAlign w:val="superscript"/>
              </w:rPr>
              <w:t>[12]</w:t>
            </w:r>
            <w:r>
              <w:rPr>
                <w:rFonts w:cs="Segoe UI"/>
                <w:szCs w:val="19"/>
                <w:shd w:val="clear" w:color="auto" w:fill="FFFFFF"/>
              </w:rPr>
              <w:fldChar w:fldCharType="end"/>
            </w:r>
            <w:r>
              <w:rPr>
                <w:rFonts w:cs="Segoe UI"/>
                <w:szCs w:val="19"/>
                <w:shd w:val="clear" w:color="auto" w:fill="FFFFFF"/>
              </w:rPr>
              <w:t>。该技术基于雷达反射率因子（</w:t>
            </w:r>
            <w:r>
              <w:rPr>
                <w:rFonts w:cs="Segoe UI"/>
                <w:szCs w:val="19"/>
                <w:shd w:val="clear" w:color="auto" w:fill="FFFFFF"/>
              </w:rPr>
              <w:t>Z</w:t>
            </w:r>
            <w:r>
              <w:rPr>
                <w:rFonts w:cs="Segoe UI"/>
                <w:szCs w:val="19"/>
                <w:shd w:val="clear" w:color="auto" w:fill="FFFFFF"/>
              </w:rPr>
              <w:t>）与降水强度（</w:t>
            </w:r>
            <w:r>
              <w:rPr>
                <w:rFonts w:cs="Segoe UI"/>
                <w:szCs w:val="19"/>
                <w:shd w:val="clear" w:color="auto" w:fill="FFFFFF"/>
              </w:rPr>
              <w:t>R</w:t>
            </w:r>
            <w:r>
              <w:rPr>
                <w:rFonts w:cs="Segoe UI"/>
                <w:szCs w:val="19"/>
                <w:shd w:val="clear" w:color="auto" w:fill="FFFFFF"/>
              </w:rPr>
              <w:t>）的经验关系，将回波强度转化为降水量</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{"citationID":"MjIbQTMH","properties":{"formattedCitation":"\\super [16]\\nosupersub{}","plainCitation":"[16]","noteIndex":0},"citationItems":[{"id":299,"uris":["http://zotero.org/users/17079998/items/P4S6IFS5"],"itemData":{"id":299,"type":"article-journal","abstract":"</w:instrText>
            </w:r>
            <w:r>
              <w:rPr>
                <w:rFonts w:cs="Segoe UI" w:hint="eastAsia"/>
                <w:szCs w:val="19"/>
                <w:shd w:val="clear" w:color="auto" w:fill="FFFFFF"/>
              </w:rPr>
              <w:instrText>利用南京地区连续两年夏季的实测雨滴谱数据</w:instrText>
            </w:r>
            <w:r>
              <w:rPr>
                <w:rFonts w:cs="Segoe UI" w:hint="eastAsia"/>
                <w:szCs w:val="19"/>
                <w:shd w:val="clear" w:color="auto" w:fill="FFFFFF"/>
              </w:rPr>
              <w:instrText>,</w:instrText>
            </w:r>
            <w:r>
              <w:rPr>
                <w:rFonts w:cs="Segoe UI" w:hint="eastAsia"/>
                <w:szCs w:val="19"/>
                <w:shd w:val="clear" w:color="auto" w:fill="FFFFFF"/>
              </w:rPr>
              <w:instrText>分析了雨滴谱和降水特征</w:instrText>
            </w:r>
            <w:r>
              <w:rPr>
                <w:rFonts w:cs="Segoe UI" w:hint="eastAsia"/>
                <w:szCs w:val="19"/>
                <w:shd w:val="clear" w:color="auto" w:fill="FFFFFF"/>
              </w:rPr>
              <w:instrText>,</w:instrText>
            </w:r>
            <w:r>
              <w:rPr>
                <w:rFonts w:cs="Segoe UI" w:hint="eastAsia"/>
                <w:szCs w:val="19"/>
                <w:shd w:val="clear" w:color="auto" w:fill="FFFFFF"/>
              </w:rPr>
              <w:instrText>区分降水类型计算了微波链路衰减系数与雨强的关系（雨衰关系）和雷达反射率因子与雨强（</w:instrText>
            </w:r>
            <w:r>
              <w:rPr>
                <w:rFonts w:cs="Segoe UI" w:hint="eastAsia"/>
                <w:szCs w:val="19"/>
                <w:shd w:val="clear" w:color="auto" w:fill="FFFFFF"/>
              </w:rPr>
              <w:instrText>Z-R</w:instrText>
            </w:r>
            <w:r>
              <w:rPr>
                <w:rFonts w:cs="Segoe UI" w:hint="eastAsia"/>
                <w:szCs w:val="19"/>
                <w:shd w:val="clear" w:color="auto" w:fill="FFFFFF"/>
              </w:rPr>
              <w:instrText>）的关系</w:instrText>
            </w:r>
            <w:r>
              <w:rPr>
                <w:rFonts w:cs="Segoe UI" w:hint="eastAsia"/>
                <w:szCs w:val="19"/>
                <w:shd w:val="clear" w:color="auto" w:fill="FFFFFF"/>
              </w:rPr>
              <w:instrText>,</w:instrText>
            </w:r>
            <w:r>
              <w:rPr>
                <w:rFonts w:cs="Segoe UI" w:hint="eastAsia"/>
                <w:szCs w:val="19"/>
                <w:shd w:val="clear" w:color="auto" w:fill="FFFFFF"/>
              </w:rPr>
              <w:instrText>所得关系与</w:instrText>
            </w:r>
            <w:r>
              <w:rPr>
                <w:rFonts w:cs="Segoe UI" w:hint="eastAsia"/>
                <w:szCs w:val="19"/>
                <w:shd w:val="clear" w:color="auto" w:fill="FFFFFF"/>
              </w:rPr>
              <w:instrText>ITU-R</w:instrText>
            </w:r>
            <w:r>
              <w:rPr>
                <w:rFonts w:cs="Segoe UI" w:hint="eastAsia"/>
                <w:szCs w:val="19"/>
                <w:shd w:val="clear" w:color="auto" w:fill="FFFFFF"/>
              </w:rPr>
              <w:instrText>雨衰模型和常用</w:instrText>
            </w:r>
            <w:r>
              <w:rPr>
                <w:rFonts w:cs="Segoe UI" w:hint="eastAsia"/>
                <w:szCs w:val="19"/>
                <w:shd w:val="clear" w:color="auto" w:fill="FFFFFF"/>
              </w:rPr>
              <w:instrText>Z-R</w:instrText>
            </w:r>
            <w:r>
              <w:rPr>
                <w:rFonts w:cs="Segoe UI" w:hint="eastAsia"/>
                <w:szCs w:val="19"/>
                <w:shd w:val="clear" w:color="auto" w:fill="FFFFFF"/>
              </w:rPr>
              <w:instrText>关系均有差异</w:instrText>
            </w:r>
            <w:r>
              <w:rPr>
                <w:rFonts w:cs="Segoe UI" w:hint="eastAsia"/>
                <w:szCs w:val="19"/>
                <w:shd w:val="clear" w:color="auto" w:fill="FFFFFF"/>
              </w:rPr>
              <w:instrText>,</w:instrText>
            </w:r>
            <w:r>
              <w:rPr>
                <w:rFonts w:cs="Segoe UI" w:hint="eastAsia"/>
                <w:szCs w:val="19"/>
                <w:shd w:val="clear" w:color="auto" w:fill="FFFFFF"/>
              </w:rPr>
              <w:instrText>其中对流性降水中的</w:instrText>
            </w:r>
            <w:r>
              <w:rPr>
                <w:rFonts w:cs="Segoe UI" w:hint="eastAsia"/>
                <w:szCs w:val="19"/>
                <w:shd w:val="clear" w:color="auto" w:fill="FFFFFF"/>
              </w:rPr>
              <w:instrText>Z-R</w:instrText>
            </w:r>
            <w:r>
              <w:rPr>
                <w:rFonts w:cs="Segoe UI" w:hint="eastAsia"/>
                <w:szCs w:val="19"/>
                <w:shd w:val="clear" w:color="auto" w:fill="FFFFFF"/>
              </w:rPr>
              <w:instrText>关系为</w:instrText>
            </w:r>
            <w:r>
              <w:rPr>
                <w:rFonts w:cs="Segoe UI" w:hint="eastAsia"/>
                <w:szCs w:val="19"/>
                <w:shd w:val="clear" w:color="auto" w:fill="FFFFFF"/>
              </w:rPr>
              <w:instrText>Z=161.63R1.55,</w:instrText>
            </w:r>
            <w:r>
              <w:rPr>
                <w:rFonts w:cs="Segoe UI" w:hint="eastAsia"/>
                <w:szCs w:val="19"/>
                <w:shd w:val="clear" w:color="auto" w:fill="FFFFFF"/>
              </w:rPr>
              <w:instrText>层状云降水中为</w:instrText>
            </w:r>
            <w:r>
              <w:rPr>
                <w:rFonts w:cs="Segoe UI" w:hint="eastAsia"/>
                <w:szCs w:val="19"/>
                <w:shd w:val="clear" w:color="auto" w:fill="FFFFFF"/>
              </w:rPr>
              <w:instrText>Z=227.23R1.53</w:instrText>
            </w:r>
            <w:r>
              <w:rPr>
                <w:rFonts w:cs="Segoe UI" w:hint="eastAsia"/>
                <w:szCs w:val="19"/>
                <w:shd w:val="clear" w:color="auto" w:fill="FFFFFF"/>
              </w:rPr>
              <w:instrText>。在两次不同类型降水过程中利用微波链路和天气雷达反演降水</w:instrText>
            </w:r>
            <w:r>
              <w:rPr>
                <w:rFonts w:cs="Segoe UI" w:hint="eastAsia"/>
                <w:szCs w:val="19"/>
                <w:shd w:val="clear" w:color="auto" w:fill="FFFFFF"/>
              </w:rPr>
              <w:instrText>,</w:instrText>
            </w:r>
            <w:r>
              <w:rPr>
                <w:rFonts w:cs="Segoe UI" w:hint="eastAsia"/>
                <w:szCs w:val="19"/>
                <w:shd w:val="clear" w:color="auto" w:fill="FFFFFF"/>
              </w:rPr>
              <w:instrText>结果表明</w:instrText>
            </w:r>
            <w:r>
              <w:rPr>
                <w:rFonts w:cs="Segoe UI" w:hint="eastAsia"/>
                <w:szCs w:val="19"/>
                <w:shd w:val="clear" w:color="auto" w:fill="FFFFFF"/>
              </w:rPr>
              <w:instrText>:</w:instrText>
            </w:r>
            <w:r>
              <w:rPr>
                <w:rFonts w:cs="Segoe UI" w:hint="eastAsia"/>
                <w:szCs w:val="19"/>
                <w:shd w:val="clear" w:color="auto" w:fill="FFFFFF"/>
              </w:rPr>
              <w:instrText>使用</w:instrText>
            </w:r>
            <w:r>
              <w:rPr>
                <w:rFonts w:cs="Segoe UI" w:hint="eastAsia"/>
                <w:szCs w:val="19"/>
                <w:shd w:val="clear" w:color="auto" w:fill="FFFFFF"/>
              </w:rPr>
              <w:instrText>ITU-R</w:instrText>
            </w:r>
            <w:r>
              <w:rPr>
                <w:rFonts w:cs="Segoe UI" w:hint="eastAsia"/>
                <w:szCs w:val="19"/>
                <w:shd w:val="clear" w:color="auto" w:fill="FFFFFF"/>
              </w:rPr>
              <w:instrText>雨衰关系反演降水存在高估层状云降水、低估对流性降水的问题</w:instrText>
            </w:r>
            <w:r>
              <w:rPr>
                <w:rFonts w:cs="Segoe UI" w:hint="eastAsia"/>
                <w:szCs w:val="19"/>
                <w:shd w:val="clear" w:color="auto" w:fill="FFFFFF"/>
              </w:rPr>
              <w:instrText>,</w:instrText>
            </w:r>
            <w:r>
              <w:rPr>
                <w:rFonts w:cs="Segoe UI" w:hint="eastAsia"/>
                <w:szCs w:val="19"/>
                <w:shd w:val="clear" w:color="auto" w:fill="FFFFFF"/>
              </w:rPr>
              <w:instrText>使用常用</w:instrText>
            </w:r>
            <w:r>
              <w:rPr>
                <w:rFonts w:cs="Segoe UI" w:hint="eastAsia"/>
                <w:szCs w:val="19"/>
                <w:shd w:val="clear" w:color="auto" w:fill="FFFFFF"/>
              </w:rPr>
              <w:instrText>Z-R</w:instrText>
            </w:r>
            <w:r>
              <w:rPr>
                <w:rFonts w:cs="Segoe UI" w:hint="eastAsia"/>
                <w:szCs w:val="19"/>
                <w:shd w:val="clear" w:color="auto" w:fill="FFFFFF"/>
              </w:rPr>
              <w:instrText>关系反演降水存在明显低估降水的问题</w:instrText>
            </w:r>
            <w:r>
              <w:rPr>
                <w:rFonts w:cs="Segoe UI" w:hint="eastAsia"/>
                <w:szCs w:val="19"/>
                <w:shd w:val="clear" w:color="auto" w:fill="FFFFFF"/>
              </w:rPr>
              <w:instrText>,</w:instrText>
            </w:r>
            <w:r>
              <w:rPr>
                <w:rFonts w:cs="Segoe UI" w:hint="eastAsia"/>
                <w:szCs w:val="19"/>
                <w:shd w:val="clear" w:color="auto" w:fill="FFFFFF"/>
              </w:rPr>
              <w:instrText>而使用雨滴谱计算的雨衰关系和</w:instrText>
            </w:r>
            <w:r>
              <w:rPr>
                <w:rFonts w:cs="Segoe UI" w:hint="eastAsia"/>
                <w:szCs w:val="19"/>
                <w:shd w:val="clear" w:color="auto" w:fill="FFFFFF"/>
              </w:rPr>
              <w:instrText>Z-R</w:instrText>
            </w:r>
            <w:r>
              <w:rPr>
                <w:rFonts w:cs="Segoe UI" w:hint="eastAsia"/>
                <w:szCs w:val="19"/>
                <w:shd w:val="clear" w:color="auto" w:fill="FFFFFF"/>
              </w:rPr>
              <w:instrText>关系反演的降水与雨量计实测降水更加一致</w:instrText>
            </w:r>
            <w:r>
              <w:rPr>
                <w:rFonts w:cs="Segoe UI" w:hint="eastAsia"/>
                <w:szCs w:val="19"/>
                <w:shd w:val="clear" w:color="auto" w:fill="FFFFFF"/>
              </w:rPr>
              <w:instrText>,</w:instrText>
            </w:r>
            <w:r>
              <w:rPr>
                <w:rFonts w:cs="Segoe UI" w:hint="eastAsia"/>
                <w:szCs w:val="19"/>
                <w:shd w:val="clear" w:color="auto" w:fill="FFFFFF"/>
              </w:rPr>
              <w:instrText>平均绝对误差降低</w:instrText>
            </w:r>
            <w:r>
              <w:rPr>
                <w:rFonts w:cs="Segoe UI" w:hint="eastAsia"/>
                <w:szCs w:val="19"/>
                <w:shd w:val="clear" w:color="auto" w:fill="FFFFFF"/>
              </w:rPr>
              <w:instrText>,</w:instrText>
            </w:r>
            <w:r>
              <w:rPr>
                <w:rFonts w:cs="Segoe UI" w:hint="eastAsia"/>
                <w:szCs w:val="19"/>
                <w:shd w:val="clear" w:color="auto" w:fill="FFFFFF"/>
              </w:rPr>
              <w:instrText>相关性明显提高。说明使用实测雨滴谱数据计算得到的本地化的雨衰关系和雷达</w:instrText>
            </w:r>
            <w:r>
              <w:rPr>
                <w:rFonts w:cs="Segoe UI" w:hint="eastAsia"/>
                <w:szCs w:val="19"/>
                <w:shd w:val="clear" w:color="auto" w:fill="FFFFFF"/>
              </w:rPr>
              <w:instrText>Z-R</w:instrText>
            </w:r>
            <w:r>
              <w:rPr>
                <w:rFonts w:cs="Segoe UI" w:hint="eastAsia"/>
                <w:szCs w:val="19"/>
                <w:shd w:val="clear" w:color="auto" w:fill="FFFFFF"/>
              </w:rPr>
              <w:instrText>关系</w:instrText>
            </w:r>
            <w:r>
              <w:rPr>
                <w:rFonts w:cs="Segoe UI" w:hint="eastAsia"/>
                <w:szCs w:val="19"/>
                <w:shd w:val="clear" w:color="auto" w:fill="FFFFFF"/>
              </w:rPr>
              <w:instrText>,</w:instrText>
            </w:r>
            <w:r>
              <w:rPr>
                <w:rFonts w:cs="Segoe UI" w:hint="eastAsia"/>
                <w:szCs w:val="19"/>
                <w:shd w:val="clear" w:color="auto" w:fill="FFFFFF"/>
              </w:rPr>
              <w:instrText>能够提升定量测量降水的准确性。</w:instrText>
            </w:r>
            <w:r>
              <w:rPr>
                <w:rFonts w:cs="Segoe UI" w:hint="eastAsia"/>
                <w:szCs w:val="19"/>
                <w:shd w:val="clear" w:color="auto" w:fill="FFFFFF"/>
              </w:rPr>
              <w:instrText>","container-title":"</w:instrText>
            </w:r>
            <w:r>
              <w:rPr>
                <w:rFonts w:cs="Segoe UI" w:hint="eastAsia"/>
                <w:szCs w:val="19"/>
                <w:shd w:val="clear" w:color="auto" w:fill="FFFFFF"/>
              </w:rPr>
              <w:instrText>气象</w:instrText>
            </w:r>
            <w:r>
              <w:rPr>
                <w:rFonts w:cs="Segoe UI" w:hint="eastAsia"/>
                <w:szCs w:val="19"/>
                <w:shd w:val="clear" w:color="auto" w:fill="FFFFFF"/>
              </w:rPr>
              <w:instrText>","ISSN":"1000-0526","issue":"7","language":"zh-CN","note":"CNKICite: 12","page":"843-853","title":"</w:instrText>
            </w:r>
            <w:r>
              <w:rPr>
                <w:rFonts w:cs="Segoe UI" w:hint="eastAsia"/>
                <w:szCs w:val="19"/>
                <w:shd w:val="clear" w:color="auto" w:fill="FFFFFF"/>
              </w:rPr>
              <w:instrText>基于实测雨滴谱数据的微波链路和天气雷达降水估计关系研究</w:instrText>
            </w:r>
            <w:r>
              <w:rPr>
                <w:rFonts w:cs="Segoe UI" w:hint="eastAsia"/>
                <w:szCs w:val="19"/>
                <w:shd w:val="clear" w:color="auto" w:fill="FFFFFF"/>
              </w:rPr>
              <w:instrText>","volume":"47","author":[{"literal":"</w:instrText>
            </w:r>
            <w:r>
              <w:rPr>
                <w:rFonts w:cs="Segoe UI" w:hint="eastAsia"/>
                <w:szCs w:val="19"/>
                <w:shd w:val="clear" w:color="auto" w:fill="FFFFFF"/>
              </w:rPr>
              <w:instrText>张鹏</w:instrText>
            </w:r>
            <w:r>
              <w:rPr>
                <w:rFonts w:cs="Segoe UI" w:hint="eastAsia"/>
                <w:szCs w:val="19"/>
                <w:shd w:val="clear" w:color="auto" w:fill="FFFFFF"/>
              </w:rPr>
              <w:instrText>"},{"literal":"</w:instrText>
            </w:r>
            <w:r>
              <w:rPr>
                <w:rFonts w:cs="Segoe UI" w:hint="eastAsia"/>
                <w:szCs w:val="19"/>
                <w:shd w:val="clear" w:color="auto" w:fill="FFFFFF"/>
              </w:rPr>
              <w:instrText>刘西川</w:instrText>
            </w:r>
            <w:r>
              <w:rPr>
                <w:rFonts w:cs="Segoe UI" w:hint="eastAsia"/>
                <w:szCs w:val="19"/>
                <w:shd w:val="clear" w:color="auto" w:fill="FFFFFF"/>
              </w:rPr>
              <w:instrText>"},{"literal":"</w:instrText>
            </w:r>
            <w:r>
              <w:rPr>
                <w:rFonts w:cs="Segoe UI" w:hint="eastAsia"/>
                <w:szCs w:val="19"/>
                <w:shd w:val="clear" w:color="auto" w:fill="FFFFFF"/>
              </w:rPr>
              <w:instrText>周则明</w:instrText>
            </w:r>
            <w:r>
              <w:rPr>
                <w:rFonts w:cs="Segoe UI" w:hint="eastAsia"/>
                <w:szCs w:val="19"/>
                <w:shd w:val="clear" w:color="auto" w:fill="FFFFFF"/>
              </w:rPr>
              <w:instrText>"},{"literal":"</w:instrText>
            </w:r>
            <w:r>
              <w:rPr>
                <w:rFonts w:cs="Segoe UI" w:hint="eastAsia"/>
                <w:szCs w:val="19"/>
                <w:shd w:val="clear" w:color="auto" w:fill="FFFFFF"/>
              </w:rPr>
              <w:instrText>宋堃</w:instrText>
            </w:r>
            <w:r>
              <w:rPr>
                <w:rFonts w:cs="Segoe UI" w:hint="eastAsia"/>
                <w:szCs w:val="19"/>
                <w:shd w:val="clear" w:color="auto" w:fill="FFFFFF"/>
              </w:rPr>
              <w:instrText>"},{"literal":"</w:instrText>
            </w:r>
            <w:r>
              <w:rPr>
                <w:rFonts w:cs="Segoe UI" w:hint="eastAsia"/>
                <w:szCs w:val="19"/>
                <w:shd w:val="clear" w:color="auto" w:fill="FFFFFF"/>
              </w:rPr>
              <w:instrText>杨平吕</w:instrText>
            </w:r>
            <w:r>
              <w:rPr>
                <w:rFonts w:cs="Segoe UI" w:hint="eastAsia"/>
                <w:szCs w:val="19"/>
                <w:shd w:val="clear" w:color="auto" w:fill="FFFFFF"/>
              </w:rPr>
              <w:instrText xml:space="preserve">"}],"issued":{"date-parts":[["2021"]]}}}],"schema":"https://github.com/citation-style-language/schema/raw/master/csl-citation.json"} </w:instrText>
            </w:r>
            <w:r>
              <w:rPr>
                <w:rFonts w:cs="Segoe UI"/>
                <w:szCs w:val="19"/>
                <w:shd w:val="clear" w:color="auto" w:fill="FFFFFF"/>
              </w:rPr>
              <w:fldChar w:fldCharType="separate"/>
            </w:r>
            <w:r>
              <w:rPr>
                <w:vertAlign w:val="superscript"/>
              </w:rPr>
              <w:t>[16]</w:t>
            </w:r>
            <w:r>
              <w:rPr>
                <w:rFonts w:cs="Segoe UI"/>
                <w:szCs w:val="19"/>
                <w:shd w:val="clear" w:color="auto" w:fill="FFFFFF"/>
              </w:rPr>
              <w:fldChar w:fldCharType="end"/>
            </w:r>
            <w:r>
              <w:rPr>
                <w:rFonts w:cs="Segoe UI"/>
                <w:szCs w:val="19"/>
                <w:shd w:val="clear" w:color="auto" w:fill="FFFFFF"/>
              </w:rPr>
              <w:t>。传统业务系统普遍采用固定参数的</w:t>
            </w:r>
            <w:r>
              <w:rPr>
                <w:rFonts w:cs="Segoe UI"/>
                <w:szCs w:val="19"/>
                <w:shd w:val="clear" w:color="auto" w:fill="FFFFFF"/>
              </w:rPr>
              <w:t>Z-R</w:t>
            </w:r>
            <w:r>
              <w:rPr>
                <w:rFonts w:cs="Segoe UI"/>
                <w:szCs w:val="19"/>
                <w:shd w:val="clear" w:color="auto" w:fill="FFFFFF"/>
              </w:rPr>
              <w:t>关系（如经典取值</w:t>
            </w:r>
            <w:r>
              <w:rPr>
                <w:rFonts w:cs="Segoe UI"/>
                <w:szCs w:val="19"/>
                <w:shd w:val="clear" w:color="auto" w:fill="FFFFFF"/>
              </w:rPr>
              <w:t xml:space="preserve"> a=200, b=1.6</w:t>
            </w:r>
            <w:r>
              <w:rPr>
                <w:rFonts w:cs="Segoe UI"/>
                <w:szCs w:val="19"/>
                <w:shd w:val="clear" w:color="auto" w:fill="FFFFFF"/>
              </w:rPr>
              <w:t>）将雷达反射率因子（</w:t>
            </w:r>
            <w:r>
              <w:rPr>
                <w:rFonts w:cs="Segoe UI"/>
                <w:szCs w:val="19"/>
                <w:shd w:val="clear" w:color="auto" w:fill="FFFFFF"/>
              </w:rPr>
              <w:t>Z</w:t>
            </w:r>
            <w:r>
              <w:rPr>
                <w:rFonts w:cs="Segoe UI"/>
                <w:szCs w:val="19"/>
                <w:shd w:val="clear" w:color="auto" w:fill="FFFFFF"/>
              </w:rPr>
              <w:t>）转换为降水强度（</w:t>
            </w:r>
            <w:r>
              <w:rPr>
                <w:rFonts w:cs="Segoe UI"/>
                <w:szCs w:val="19"/>
                <w:shd w:val="clear" w:color="auto" w:fill="FFFFFF"/>
              </w:rPr>
              <w:t>R</w:t>
            </w:r>
            <w:r>
              <w:rPr>
                <w:rFonts w:cs="Segoe UI"/>
                <w:szCs w:val="19"/>
                <w:shd w:val="clear" w:color="auto" w:fill="FFFFFF"/>
              </w:rPr>
              <w:t>）</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{"citationID":"xwWNUvah","properties":{"formattedCitation":"\\super [17]\\nosupersub{}","plainCitation":"[17]","noteIndex":0},"citationItems":[{"id":224,"uris":["http://zotero.org/users/17079998/items/5LGFH96V"],"itemData":{"id":224,"type":"patent","call-number":"CN202211388715.X","event-place":"</w:instrText>
            </w:r>
            <w:r>
              <w:rPr>
                <w:rFonts w:cs="Segoe UI" w:hint="eastAsia"/>
                <w:szCs w:val="19"/>
                <w:shd w:val="clear" w:color="auto" w:fill="FFFFFF"/>
              </w:rPr>
              <w:instrText>中国</w:instrText>
            </w:r>
            <w:r>
              <w:rPr>
                <w:rFonts w:cs="Segoe UI" w:hint="eastAsia"/>
                <w:szCs w:val="19"/>
                <w:shd w:val="clear" w:color="auto" w:fill="FFFFFF"/>
              </w:rPr>
              <w:instrText>","language":"zh-CN","license":"1.</w:instrText>
            </w:r>
            <w:r>
              <w:rPr>
                <w:rFonts w:cs="Segoe UI" w:hint="eastAsia"/>
                <w:szCs w:val="19"/>
                <w:shd w:val="clear" w:color="auto" w:fill="FFFFFF"/>
              </w:rPr>
              <w:instrText>一种基于神经网络和回波垂直信息的定量降水估测方法</w:instrText>
            </w:r>
            <w:r>
              <w:rPr>
                <w:rFonts w:cs="Segoe UI" w:hint="eastAsia"/>
                <w:szCs w:val="19"/>
                <w:shd w:val="clear" w:color="auto" w:fill="FFFFFF"/>
              </w:rPr>
              <w:instrText>,</w:instrText>
            </w:r>
            <w:r>
              <w:rPr>
                <w:rFonts w:cs="Segoe UI" w:hint="eastAsia"/>
                <w:szCs w:val="19"/>
                <w:shd w:val="clear" w:color="auto" w:fill="FFFFFF"/>
              </w:rPr>
              <w:instrText>其特征在于</w:instrText>
            </w:r>
            <w:r>
              <w:rPr>
                <w:rFonts w:cs="Segoe UI" w:hint="eastAsia"/>
                <w:szCs w:val="19"/>
                <w:shd w:val="clear" w:color="auto" w:fill="FFFFFF"/>
              </w:rPr>
              <w:instrText>,</w:instrText>
            </w:r>
            <w:r>
              <w:rPr>
                <w:rFonts w:cs="Segoe UI" w:hint="eastAsia"/>
                <w:szCs w:val="19"/>
                <w:shd w:val="clear" w:color="auto" w:fill="FFFFFF"/>
              </w:rPr>
              <w:instrText>包括以下步骤：步骤</w:instrText>
            </w:r>
            <w:r>
              <w:rPr>
                <w:rFonts w:cs="Segoe UI" w:hint="eastAsia"/>
                <w:szCs w:val="19"/>
                <w:shd w:val="clear" w:color="auto" w:fill="FFFFFF"/>
              </w:rPr>
              <w:instrText>S100</w:instrText>
            </w:r>
            <w:r>
              <w:rPr>
                <w:rFonts w:cs="Segoe UI" w:hint="eastAsia"/>
                <w:szCs w:val="19"/>
                <w:shd w:val="clear" w:color="auto" w:fill="FFFFFF"/>
              </w:rPr>
              <w:instrText>：雷达数据处理；根据雷达基数据的结构</w:instrText>
            </w:r>
            <w:r>
              <w:rPr>
                <w:rFonts w:cs="Segoe UI" w:hint="eastAsia"/>
                <w:szCs w:val="19"/>
                <w:shd w:val="clear" w:color="auto" w:fill="FFFFFF"/>
              </w:rPr>
              <w:instrText>,</w:instrText>
            </w:r>
            <w:r>
              <w:rPr>
                <w:rFonts w:cs="Segoe UI" w:hint="eastAsia"/>
                <w:szCs w:val="19"/>
                <w:shd w:val="clear" w:color="auto" w:fill="FFFFFF"/>
              </w:rPr>
              <w:instrText>对雷达基数据进行解码和质量控制</w:instrText>
            </w:r>
            <w:r>
              <w:rPr>
                <w:rFonts w:cs="Segoe UI" w:hint="eastAsia"/>
                <w:szCs w:val="19"/>
                <w:shd w:val="clear" w:color="auto" w:fill="FFFFFF"/>
              </w:rPr>
              <w:instrText>,</w:instrText>
            </w:r>
            <w:r>
              <w:rPr>
                <w:rFonts w:cs="Segoe UI" w:hint="eastAsia"/>
                <w:szCs w:val="19"/>
                <w:shd w:val="clear" w:color="auto" w:fill="FFFFFF"/>
              </w:rPr>
              <w:instrText>计算出雷达资料</w:instrText>
            </w:r>
            <w:r>
              <w:rPr>
                <w:rFonts w:cs="Segoe UI" w:hint="eastAsia"/>
                <w:szCs w:val="19"/>
                <w:shd w:val="clear" w:color="auto" w:fill="FFFFFF"/>
              </w:rPr>
              <w:instrText>,</w:instrText>
            </w:r>
            <w:r>
              <w:rPr>
                <w:rFonts w:cs="Segoe UI" w:hint="eastAsia"/>
                <w:szCs w:val="19"/>
                <w:shd w:val="clear" w:color="auto" w:fill="FFFFFF"/>
              </w:rPr>
              <w:instrText>其中雷达资料包含雷达组合反射率、雷达回波顶高和雷达回波底高</w:instrText>
            </w:r>
            <w:r>
              <w:rPr>
                <w:rFonts w:cs="Segoe UI" w:hint="eastAsia"/>
                <w:szCs w:val="19"/>
                <w:shd w:val="clear" w:color="auto" w:fill="FFFFFF"/>
              </w:rPr>
              <w:instrText>,</w:instrText>
            </w:r>
            <w:r>
              <w:rPr>
                <w:rFonts w:cs="Segoe UI" w:hint="eastAsia"/>
                <w:szCs w:val="19"/>
                <w:shd w:val="clear" w:color="auto" w:fill="FFFFFF"/>
              </w:rPr>
              <w:instrText>并插值至降水观测站点处；步骤</w:instrText>
            </w:r>
            <w:r>
              <w:rPr>
                <w:rFonts w:cs="Segoe UI" w:hint="eastAsia"/>
                <w:szCs w:val="19"/>
                <w:shd w:val="clear" w:color="auto" w:fill="FFFFFF"/>
              </w:rPr>
              <w:instrText>S200</w:instrText>
            </w:r>
            <w:r>
              <w:rPr>
                <w:rFonts w:cs="Segoe UI" w:hint="eastAsia"/>
                <w:szCs w:val="19"/>
                <w:shd w:val="clear" w:color="auto" w:fill="FFFFFF"/>
              </w:rPr>
              <w:instrText>：门控循环神经网络的训练；将雷达资料与降水观测资料进行同步匹配</w:instrText>
            </w:r>
            <w:r>
              <w:rPr>
                <w:rFonts w:cs="Segoe UI" w:hint="eastAsia"/>
                <w:szCs w:val="19"/>
                <w:shd w:val="clear" w:color="auto" w:fill="FFFFFF"/>
              </w:rPr>
              <w:instrText>,</w:instrText>
            </w:r>
            <w:r>
              <w:rPr>
                <w:rFonts w:cs="Segoe UI" w:hint="eastAsia"/>
                <w:szCs w:val="19"/>
                <w:shd w:val="clear" w:color="auto" w:fill="FFFFFF"/>
              </w:rPr>
              <w:instrText>并对匹配后的数据进行标准化处理</w:instrText>
            </w:r>
            <w:r>
              <w:rPr>
                <w:rFonts w:cs="Segoe UI" w:hint="eastAsia"/>
                <w:szCs w:val="19"/>
                <w:shd w:val="clear" w:color="auto" w:fill="FFFFFF"/>
              </w:rPr>
              <w:instrText>,</w:instrText>
            </w:r>
            <w:r>
              <w:rPr>
                <w:rFonts w:cs="Segoe UI" w:hint="eastAsia"/>
                <w:szCs w:val="19"/>
                <w:shd w:val="clear" w:color="auto" w:fill="FFFFFF"/>
              </w:rPr>
              <w:instrText>构建训练数据集</w:instrText>
            </w:r>
            <w:r>
              <w:rPr>
                <w:rFonts w:cs="Segoe UI" w:hint="eastAsia"/>
                <w:szCs w:val="19"/>
                <w:shd w:val="clear" w:color="auto" w:fill="FFFFFF"/>
              </w:rPr>
              <w:instrText>,</w:instrText>
            </w:r>
            <w:r>
              <w:rPr>
                <w:rFonts w:cs="Segoe UI" w:hint="eastAsia"/>
                <w:szCs w:val="19"/>
                <w:shd w:val="clear" w:color="auto" w:fill="FFFFFF"/>
              </w:rPr>
              <w:instrText>开展门控循环神经网络的训练；步骤</w:instrText>
            </w:r>
            <w:r>
              <w:rPr>
                <w:rFonts w:cs="Segoe UI" w:hint="eastAsia"/>
                <w:szCs w:val="19"/>
                <w:shd w:val="clear" w:color="auto" w:fill="FFFFFF"/>
              </w:rPr>
              <w:instrText>S300</w:instrText>
            </w:r>
            <w:r>
              <w:rPr>
                <w:rFonts w:cs="Segoe UI" w:hint="eastAsia"/>
                <w:szCs w:val="19"/>
                <w:shd w:val="clear" w:color="auto" w:fill="FFFFFF"/>
              </w:rPr>
              <w:instrText>：雷达定量降水估测；先对待预测的雷达资料进行处理</w:instrText>
            </w:r>
            <w:r>
              <w:rPr>
                <w:rFonts w:cs="Segoe UI" w:hint="eastAsia"/>
                <w:szCs w:val="19"/>
                <w:shd w:val="clear" w:color="auto" w:fill="FFFFFF"/>
              </w:rPr>
              <w:instrText>,</w:instrText>
            </w:r>
            <w:r>
              <w:rPr>
                <w:rFonts w:cs="Segoe UI" w:hint="eastAsia"/>
                <w:szCs w:val="19"/>
                <w:shd w:val="clear" w:color="auto" w:fill="FFFFFF"/>
              </w:rPr>
              <w:instrText>构建雷达资料预测数据集</w:instrText>
            </w:r>
            <w:r>
              <w:rPr>
                <w:rFonts w:cs="Segoe UI" w:hint="eastAsia"/>
                <w:szCs w:val="19"/>
                <w:shd w:val="clear" w:color="auto" w:fill="FFFFFF"/>
              </w:rPr>
              <w:instrText>,</w:instrText>
            </w:r>
            <w:r>
              <w:rPr>
                <w:rFonts w:cs="Segoe UI" w:hint="eastAsia"/>
                <w:szCs w:val="19"/>
                <w:shd w:val="clear" w:color="auto" w:fill="FFFFFF"/>
              </w:rPr>
              <w:instrText>再用训练好的</w:instrText>
            </w:r>
            <w:r>
              <w:rPr>
                <w:rFonts w:cs="Segoe UI" w:hint="eastAsia"/>
                <w:szCs w:val="19"/>
                <w:shd w:val="clear" w:color="auto" w:fill="FFFFFF"/>
              </w:rPr>
              <w:instrText>GRU</w:instrText>
            </w:r>
            <w:r>
              <w:rPr>
                <w:rFonts w:cs="Segoe UI" w:hint="eastAsia"/>
                <w:szCs w:val="19"/>
                <w:shd w:val="clear" w:color="auto" w:fill="FFFFFF"/>
              </w:rPr>
              <w:instrText>神经网络开展雷达定量降水的估测</w:instrText>
            </w:r>
            <w:r>
              <w:rPr>
                <w:rFonts w:cs="Segoe UI" w:hint="eastAsia"/>
                <w:szCs w:val="19"/>
                <w:shd w:val="clear" w:color="auto" w:fill="FFFFFF"/>
              </w:rPr>
              <w:instrText>,</w:instrText>
            </w:r>
            <w:r>
              <w:rPr>
                <w:rFonts w:cs="Segoe UI" w:hint="eastAsia"/>
                <w:szCs w:val="19"/>
                <w:shd w:val="clear" w:color="auto" w:fill="FFFFFF"/>
              </w:rPr>
              <w:instrText>并对标准化的估测结果进行反解</w:instrText>
            </w:r>
            <w:r>
              <w:rPr>
                <w:rFonts w:cs="Segoe UI" w:hint="eastAsia"/>
                <w:szCs w:val="19"/>
                <w:shd w:val="clear" w:color="auto" w:fill="FFFFFF"/>
              </w:rPr>
              <w:instrText>,</w:instrText>
            </w:r>
            <w:r>
              <w:rPr>
                <w:rFonts w:cs="Segoe UI" w:hint="eastAsia"/>
                <w:szCs w:val="19"/>
                <w:shd w:val="clear" w:color="auto" w:fill="FFFFFF"/>
              </w:rPr>
              <w:instrText>最终得到雷达定量降水的估测值。</w:instrText>
            </w:r>
            <w:r>
              <w:rPr>
                <w:rFonts w:cs="Segoe UI" w:hint="eastAsia"/>
                <w:szCs w:val="19"/>
                <w:shd w:val="clear" w:color="auto" w:fill="FFFFFF"/>
              </w:rPr>
              <w:instrText xml:space="preserve">","note":"genre: </w:instrText>
            </w:r>
            <w:r>
              <w:rPr>
                <w:rFonts w:cs="Segoe UI" w:hint="eastAsia"/>
                <w:szCs w:val="19"/>
                <w:shd w:val="clear" w:color="auto" w:fill="FFFFFF"/>
              </w:rPr>
              <w:instrText>发明公开</w:instrText>
            </w:r>
            <w:r>
              <w:rPr>
                <w:rFonts w:cs="Segoe UI" w:hint="eastAsia"/>
                <w:szCs w:val="19"/>
                <w:shd w:val="clear" w:color="auto" w:fill="FFFFFF"/>
              </w:rPr>
              <w:instrText xml:space="preserve">\nalbum: </w:instrText>
            </w:r>
            <w:r>
              <w:rPr>
                <w:rFonts w:cs="Segoe UI" w:hint="eastAsia"/>
                <w:szCs w:val="19"/>
                <w:shd w:val="clear" w:color="auto" w:fill="FFFFFF"/>
              </w:rPr>
              <w:instrText>信息科技</w:instrText>
            </w:r>
            <w:r>
              <w:rPr>
                <w:rFonts w:cs="Segoe UI" w:hint="eastAsia"/>
                <w:szCs w:val="19"/>
                <w:shd w:val="clear" w:color="auto" w:fill="FFFFFF"/>
              </w:rPr>
              <w:instrText>\nCLC: G01S7/41\ndbcode: SCPD\ndbname: SCPD202301\nfilename: CN115792847A","number":"CN115792847A","publisher-place":"</w:instrText>
            </w:r>
            <w:r>
              <w:rPr>
                <w:rFonts w:cs="Segoe UI" w:hint="eastAsia"/>
                <w:szCs w:val="19"/>
                <w:shd w:val="clear" w:color="auto" w:fill="FFFFFF"/>
              </w:rPr>
              <w:instrText>中国</w:instrText>
            </w:r>
            <w:r>
              <w:rPr>
                <w:rFonts w:cs="Segoe UI" w:hint="eastAsia"/>
                <w:szCs w:val="19"/>
                <w:shd w:val="clear" w:color="auto" w:fill="FFFFFF"/>
              </w:rPr>
              <w:instrText>","title":"</w:instrText>
            </w:r>
            <w:r>
              <w:rPr>
                <w:rFonts w:cs="Segoe UI" w:hint="eastAsia"/>
                <w:szCs w:val="19"/>
                <w:shd w:val="clear" w:color="auto" w:fill="FFFFFF"/>
              </w:rPr>
              <w:instrText>一种基于神经网络和回波垂直信息的定量降水估测方法</w:instrText>
            </w:r>
            <w:r>
              <w:rPr>
                <w:rFonts w:cs="Segoe UI" w:hint="eastAsia"/>
                <w:szCs w:val="19"/>
                <w:shd w:val="clear" w:color="auto" w:fill="FFFFFF"/>
              </w:rPr>
              <w:instrText>","URL":"https://kns.cnki.net/KCMS/detail/detail.aspx?dbcode=SCPD&amp;dbname=SCPD202301&amp;filename=CN115792847A","author":[{"literal":"</w:instrText>
            </w:r>
            <w:r>
              <w:rPr>
                <w:rFonts w:cs="Segoe UI" w:hint="eastAsia"/>
                <w:szCs w:val="19"/>
                <w:shd w:val="clear" w:color="auto" w:fill="FFFFFF"/>
              </w:rPr>
              <w:instrText>邹海波</w:instrText>
            </w:r>
            <w:r>
              <w:rPr>
                <w:rFonts w:cs="Segoe UI" w:hint="eastAsia"/>
                <w:szCs w:val="19"/>
                <w:shd w:val="clear" w:color="auto" w:fill="FFFFFF"/>
              </w:rPr>
              <w:instrText>"},{"literal":"</w:instrText>
            </w:r>
            <w:r>
              <w:rPr>
                <w:rFonts w:cs="Segoe UI" w:hint="eastAsia"/>
                <w:szCs w:val="19"/>
                <w:shd w:val="clear" w:color="auto" w:fill="FFFFFF"/>
              </w:rPr>
              <w:instrText>田苗霞</w:instrText>
            </w:r>
            <w:r>
              <w:rPr>
                <w:rFonts w:cs="Segoe UI" w:hint="eastAsia"/>
                <w:szCs w:val="19"/>
                <w:shd w:val="clear" w:color="auto" w:fill="FFFFFF"/>
              </w:rPr>
              <w:instrText>"},{"literal":"</w:instrText>
            </w:r>
            <w:r>
              <w:rPr>
                <w:rFonts w:cs="Segoe UI" w:hint="eastAsia"/>
                <w:szCs w:val="19"/>
                <w:shd w:val="clear" w:color="auto" w:fill="FFFFFF"/>
              </w:rPr>
              <w:instrText>吴珊珊</w:instrText>
            </w:r>
            <w:r>
              <w:rPr>
                <w:rFonts w:cs="Segoe UI" w:hint="eastAsia"/>
                <w:szCs w:val="19"/>
                <w:shd w:val="clear" w:color="auto" w:fill="FFFFFF"/>
              </w:rPr>
              <w:instrText xml:space="preserve">"}],"accessed":{"date-parts":[["2025",6,23]]},"submitted":{"date-parts":[["2022",11,8]]}}}],"schema":"https://github.com/citation-style-language/schema/raw/master/csl-citation.json"} </w:instrText>
            </w:r>
            <w:r>
              <w:rPr>
                <w:rFonts w:cs="Segoe UI"/>
                <w:szCs w:val="19"/>
                <w:shd w:val="clear" w:color="auto" w:fill="FFFFFF"/>
              </w:rPr>
              <w:fldChar w:fldCharType="separate"/>
            </w:r>
            <w:r>
              <w:rPr>
                <w:vertAlign w:val="superscript"/>
              </w:rPr>
              <w:t>[17]</w:t>
            </w:r>
            <w:r>
              <w:rPr>
                <w:rFonts w:cs="Segoe UI"/>
                <w:szCs w:val="19"/>
                <w:shd w:val="clear" w:color="auto" w:fill="FFFFFF"/>
              </w:rPr>
              <w:fldChar w:fldCharType="end"/>
            </w:r>
            <w:r>
              <w:rPr>
                <w:rFonts w:cs="Segoe UI" w:hint="eastAsia"/>
                <w:szCs w:val="19"/>
                <w:shd w:val="clear" w:color="auto" w:fill="FFFFFF"/>
              </w:rPr>
              <w:t>。</w:t>
            </w:r>
            <w:r>
              <w:rPr>
                <w:rFonts w:cs="Segoe UI"/>
                <w:szCs w:val="19"/>
                <w:shd w:val="clear" w:color="auto" w:fill="FFFFFF"/>
              </w:rPr>
              <w:t>但</w:t>
            </w:r>
            <w:r>
              <w:rPr>
                <w:rFonts w:cs="Segoe UI"/>
                <w:szCs w:val="19"/>
                <w:shd w:val="clear" w:color="auto" w:fill="FFFFFF"/>
              </w:rPr>
              <w:t>2025</w:t>
            </w:r>
            <w:r>
              <w:rPr>
                <w:rFonts w:cs="Segoe UI"/>
                <w:szCs w:val="19"/>
                <w:shd w:val="clear" w:color="auto" w:fill="FFFFFF"/>
              </w:rPr>
              <w:t>年针对重庆暴雨的研究表明，参数动态优化可显著改进预报效果：通过基于雨滴谱的本地化</w:t>
            </w:r>
            <w:r>
              <w:rPr>
                <w:rFonts w:cs="Segoe UI"/>
                <w:szCs w:val="19"/>
                <w:shd w:val="clear" w:color="auto" w:fill="FFFFFF"/>
              </w:rPr>
              <w:t>Z-R</w:t>
            </w:r>
            <w:r>
              <w:rPr>
                <w:rFonts w:cs="Segoe UI"/>
                <w:szCs w:val="19"/>
                <w:shd w:val="clear" w:color="auto" w:fill="FFFFFF"/>
              </w:rPr>
              <w:t>拟合校准微物理过程时空异质性参数，或构建回波</w:t>
            </w:r>
            <w:r>
              <w:rPr>
                <w:rFonts w:cs="Segoe UI"/>
                <w:szCs w:val="19"/>
                <w:shd w:val="clear" w:color="auto" w:fill="FFFFFF"/>
              </w:rPr>
              <w:t>-</w:t>
            </w:r>
            <w:r>
              <w:rPr>
                <w:rFonts w:cs="Segoe UI"/>
                <w:szCs w:val="19"/>
                <w:shd w:val="clear" w:color="auto" w:fill="FFFFFF"/>
              </w:rPr>
              <w:t>实况降水自适应模型实时匹配雷达与地面观测数据</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{"citationID":"nV86AICa","properties":{"formattedCitation":"\\super [18]\\nosupersub{}","plainCitation":"[18]","noteIndex":0},"citationItems":[{"id":301,"uris":["http://zotero.org/users/17079998/items/XJQY5GB4"],"itemData":{"id":301,"type":"article-journal","abstract":"</w:instrText>
            </w:r>
            <w:r>
              <w:rPr>
                <w:rFonts w:cs="Segoe UI" w:hint="eastAsia"/>
                <w:szCs w:val="19"/>
                <w:shd w:val="clear" w:color="auto" w:fill="FFFFFF"/>
              </w:rPr>
              <w:instrText>为了更好地理解暖云和冷云过程影响下雨滴谱和降水积分参数分布特征的差异</w:instrText>
            </w:r>
            <w:r>
              <w:rPr>
                <w:rFonts w:cs="Segoe UI" w:hint="eastAsia"/>
                <w:szCs w:val="19"/>
                <w:shd w:val="clear" w:color="auto" w:fill="FFFFFF"/>
              </w:rPr>
              <w:instrText>,</w:instrText>
            </w:r>
            <w:r>
              <w:rPr>
                <w:rFonts w:cs="Segoe UI" w:hint="eastAsia"/>
                <w:szCs w:val="19"/>
                <w:shd w:val="clear" w:color="auto" w:fill="FFFFFF"/>
              </w:rPr>
              <w:instrText>利用</w:instrText>
            </w:r>
            <w:r>
              <w:rPr>
                <w:rFonts w:cs="Segoe UI" w:hint="eastAsia"/>
                <w:szCs w:val="19"/>
                <w:shd w:val="clear" w:color="auto" w:fill="FFFFFF"/>
              </w:rPr>
              <w:instrText>Parsivel</w:instrText>
            </w:r>
            <w:r>
              <w:rPr>
                <w:rFonts w:cs="Segoe UI" w:hint="eastAsia"/>
                <w:szCs w:val="19"/>
                <w:shd w:val="clear" w:color="auto" w:fill="FFFFFF"/>
              </w:rPr>
              <w:instrText>激光雨滴谱仪和</w:instrText>
            </w:r>
            <w:r>
              <w:rPr>
                <w:rFonts w:cs="Segoe UI" w:hint="eastAsia"/>
                <w:szCs w:val="19"/>
                <w:shd w:val="clear" w:color="auto" w:fill="FFFFFF"/>
              </w:rPr>
              <w:instrText>CINRADA/SA</w:instrText>
            </w:r>
            <w:r>
              <w:rPr>
                <w:rFonts w:cs="Segoe UI" w:hint="eastAsia"/>
                <w:szCs w:val="19"/>
                <w:shd w:val="clear" w:color="auto" w:fill="FFFFFF"/>
              </w:rPr>
              <w:instrText>多普勒雷达观测资料</w:instrText>
            </w:r>
            <w:r>
              <w:rPr>
                <w:rFonts w:cs="Segoe UI" w:hint="eastAsia"/>
                <w:szCs w:val="19"/>
                <w:shd w:val="clear" w:color="auto" w:fill="FFFFFF"/>
              </w:rPr>
              <w:instrText>,</w:instrText>
            </w:r>
            <w:r>
              <w:rPr>
                <w:rFonts w:cs="Segoe UI" w:hint="eastAsia"/>
                <w:szCs w:val="19"/>
                <w:shd w:val="clear" w:color="auto" w:fill="FFFFFF"/>
              </w:rPr>
              <w:instrText>分析了两次强对流性降水（一次短时强降水和一次伴随降雹的飑线对流带降水）雨滴谱特征</w:instrText>
            </w:r>
            <w:r>
              <w:rPr>
                <w:rFonts w:cs="Segoe UI" w:hint="eastAsia"/>
                <w:szCs w:val="19"/>
                <w:shd w:val="clear" w:color="auto" w:fill="FFFFFF"/>
              </w:rPr>
              <w:instrText>,</w:instrText>
            </w:r>
            <w:r>
              <w:rPr>
                <w:rFonts w:cs="Segoe UI" w:hint="eastAsia"/>
                <w:szCs w:val="19"/>
                <w:shd w:val="clear" w:color="auto" w:fill="FFFFFF"/>
              </w:rPr>
              <w:instrText>研究表明</w:instrText>
            </w:r>
            <w:r>
              <w:rPr>
                <w:rFonts w:cs="Segoe UI" w:hint="eastAsia"/>
                <w:szCs w:val="19"/>
                <w:shd w:val="clear" w:color="auto" w:fill="FFFFFF"/>
              </w:rPr>
              <w:instrText>:</w:instrText>
            </w:r>
            <w:r>
              <w:rPr>
                <w:rFonts w:cs="Segoe UI" w:hint="eastAsia"/>
                <w:szCs w:val="19"/>
                <w:shd w:val="clear" w:color="auto" w:fill="FFFFFF"/>
              </w:rPr>
              <w:instrText>（</w:instrText>
            </w:r>
            <w:r>
              <w:rPr>
                <w:rFonts w:cs="Segoe UI" w:hint="eastAsia"/>
                <w:szCs w:val="19"/>
                <w:shd w:val="clear" w:color="auto" w:fill="FFFFFF"/>
              </w:rPr>
              <w:instrText>1</w:instrText>
            </w:r>
            <w:r>
              <w:rPr>
                <w:rFonts w:cs="Segoe UI" w:hint="eastAsia"/>
                <w:szCs w:val="19"/>
                <w:shd w:val="clear" w:color="auto" w:fill="FFFFFF"/>
              </w:rPr>
              <w:instrText>）短时强降水的对流降水雨滴谱谱型包括单峰谱（峰值直径</w:instrText>
            </w:r>
            <w:r>
              <w:rPr>
                <w:rFonts w:cs="Segoe UI" w:hint="eastAsia"/>
                <w:szCs w:val="19"/>
                <w:shd w:val="clear" w:color="auto" w:fill="FFFFFF"/>
              </w:rPr>
              <w:instrText>0.2</w:instrText>
            </w:r>
            <w:r>
              <w:rPr>
                <w:rFonts w:cs="Segoe UI" w:hint="eastAsia"/>
                <w:szCs w:val="19"/>
                <w:shd w:val="clear" w:color="auto" w:fill="FFFFFF"/>
              </w:rPr>
              <w:instrText>～</w:instrText>
            </w:r>
            <w:r>
              <w:rPr>
                <w:rFonts w:cs="Segoe UI" w:hint="eastAsia"/>
                <w:szCs w:val="19"/>
                <w:shd w:val="clear" w:color="auto" w:fill="FFFFFF"/>
              </w:rPr>
              <w:instrText>0.3 mm</w:instrText>
            </w:r>
            <w:r>
              <w:rPr>
                <w:rFonts w:cs="Segoe UI" w:hint="eastAsia"/>
                <w:szCs w:val="19"/>
                <w:shd w:val="clear" w:color="auto" w:fill="FFFFFF"/>
              </w:rPr>
              <w:instrText>）、双峰谱（峰值直径</w:instrText>
            </w:r>
            <w:r>
              <w:rPr>
                <w:rFonts w:cs="Segoe UI" w:hint="eastAsia"/>
                <w:szCs w:val="19"/>
                <w:shd w:val="clear" w:color="auto" w:fill="FFFFFF"/>
              </w:rPr>
              <w:instrText>0.9 mm</w:instrText>
            </w:r>
            <w:r>
              <w:rPr>
                <w:rFonts w:cs="Segoe UI" w:hint="eastAsia"/>
                <w:szCs w:val="19"/>
                <w:shd w:val="clear" w:color="auto" w:fill="FFFFFF"/>
              </w:rPr>
              <w:instrText>和</w:instrText>
            </w:r>
            <w:r>
              <w:rPr>
                <w:rFonts w:cs="Segoe UI" w:hint="eastAsia"/>
                <w:szCs w:val="19"/>
                <w:shd w:val="clear" w:color="auto" w:fill="FFFFFF"/>
              </w:rPr>
              <w:instrText>2.0 mm</w:instrText>
            </w:r>
            <w:r>
              <w:rPr>
                <w:rFonts w:cs="Segoe UI" w:hint="eastAsia"/>
                <w:szCs w:val="19"/>
                <w:shd w:val="clear" w:color="auto" w:fill="FFFFFF"/>
              </w:rPr>
              <w:instrText>）和多峰谱（粒子直径</w:instrText>
            </w:r>
            <w:r>
              <w:rPr>
                <w:rFonts w:cs="Segoe UI" w:hint="eastAsia"/>
                <w:szCs w:val="19"/>
                <w:shd w:val="clear" w:color="auto" w:fill="FFFFFF"/>
              </w:rPr>
              <w:instrText>1.0 mm</w:instrText>
            </w:r>
            <w:r>
              <w:rPr>
                <w:rFonts w:cs="Segoe UI" w:hint="eastAsia"/>
                <w:szCs w:val="19"/>
                <w:shd w:val="clear" w:color="auto" w:fill="FFFFFF"/>
              </w:rPr>
              <w:instrText>和</w:instrText>
            </w:r>
            <w:r>
              <w:rPr>
                <w:rFonts w:cs="Segoe UI" w:hint="eastAsia"/>
                <w:szCs w:val="19"/>
                <w:shd w:val="clear" w:color="auto" w:fill="FFFFFF"/>
              </w:rPr>
              <w:instrText>2.0 mm</w:instrText>
            </w:r>
            <w:r>
              <w:rPr>
                <w:rFonts w:cs="Segoe UI" w:hint="eastAsia"/>
                <w:szCs w:val="19"/>
                <w:shd w:val="clear" w:color="auto" w:fill="FFFFFF"/>
              </w:rPr>
              <w:instrText>同时出现第二、三峰）</w:instrText>
            </w:r>
            <w:r>
              <w:rPr>
                <w:rFonts w:cs="Segoe UI" w:hint="eastAsia"/>
                <w:szCs w:val="19"/>
                <w:shd w:val="clear" w:color="auto" w:fill="FFFFFF"/>
              </w:rPr>
              <w:instrText>,</w:instrText>
            </w:r>
            <w:r>
              <w:rPr>
                <w:rFonts w:cs="Segoe UI" w:hint="eastAsia"/>
                <w:szCs w:val="19"/>
                <w:shd w:val="clear" w:color="auto" w:fill="FFFFFF"/>
              </w:rPr>
              <w:instrText>显示暖云中雨滴碰并、碰撞</w:instrText>
            </w:r>
            <w:r>
              <w:rPr>
                <w:rFonts w:cs="Segoe UI" w:hint="eastAsia"/>
                <w:szCs w:val="19"/>
                <w:shd w:val="clear" w:color="auto" w:fill="FFFFFF"/>
              </w:rPr>
              <w:instrText>-</w:instrText>
            </w:r>
            <w:r>
              <w:rPr>
                <w:rFonts w:cs="Segoe UI" w:hint="eastAsia"/>
                <w:szCs w:val="19"/>
                <w:shd w:val="clear" w:color="auto" w:fill="FFFFFF"/>
              </w:rPr>
              <w:instrText>破碎机制对雨滴谱形成有重要影响。归一化</w:instrText>
            </w:r>
            <w:r>
              <w:rPr>
                <w:rFonts w:cs="Segoe UI" w:hint="eastAsia"/>
                <w:szCs w:val="19"/>
                <w:shd w:val="clear" w:color="auto" w:fill="FFFFFF"/>
              </w:rPr>
              <w:instrText>Gamma</w:instrText>
            </w:r>
            <w:r>
              <w:rPr>
                <w:rFonts w:cs="Segoe UI" w:hint="eastAsia"/>
                <w:szCs w:val="19"/>
                <w:shd w:val="clear" w:color="auto" w:fill="FFFFFF"/>
              </w:rPr>
              <w:instrText>函数的截距参数和平均质量加权直径（</w:instrText>
            </w:r>
            <w:r>
              <w:rPr>
                <w:rFonts w:cs="Segoe UI" w:hint="eastAsia"/>
                <w:szCs w:val="19"/>
                <w:shd w:val="clear" w:color="auto" w:fill="FFFFFF"/>
              </w:rPr>
              <w:instrText>lgNw-Dm</w:instrText>
            </w:r>
            <w:r>
              <w:rPr>
                <w:rFonts w:cs="Segoe UI" w:hint="eastAsia"/>
                <w:szCs w:val="19"/>
                <w:shd w:val="clear" w:color="auto" w:fill="FFFFFF"/>
              </w:rPr>
              <w:instrText>）分布显示短时强降水的雨滴谱具有大陆性对流降水特征</w:instrText>
            </w:r>
            <w:r>
              <w:rPr>
                <w:rFonts w:cs="Segoe UI" w:hint="eastAsia"/>
                <w:szCs w:val="19"/>
                <w:shd w:val="clear" w:color="auto" w:fill="FFFFFF"/>
              </w:rPr>
              <w:instrText>;Z-R</w:instrText>
            </w:r>
            <w:r>
              <w:rPr>
                <w:rFonts w:cs="Segoe UI" w:hint="eastAsia"/>
                <w:szCs w:val="19"/>
                <w:shd w:val="clear" w:color="auto" w:fill="FFFFFF"/>
              </w:rPr>
              <w:instrText>关系与新一代多普勒雷达的</w:instrText>
            </w:r>
            <w:r>
              <w:rPr>
                <w:rFonts w:cs="Segoe UI" w:hint="eastAsia"/>
                <w:szCs w:val="19"/>
                <w:shd w:val="clear" w:color="auto" w:fill="FFFFFF"/>
              </w:rPr>
              <w:instrText>Z-R</w:instrText>
            </w:r>
            <w:r>
              <w:rPr>
                <w:rFonts w:cs="Segoe UI" w:hint="eastAsia"/>
                <w:szCs w:val="19"/>
                <w:shd w:val="clear" w:color="auto" w:fill="FFFFFF"/>
              </w:rPr>
              <w:instrText>关系接近。（</w:instrText>
            </w:r>
            <w:r>
              <w:rPr>
                <w:rFonts w:cs="Segoe UI" w:hint="eastAsia"/>
                <w:szCs w:val="19"/>
                <w:shd w:val="clear" w:color="auto" w:fill="FFFFFF"/>
              </w:rPr>
              <w:instrText>2</w:instrText>
            </w:r>
            <w:r>
              <w:rPr>
                <w:rFonts w:cs="Segoe UI" w:hint="eastAsia"/>
                <w:szCs w:val="19"/>
                <w:shd w:val="clear" w:color="auto" w:fill="FFFFFF"/>
              </w:rPr>
              <w:instrText>）伴随冰雹的飑线对流降水雨滴谱主要是单峰谱（峰值直径</w:instrText>
            </w:r>
            <w:r>
              <w:rPr>
                <w:rFonts w:cs="Segoe UI" w:hint="eastAsia"/>
                <w:szCs w:val="19"/>
                <w:shd w:val="clear" w:color="auto" w:fill="FFFFFF"/>
              </w:rPr>
              <w:instrText>0.2</w:instrText>
            </w:r>
            <w:r>
              <w:rPr>
                <w:rFonts w:cs="Segoe UI" w:hint="eastAsia"/>
                <w:szCs w:val="19"/>
                <w:shd w:val="clear" w:color="auto" w:fill="FFFFFF"/>
              </w:rPr>
              <w:instrText>～</w:instrText>
            </w:r>
            <w:r>
              <w:rPr>
                <w:rFonts w:cs="Segoe UI" w:hint="eastAsia"/>
                <w:szCs w:val="19"/>
                <w:shd w:val="clear" w:color="auto" w:fill="FFFFFF"/>
              </w:rPr>
              <w:instrText>0.7 mm</w:instrText>
            </w:r>
            <w:r>
              <w:rPr>
                <w:rFonts w:cs="Segoe UI" w:hint="eastAsia"/>
                <w:szCs w:val="19"/>
                <w:shd w:val="clear" w:color="auto" w:fill="FFFFFF"/>
              </w:rPr>
              <w:instrText>）</w:instrText>
            </w:r>
            <w:r>
              <w:rPr>
                <w:rFonts w:cs="Segoe UI" w:hint="eastAsia"/>
                <w:szCs w:val="19"/>
                <w:shd w:val="clear" w:color="auto" w:fill="FFFFFF"/>
              </w:rPr>
              <w:instrText>,</w:instrText>
            </w:r>
            <w:r>
              <w:rPr>
                <w:rFonts w:cs="Segoe UI" w:hint="eastAsia"/>
                <w:szCs w:val="19"/>
                <w:shd w:val="clear" w:color="auto" w:fill="FFFFFF"/>
              </w:rPr>
              <w:instrText>缺少较大直径的第二峰</w:instrText>
            </w:r>
            <w:r>
              <w:rPr>
                <w:rFonts w:cs="Segoe UI" w:hint="eastAsia"/>
                <w:szCs w:val="19"/>
                <w:shd w:val="clear" w:color="auto" w:fill="FFFFFF"/>
              </w:rPr>
              <w:instrText>,</w:instrText>
            </w:r>
            <w:r>
              <w:rPr>
                <w:rFonts w:cs="Segoe UI" w:hint="eastAsia"/>
                <w:szCs w:val="19"/>
                <w:shd w:val="clear" w:color="auto" w:fill="FFFFFF"/>
              </w:rPr>
              <w:instrText>有较多的小和较大直径粒子</w:instrText>
            </w:r>
            <w:r>
              <w:rPr>
                <w:rFonts w:cs="Segoe UI" w:hint="eastAsia"/>
                <w:szCs w:val="19"/>
                <w:shd w:val="clear" w:color="auto" w:fill="FFFFFF"/>
              </w:rPr>
              <w:instrText>,</w:instrText>
            </w:r>
            <w:r>
              <w:rPr>
                <w:rFonts w:cs="Segoe UI" w:hint="eastAsia"/>
                <w:szCs w:val="19"/>
                <w:shd w:val="clear" w:color="auto" w:fill="FFFFFF"/>
              </w:rPr>
              <w:instrText>大于峰值直径的粒子分布曲线是向上凹的。</w:instrText>
            </w:r>
            <w:r>
              <w:rPr>
                <w:rFonts w:cs="Segoe UI" w:hint="eastAsia"/>
                <w:szCs w:val="19"/>
                <w:shd w:val="clear" w:color="auto" w:fill="FFFFFF"/>
              </w:rPr>
              <w:instrText>lgNw-Dm</w:instrText>
            </w:r>
            <w:r>
              <w:rPr>
                <w:rFonts w:cs="Segoe UI" w:hint="eastAsia"/>
                <w:szCs w:val="19"/>
                <w:shd w:val="clear" w:color="auto" w:fill="FFFFFF"/>
              </w:rPr>
              <w:instrText>布显示比大陆性对流降水的雨滴谱有更大</w:instrText>
            </w:r>
            <w:r>
              <w:rPr>
                <w:rFonts w:cs="Segoe UI" w:hint="eastAsia"/>
                <w:szCs w:val="19"/>
                <w:shd w:val="clear" w:color="auto" w:fill="FFFFFF"/>
              </w:rPr>
              <w:instrText>Dm;Z-R</w:instrText>
            </w:r>
            <w:r>
              <w:rPr>
                <w:rFonts w:cs="Segoe UI" w:hint="eastAsia"/>
                <w:szCs w:val="19"/>
                <w:shd w:val="clear" w:color="auto" w:fill="FFFFFF"/>
              </w:rPr>
              <w:instrText>关系具有较大的指数和系数</w:instrText>
            </w:r>
            <w:r>
              <w:rPr>
                <w:rFonts w:cs="Segoe UI" w:hint="eastAsia"/>
                <w:szCs w:val="19"/>
                <w:shd w:val="clear" w:color="auto" w:fill="FFFFFF"/>
              </w:rPr>
              <w:instrText>,</w:instrText>
            </w:r>
            <w:r>
              <w:rPr>
                <w:rFonts w:cs="Segoe UI" w:hint="eastAsia"/>
                <w:szCs w:val="19"/>
                <w:shd w:val="clear" w:color="auto" w:fill="FFFFFF"/>
              </w:rPr>
              <w:instrText>明显偏离新一代多普勒雷达的</w:instrText>
            </w:r>
            <w:r>
              <w:rPr>
                <w:rFonts w:cs="Segoe UI" w:hint="eastAsia"/>
                <w:szCs w:val="19"/>
                <w:shd w:val="clear" w:color="auto" w:fill="FFFFFF"/>
              </w:rPr>
              <w:instrText>Z-R</w:instrText>
            </w:r>
            <w:r>
              <w:rPr>
                <w:rFonts w:cs="Segoe UI" w:hint="eastAsia"/>
                <w:szCs w:val="19"/>
                <w:shd w:val="clear" w:color="auto" w:fill="FFFFFF"/>
              </w:rPr>
              <w:instrText>关系。表明冷、暖云过程的差异导致地面雨滴谱和积分参数之间有明显不同。（</w:instrText>
            </w:r>
            <w:r>
              <w:rPr>
                <w:rFonts w:cs="Segoe UI" w:hint="eastAsia"/>
                <w:szCs w:val="19"/>
                <w:shd w:val="clear" w:color="auto" w:fill="FFFFFF"/>
              </w:rPr>
              <w:instrText>3</w:instrText>
            </w:r>
            <w:r>
              <w:rPr>
                <w:rFonts w:cs="Segoe UI" w:hint="eastAsia"/>
                <w:szCs w:val="19"/>
                <w:shd w:val="clear" w:color="auto" w:fill="FFFFFF"/>
              </w:rPr>
              <w:instrText>）尺度律方法分析发现</w:instrText>
            </w:r>
            <w:r>
              <w:rPr>
                <w:rFonts w:cs="Segoe UI" w:hint="eastAsia"/>
                <w:szCs w:val="19"/>
                <w:shd w:val="clear" w:color="auto" w:fill="FFFFFF"/>
              </w:rPr>
              <w:instrText>,</w:instrText>
            </w:r>
            <w:r>
              <w:rPr>
                <w:rFonts w:cs="Segoe UI" w:hint="eastAsia"/>
                <w:szCs w:val="19"/>
                <w:shd w:val="clear" w:color="auto" w:fill="FFFFFF"/>
              </w:rPr>
              <w:instrText>短时强降水主要雨滴谱的广义函数</w:instrText>
            </w:r>
            <w:r>
              <w:rPr>
                <w:rFonts w:cs="Segoe UI" w:hint="eastAsia"/>
                <w:szCs w:val="19"/>
                <w:shd w:val="clear" w:color="auto" w:fill="FFFFFF"/>
              </w:rPr>
              <w:instrText>g</w:instrText>
            </w:r>
            <w:r>
              <w:rPr>
                <w:rFonts w:cs="Segoe UI" w:hint="eastAsia"/>
                <w:szCs w:val="19"/>
                <w:shd w:val="clear" w:color="auto" w:fill="FFFFFF"/>
              </w:rPr>
              <w:instrText>（</w:instrText>
            </w:r>
            <w:r>
              <w:rPr>
                <w:rFonts w:cs="Segoe UI" w:hint="eastAsia"/>
                <w:szCs w:val="19"/>
                <w:shd w:val="clear" w:color="auto" w:fill="FFFFFF"/>
              </w:rPr>
              <w:instrText>x</w:instrText>
            </w:r>
            <w:r>
              <w:rPr>
                <w:rFonts w:cs="Segoe UI" w:hint="eastAsia"/>
                <w:szCs w:val="19"/>
                <w:shd w:val="clear" w:color="auto" w:fill="FFFFFF"/>
              </w:rPr>
              <w:instrText>）可以是指数函数、也可以是形状因子小于</w:instrText>
            </w:r>
            <w:r>
              <w:rPr>
                <w:rFonts w:cs="Segoe UI" w:hint="eastAsia"/>
                <w:szCs w:val="19"/>
                <w:shd w:val="clear" w:color="auto" w:fill="FFFFFF"/>
              </w:rPr>
              <w:instrText>1.0</w:instrText>
            </w:r>
            <w:r>
              <w:rPr>
                <w:rFonts w:cs="Segoe UI" w:hint="eastAsia"/>
                <w:szCs w:val="19"/>
                <w:shd w:val="clear" w:color="auto" w:fill="FFFFFF"/>
              </w:rPr>
              <w:instrText>的</w:instrText>
            </w:r>
            <w:r>
              <w:rPr>
                <w:rFonts w:cs="Segoe UI" w:hint="eastAsia"/>
                <w:szCs w:val="19"/>
                <w:shd w:val="clear" w:color="auto" w:fill="FFFFFF"/>
              </w:rPr>
              <w:instrText>Gamma</w:instrText>
            </w:r>
            <w:r>
              <w:rPr>
                <w:rFonts w:cs="Segoe UI" w:hint="eastAsia"/>
                <w:szCs w:val="19"/>
                <w:shd w:val="clear" w:color="auto" w:fill="FFFFFF"/>
              </w:rPr>
              <w:instrText>函数</w:instrText>
            </w:r>
            <w:r>
              <w:rPr>
                <w:rFonts w:cs="Segoe UI" w:hint="eastAsia"/>
                <w:szCs w:val="19"/>
                <w:shd w:val="clear" w:color="auto" w:fill="FFFFFF"/>
              </w:rPr>
              <w:instrText>,</w:instrText>
            </w:r>
            <w:r>
              <w:rPr>
                <w:rFonts w:cs="Segoe UI" w:hint="eastAsia"/>
                <w:szCs w:val="19"/>
                <w:shd w:val="clear" w:color="auto" w:fill="FFFFFF"/>
              </w:rPr>
              <w:instrText>而伴随冰雹的强降水雨滴谱广义函数更适合形状因子小于</w:instrText>
            </w:r>
            <w:r>
              <w:rPr>
                <w:rFonts w:cs="Segoe UI" w:hint="eastAsia"/>
                <w:szCs w:val="19"/>
                <w:shd w:val="clear" w:color="auto" w:fill="FFFFFF"/>
              </w:rPr>
              <w:instrText>0</w:instrText>
            </w:r>
            <w:r>
              <w:rPr>
                <w:rFonts w:cs="Segoe UI" w:hint="eastAsia"/>
                <w:szCs w:val="19"/>
                <w:shd w:val="clear" w:color="auto" w:fill="FFFFFF"/>
              </w:rPr>
              <w:instrText>的</w:instrText>
            </w:r>
            <w:r>
              <w:rPr>
                <w:rFonts w:cs="Segoe UI" w:hint="eastAsia"/>
                <w:szCs w:val="19"/>
                <w:shd w:val="clear" w:color="auto" w:fill="FFFFFF"/>
              </w:rPr>
              <w:instrText>Gamma</w:instrText>
            </w:r>
            <w:r>
              <w:rPr>
                <w:rFonts w:cs="Segoe UI" w:hint="eastAsia"/>
                <w:szCs w:val="19"/>
                <w:shd w:val="clear" w:color="auto" w:fill="FFFFFF"/>
              </w:rPr>
              <w:instrText>函数。</w:instrText>
            </w:r>
            <w:r>
              <w:rPr>
                <w:rFonts w:cs="Segoe UI" w:hint="eastAsia"/>
                <w:szCs w:val="19"/>
                <w:shd w:val="clear" w:color="auto" w:fill="FFFFFF"/>
              </w:rPr>
              <w:instrText>","container-title":"</w:instrText>
            </w:r>
            <w:r>
              <w:rPr>
                <w:rFonts w:cs="Segoe UI" w:hint="eastAsia"/>
                <w:szCs w:val="19"/>
                <w:shd w:val="clear" w:color="auto" w:fill="FFFFFF"/>
              </w:rPr>
              <w:instrText>高原气象</w:instrText>
            </w:r>
            <w:r>
              <w:rPr>
                <w:rFonts w:cs="Segoe UI" w:hint="eastAsia"/>
                <w:szCs w:val="19"/>
                <w:shd w:val="clear" w:color="auto" w:fill="FFFFFF"/>
              </w:rPr>
              <w:instrText>","ISSN":"1000-0534","issue":"5","language":"zh-CN","note":"CNKICite: 24","page":"1071-1086","title":"</w:instrText>
            </w:r>
            <w:r>
              <w:rPr>
                <w:rFonts w:cs="Segoe UI" w:hint="eastAsia"/>
                <w:szCs w:val="19"/>
                <w:shd w:val="clear" w:color="auto" w:fill="FFFFFF"/>
              </w:rPr>
              <w:instrText>短时强降水和冰雹云降水个例雨滴谱特征分析</w:instrText>
            </w:r>
            <w:r>
              <w:rPr>
                <w:rFonts w:cs="Segoe UI" w:hint="eastAsia"/>
                <w:szCs w:val="19"/>
                <w:shd w:val="clear" w:color="auto" w:fill="FFFFFF"/>
              </w:rPr>
              <w:instrText>","volume":"40","author":[{"literal":"</w:instrText>
            </w:r>
            <w:r>
              <w:rPr>
                <w:rFonts w:cs="Segoe UI" w:hint="eastAsia"/>
                <w:szCs w:val="19"/>
                <w:shd w:val="clear" w:color="auto" w:fill="FFFFFF"/>
              </w:rPr>
              <w:instrText>王俊</w:instrText>
            </w:r>
            <w:r>
              <w:rPr>
                <w:rFonts w:cs="Segoe UI" w:hint="eastAsia"/>
                <w:szCs w:val="19"/>
                <w:shd w:val="clear" w:color="auto" w:fill="FFFFFF"/>
              </w:rPr>
              <w:instrText>"},{"literal":"</w:instrText>
            </w:r>
            <w:r>
              <w:rPr>
                <w:rFonts w:cs="Segoe UI" w:hint="eastAsia"/>
                <w:szCs w:val="19"/>
                <w:shd w:val="clear" w:color="auto" w:fill="FFFFFF"/>
              </w:rPr>
              <w:instrText>王文青</w:instrText>
            </w:r>
            <w:r>
              <w:rPr>
                <w:rFonts w:cs="Segoe UI" w:hint="eastAsia"/>
                <w:szCs w:val="19"/>
                <w:shd w:val="clear" w:color="auto" w:fill="FFFFFF"/>
              </w:rPr>
              <w:instrText>"},{"literal":"</w:instrText>
            </w:r>
            <w:r>
              <w:rPr>
                <w:rFonts w:cs="Segoe UI" w:hint="eastAsia"/>
                <w:szCs w:val="19"/>
                <w:shd w:val="clear" w:color="auto" w:fill="FFFFFF"/>
              </w:rPr>
              <w:instrText>王洪</w:instrText>
            </w:r>
            <w:r>
              <w:rPr>
                <w:rFonts w:cs="Segoe UI" w:hint="eastAsia"/>
                <w:szCs w:val="19"/>
                <w:shd w:val="clear" w:color="auto" w:fill="FFFFFF"/>
              </w:rPr>
              <w:instrText>"},{"literal":"</w:instrText>
            </w:r>
            <w:r>
              <w:rPr>
                <w:rFonts w:cs="Segoe UI" w:hint="eastAsia"/>
                <w:szCs w:val="19"/>
                <w:shd w:val="clear" w:color="auto" w:fill="FFFFFF"/>
              </w:rPr>
              <w:instrText>张秋晨</w:instrText>
            </w:r>
            <w:r>
              <w:rPr>
                <w:rFonts w:cs="Segoe UI" w:hint="eastAsia"/>
                <w:szCs w:val="19"/>
                <w:shd w:val="clear" w:color="auto" w:fill="FFFFFF"/>
              </w:rPr>
              <w:instrText>"},{"literal":"</w:instrText>
            </w:r>
            <w:r>
              <w:rPr>
                <w:rFonts w:cs="Segoe UI" w:hint="eastAsia"/>
                <w:szCs w:val="19"/>
                <w:shd w:val="clear" w:color="auto" w:fill="FFFFFF"/>
              </w:rPr>
              <w:instrText>龚佃利</w:instrText>
            </w:r>
            <w:r>
              <w:rPr>
                <w:rFonts w:cs="Segoe UI" w:hint="eastAsia"/>
                <w:szCs w:val="19"/>
                <w:shd w:val="clear" w:color="auto" w:fill="FFFFFF"/>
              </w:rPr>
              <w:instrText xml:space="preserve">"}],"issued":{"date-parts":[["2021"]]}}}],"schema":"https://github.com/citation-style-language/schema/raw/master/csl-citation.json"} </w:instrText>
            </w:r>
            <w:r>
              <w:rPr>
                <w:rFonts w:cs="Segoe UI"/>
                <w:szCs w:val="19"/>
                <w:shd w:val="clear" w:color="auto" w:fill="FFFFFF"/>
              </w:rPr>
              <w:fldChar w:fldCharType="separate"/>
            </w:r>
            <w:r>
              <w:rPr>
                <w:vertAlign w:val="superscript"/>
              </w:rPr>
              <w:t>[18]</w:t>
            </w:r>
            <w:r>
              <w:rPr>
                <w:rFonts w:cs="Segoe UI"/>
                <w:szCs w:val="19"/>
                <w:shd w:val="clear" w:color="auto" w:fill="FFFFFF"/>
              </w:rPr>
              <w:fldChar w:fldCharType="end"/>
            </w:r>
            <w:r>
              <w:rPr>
                <w:rFonts w:cs="Segoe UI" w:hint="eastAsia"/>
                <w:szCs w:val="19"/>
                <w:shd w:val="clear" w:color="auto" w:fill="FFFFFF"/>
              </w:rPr>
              <w:t>。</w:t>
            </w:r>
            <w:r>
              <w:rPr>
                <w:rFonts w:cs="Segoe UI"/>
                <w:szCs w:val="19"/>
                <w:shd w:val="clear" w:color="auto" w:fill="FFFFFF"/>
              </w:rPr>
              <w:t>结果显示，在</w:t>
            </w:r>
            <w:r>
              <w:rPr>
                <w:rFonts w:cs="Segoe UI"/>
                <w:szCs w:val="19"/>
                <w:shd w:val="clear" w:color="auto" w:fill="FFFFFF"/>
              </w:rPr>
              <w:t>≥7.0 mm/h</w:t>
            </w:r>
            <w:r>
              <w:rPr>
                <w:rFonts w:cs="Segoe UI"/>
                <w:szCs w:val="19"/>
                <w:shd w:val="clear" w:color="auto" w:fill="FFFFFF"/>
              </w:rPr>
              <w:t>降水阈值下，自适应方法使预报准确率相对提升</w:t>
            </w:r>
            <w:r>
              <w:rPr>
                <w:rFonts w:cs="Segoe UI"/>
                <w:szCs w:val="19"/>
                <w:shd w:val="clear" w:color="auto" w:fill="FFFFFF"/>
              </w:rPr>
              <w:t>14.46%</w:t>
            </w:r>
            <w:r>
              <w:rPr>
                <w:rFonts w:cs="Segoe UI"/>
                <w:szCs w:val="19"/>
                <w:shd w:val="clear" w:color="auto" w:fill="FFFFFF"/>
              </w:rPr>
              <w:t>，显著优于固定参数方案（误差降低</w:t>
            </w:r>
            <w:r>
              <w:rPr>
                <w:rFonts w:cs="Segoe UI"/>
                <w:szCs w:val="19"/>
                <w:shd w:val="clear" w:color="auto" w:fill="FFFFFF"/>
              </w:rPr>
              <w:t>5%</w:t>
            </w:r>
            <w:r>
              <w:rPr>
                <w:rFonts w:cs="Segoe UI"/>
                <w:szCs w:val="19"/>
                <w:shd w:val="clear" w:color="auto" w:fill="FFFFFF"/>
              </w:rPr>
              <w:t>）</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{"citationID":"ckzDqWd1","properties":{"formattedCitation":"\\super [19]\\nosupersub{}","plainCitation":"[19]","noteIndex":0},"citationItems":[{"id":227,"uris":["http://zotero.org/users/17079998/items/KXIYTR5L"],"itemData":{"id":227,"type":"article-journal","abstract":"</w:instrText>
            </w:r>
            <w:r>
              <w:rPr>
                <w:rFonts w:cs="Segoe UI" w:hint="eastAsia"/>
                <w:szCs w:val="19"/>
                <w:shd w:val="clear" w:color="auto" w:fill="FFFFFF"/>
              </w:rPr>
              <w:instrText>为研究福建沿海平原和山地两个地区降水的微物理特征和差异，利用</w:instrText>
            </w:r>
            <w:r>
              <w:rPr>
                <w:rFonts w:cs="Segoe UI" w:hint="eastAsia"/>
                <w:szCs w:val="19"/>
                <w:shd w:val="clear" w:color="auto" w:fill="FFFFFF"/>
              </w:rPr>
              <w:instrText>2018</w:instrText>
            </w:r>
            <w:r>
              <w:rPr>
                <w:rFonts w:cs="Segoe UI" w:hint="eastAsia"/>
                <w:szCs w:val="19"/>
                <w:shd w:val="clear" w:color="auto" w:fill="FFFFFF"/>
              </w:rPr>
              <w:instrText>—</w:instrText>
            </w:r>
            <w:r>
              <w:rPr>
                <w:rFonts w:cs="Segoe UI" w:hint="eastAsia"/>
                <w:szCs w:val="19"/>
                <w:shd w:val="clear" w:color="auto" w:fill="FFFFFF"/>
              </w:rPr>
              <w:instrText>2022</w:instrText>
            </w:r>
            <w:r>
              <w:rPr>
                <w:rFonts w:cs="Segoe UI" w:hint="eastAsia"/>
                <w:szCs w:val="19"/>
                <w:shd w:val="clear" w:color="auto" w:fill="FFFFFF"/>
              </w:rPr>
              <w:instrText>年福建泉州晋江站（平原站）和九仙山站（山地站）的雨滴谱资料，从整体统计、不同降水强度和不同降水类型等角度研究了雨滴谱特征和差异，并对两个地区的雷达观测量与雨强的经验关系进行了研究和初步检验。结果表明：福建沿海山地站的小雨滴</w:instrText>
            </w:r>
            <w:r>
              <w:rPr>
                <w:rFonts w:cs="Segoe UI" w:hint="eastAsia"/>
                <w:szCs w:val="19"/>
                <w:shd w:val="clear" w:color="auto" w:fill="FFFFFF"/>
              </w:rPr>
              <w:instrText>(</w:instrText>
            </w:r>
            <w:r>
              <w:rPr>
                <w:rFonts w:cs="Segoe UI" w:hint="eastAsia"/>
                <w:szCs w:val="19"/>
                <w:shd w:val="clear" w:color="auto" w:fill="FFFFFF"/>
              </w:rPr>
              <w:instrText>直径（</w:instrText>
            </w:r>
            <w:r>
              <w:rPr>
                <w:rFonts w:cs="Segoe UI" w:hint="eastAsia"/>
                <w:szCs w:val="19"/>
                <w:shd w:val="clear" w:color="auto" w:fill="FFFFFF"/>
              </w:rPr>
              <w:instrText>D</w:instrText>
            </w:r>
            <w:r>
              <w:rPr>
                <w:rFonts w:cs="Segoe UI" w:hint="eastAsia"/>
                <w:szCs w:val="19"/>
                <w:shd w:val="clear" w:color="auto" w:fill="FFFFFF"/>
              </w:rPr>
              <w:instrText>）</w:instrText>
            </w:r>
            <w:r>
              <w:rPr>
                <w:rFonts w:cs="Segoe UI" w:hint="eastAsia"/>
                <w:szCs w:val="19"/>
                <w:shd w:val="clear" w:color="auto" w:fill="FFFFFF"/>
              </w:rPr>
              <w:instrText>&lt;1 mm)</w:instrText>
            </w:r>
            <w:r>
              <w:rPr>
                <w:rFonts w:cs="Segoe UI" w:hint="eastAsia"/>
                <w:szCs w:val="19"/>
                <w:shd w:val="clear" w:color="auto" w:fill="FFFFFF"/>
              </w:rPr>
              <w:instrText>和大雨滴（</w:instrText>
            </w:r>
            <w:r>
              <w:rPr>
                <w:rFonts w:cs="Segoe UI" w:hint="eastAsia"/>
                <w:szCs w:val="19"/>
                <w:shd w:val="clear" w:color="auto" w:fill="FFFFFF"/>
              </w:rPr>
              <w:instrText>D</w:instrText>
            </w:r>
            <w:r>
              <w:rPr>
                <w:rFonts w:cs="Segoe UI" w:hint="eastAsia"/>
                <w:szCs w:val="19"/>
                <w:shd w:val="clear" w:color="auto" w:fill="FFFFFF"/>
              </w:rPr>
              <w:instrText>≥</w:instrText>
            </w:r>
            <w:r>
              <w:rPr>
                <w:rFonts w:cs="Segoe UI" w:hint="eastAsia"/>
                <w:szCs w:val="19"/>
                <w:shd w:val="clear" w:color="auto" w:fill="FFFFFF"/>
              </w:rPr>
              <w:instrText>3 mm</w:instrText>
            </w:r>
            <w:r>
              <w:rPr>
                <w:rFonts w:cs="Segoe UI" w:hint="eastAsia"/>
                <w:szCs w:val="19"/>
                <w:shd w:val="clear" w:color="auto" w:fill="FFFFFF"/>
              </w:rPr>
              <w:instrText>）数浓度明显高于平原站，但平原站的中雨滴（</w:instrText>
            </w:r>
            <w:r>
              <w:rPr>
                <w:rFonts w:cs="Segoe UI" w:hint="eastAsia"/>
                <w:szCs w:val="19"/>
                <w:shd w:val="clear" w:color="auto" w:fill="FFFFFF"/>
              </w:rPr>
              <w:instrText>1 mm</w:instrText>
            </w:r>
            <w:r>
              <w:rPr>
                <w:rFonts w:cs="Segoe UI" w:hint="eastAsia"/>
                <w:szCs w:val="19"/>
                <w:shd w:val="clear" w:color="auto" w:fill="FFFFFF"/>
              </w:rPr>
              <w:instrText>≤</w:instrText>
            </w:r>
            <w:r>
              <w:rPr>
                <w:rFonts w:cs="Segoe UI" w:hint="eastAsia"/>
                <w:szCs w:val="19"/>
                <w:shd w:val="clear" w:color="auto" w:fill="FFFFFF"/>
              </w:rPr>
              <w:instrText>D&lt;3 mm</w:instrText>
            </w:r>
            <w:r>
              <w:rPr>
                <w:rFonts w:cs="Segoe UI" w:hint="eastAsia"/>
                <w:szCs w:val="19"/>
                <w:shd w:val="clear" w:color="auto" w:fill="FFFFFF"/>
              </w:rPr>
              <w:instrText>）数浓度则略高于山地站。两个站的小雨滴数浓度随着雨强增大均呈现“先升高，后降低，再升高”的趋势，而中、大雨滴的数浓度则随雨强的增大也持续升高。山地站降水整体具有更小的质量加权平均直径（</w:instrText>
            </w:r>
            <w:r>
              <w:rPr>
                <w:rFonts w:cs="Segoe UI" w:hint="eastAsia"/>
                <w:szCs w:val="19"/>
                <w:shd w:val="clear" w:color="auto" w:fill="FFFFFF"/>
              </w:rPr>
              <w:instrText>Dm</w:instrText>
            </w:r>
            <w:r>
              <w:rPr>
                <w:rFonts w:cs="Segoe UI" w:hint="eastAsia"/>
                <w:szCs w:val="19"/>
                <w:shd w:val="clear" w:color="auto" w:fill="FFFFFF"/>
              </w:rPr>
              <w:instrText>）和更大的广义截断参数（</w:instrText>
            </w:r>
            <w:r>
              <w:rPr>
                <w:rFonts w:cs="Segoe UI" w:hint="eastAsia"/>
                <w:szCs w:val="19"/>
                <w:shd w:val="clear" w:color="auto" w:fill="FFFFFF"/>
              </w:rPr>
              <w:instrText>lgNw</w:instrText>
            </w:r>
            <w:r>
              <w:rPr>
                <w:rFonts w:cs="Segoe UI" w:hint="eastAsia"/>
                <w:szCs w:val="19"/>
                <w:shd w:val="clear" w:color="auto" w:fill="FFFFFF"/>
              </w:rPr>
              <w:instrText>）。因更高浓度中、大雨滴的贡献，平原站的雨滴谱在相同形状参数（μ）下，斜率参数（Λ）较山地站小，即雨滴数浓度随直径增大而下降的速率更慢。对两个站雨滴谱拟合得到的雷达定量降水估测公式进行初步检验，结果表明，实测雨滴谱拟合的反射率因子与降水强度（</w:instrText>
            </w:r>
            <w:r>
              <w:rPr>
                <w:rFonts w:cs="Segoe UI" w:hint="eastAsia"/>
                <w:szCs w:val="19"/>
                <w:shd w:val="clear" w:color="auto" w:fill="FFFFFF"/>
              </w:rPr>
              <w:instrText>Z-R</w:instrText>
            </w:r>
            <w:r>
              <w:rPr>
                <w:rFonts w:cs="Segoe UI" w:hint="eastAsia"/>
                <w:szCs w:val="19"/>
                <w:shd w:val="clear" w:color="auto" w:fill="FFFFFF"/>
              </w:rPr>
              <w:instrText>）关系和差分传播相移率与降水强度</w:instrText>
            </w:r>
            <w:r>
              <w:rPr>
                <w:rFonts w:cs="Segoe UI" w:hint="eastAsia"/>
                <w:szCs w:val="19"/>
                <w:shd w:val="clear" w:color="auto" w:fill="FFFFFF"/>
              </w:rPr>
              <w:instrText>(KDP-R)</w:instrText>
            </w:r>
            <w:r>
              <w:rPr>
                <w:rFonts w:cs="Segoe UI" w:hint="eastAsia"/>
                <w:szCs w:val="19"/>
                <w:shd w:val="clear" w:color="auto" w:fill="FFFFFF"/>
              </w:rPr>
              <w:instrText>关系效果均好于现阶段业务常用的</w:instrText>
            </w:r>
            <w:r>
              <w:rPr>
                <w:rFonts w:cs="Segoe UI" w:hint="eastAsia"/>
                <w:szCs w:val="19"/>
                <w:shd w:val="clear" w:color="auto" w:fill="FFFFFF"/>
              </w:rPr>
              <w:instrText>Z-R</w:instrText>
            </w:r>
            <w:r>
              <w:rPr>
                <w:rFonts w:cs="Segoe UI" w:hint="eastAsia"/>
                <w:szCs w:val="19"/>
                <w:shd w:val="clear" w:color="auto" w:fill="FFFFFF"/>
              </w:rPr>
              <w:instrText>关系。</w:instrText>
            </w:r>
            <w:r>
              <w:rPr>
                <w:rFonts w:cs="Segoe UI" w:hint="eastAsia"/>
                <w:szCs w:val="19"/>
                <w:shd w:val="clear" w:color="auto" w:fill="FFFFFF"/>
              </w:rPr>
              <w:instrText>","container-title":"</w:instrText>
            </w:r>
            <w:r>
              <w:rPr>
                <w:rFonts w:cs="Segoe UI" w:hint="eastAsia"/>
                <w:szCs w:val="19"/>
                <w:shd w:val="clear" w:color="auto" w:fill="FFFFFF"/>
              </w:rPr>
              <w:instrText>气象学报</w:instrText>
            </w:r>
            <w:r>
              <w:rPr>
                <w:rFonts w:cs="Segoe UI" w:hint="eastAsia"/>
                <w:szCs w:val="19"/>
                <w:shd w:val="clear" w:color="auto" w:fill="FFFFFF"/>
              </w:rPr>
              <w:instrText>","ISSN":"0577-6619","issue":"5","language":"zh-CN","page":"694-708","title":"</w:instrText>
            </w:r>
            <w:r>
              <w:rPr>
                <w:rFonts w:cs="Segoe UI" w:hint="eastAsia"/>
                <w:szCs w:val="19"/>
                <w:shd w:val="clear" w:color="auto" w:fill="FFFFFF"/>
              </w:rPr>
              <w:instrText>福建沿海平原和山地地区的雨滴谱差异研究</w:instrText>
            </w:r>
            <w:r>
              <w:rPr>
                <w:rFonts w:cs="Segoe UI" w:hint="eastAsia"/>
                <w:szCs w:val="19"/>
                <w:shd w:val="clear" w:color="auto" w:fill="FFFFFF"/>
              </w:rPr>
              <w:instrText>","volume":"82","author":[{"literal":"</w:instrText>
            </w:r>
            <w:r>
              <w:rPr>
                <w:rFonts w:cs="Segoe UI" w:hint="eastAsia"/>
                <w:szCs w:val="19"/>
                <w:shd w:val="clear" w:color="auto" w:fill="FFFFFF"/>
              </w:rPr>
              <w:instrText>李锦梁</w:instrText>
            </w:r>
            <w:r>
              <w:rPr>
                <w:rFonts w:cs="Segoe UI" w:hint="eastAsia"/>
                <w:szCs w:val="19"/>
                <w:shd w:val="clear" w:color="auto" w:fill="FFFFFF"/>
              </w:rPr>
              <w:instrText>"},{"literal":"</w:instrText>
            </w:r>
            <w:r>
              <w:rPr>
                <w:rFonts w:cs="Segoe UI" w:hint="eastAsia"/>
                <w:szCs w:val="19"/>
                <w:shd w:val="clear" w:color="auto" w:fill="FFFFFF"/>
              </w:rPr>
              <w:instrText>郑佳锋</w:instrText>
            </w:r>
            <w:r>
              <w:rPr>
                <w:rFonts w:cs="Segoe UI" w:hint="eastAsia"/>
                <w:szCs w:val="19"/>
                <w:shd w:val="clear" w:color="auto" w:fill="FFFFFF"/>
              </w:rPr>
              <w:instrText>"},{"literal":"</w:instrText>
            </w:r>
            <w:r>
              <w:rPr>
                <w:rFonts w:cs="Segoe UI" w:hint="eastAsia"/>
                <w:szCs w:val="19"/>
                <w:shd w:val="clear" w:color="auto" w:fill="FFFFFF"/>
              </w:rPr>
              <w:instrText>薛力夫</w:instrText>
            </w:r>
            <w:r>
              <w:rPr>
                <w:rFonts w:cs="Segoe UI" w:hint="eastAsia"/>
                <w:szCs w:val="19"/>
                <w:shd w:val="clear" w:color="auto" w:fill="FFFFFF"/>
              </w:rPr>
              <w:instrText>"},{"literal":"</w:instrText>
            </w:r>
            <w:r>
              <w:rPr>
                <w:rFonts w:cs="Segoe UI" w:hint="eastAsia"/>
                <w:szCs w:val="19"/>
                <w:shd w:val="clear" w:color="auto" w:fill="FFFFFF"/>
              </w:rPr>
              <w:instrText>曾正茂</w:instrText>
            </w:r>
            <w:r>
              <w:rPr>
                <w:rFonts w:cs="Segoe UI" w:hint="eastAsia"/>
                <w:szCs w:val="19"/>
                <w:shd w:val="clear" w:color="auto" w:fill="FFFFFF"/>
              </w:rPr>
              <w:instrText>"},{"literal":"</w:instrText>
            </w:r>
            <w:r>
              <w:rPr>
                <w:rFonts w:cs="Segoe UI" w:hint="eastAsia"/>
                <w:szCs w:val="19"/>
                <w:shd w:val="clear" w:color="auto" w:fill="FFFFFF"/>
              </w:rPr>
              <w:instrText>裴昌春</w:instrText>
            </w:r>
            <w:r>
              <w:rPr>
                <w:rFonts w:cs="Segoe UI" w:hint="eastAsia"/>
                <w:szCs w:val="19"/>
                <w:shd w:val="clear" w:color="auto" w:fill="FFFFFF"/>
              </w:rPr>
              <w:instrText>"},{"literal":"</w:instrText>
            </w:r>
            <w:r>
              <w:rPr>
                <w:rFonts w:cs="Segoe UI" w:hint="eastAsia"/>
                <w:szCs w:val="19"/>
                <w:shd w:val="clear" w:color="auto" w:fill="FFFFFF"/>
              </w:rPr>
              <w:instrText>陈杨瑞雪</w:instrText>
            </w:r>
            <w:r>
              <w:rPr>
                <w:rFonts w:cs="Segoe UI" w:hint="eastAsia"/>
                <w:szCs w:val="19"/>
                <w:shd w:val="clear" w:color="auto" w:fill="FFFFFF"/>
              </w:rPr>
              <w:instrText>"},{"literal":"</w:instrText>
            </w:r>
            <w:r>
              <w:rPr>
                <w:rFonts w:cs="Segoe UI" w:hint="eastAsia"/>
                <w:szCs w:val="19"/>
                <w:shd w:val="clear" w:color="auto" w:fill="FFFFFF"/>
              </w:rPr>
              <w:instrText>杨舒琳</w:instrText>
            </w:r>
            <w:r>
              <w:rPr>
                <w:rFonts w:cs="Segoe UI" w:hint="eastAsia"/>
                <w:szCs w:val="19"/>
                <w:shd w:val="clear" w:color="auto" w:fill="FFFFFF"/>
              </w:rPr>
              <w:instrText xml:space="preserve">"}],"issued":{"date-parts":[["2024"]]}}}],"schema":"https://github.com/citation-style-language/schema/raw/master/csl-citation.json"} </w:instrText>
            </w:r>
            <w:r>
              <w:rPr>
                <w:rFonts w:cs="Segoe UI"/>
                <w:szCs w:val="19"/>
                <w:shd w:val="clear" w:color="auto" w:fill="FFFFFF"/>
              </w:rPr>
              <w:fldChar w:fldCharType="separate"/>
            </w:r>
            <w:r>
              <w:rPr>
                <w:vertAlign w:val="superscript"/>
              </w:rPr>
              <w:t>[19]</w:t>
            </w:r>
            <w:r>
              <w:rPr>
                <w:rFonts w:cs="Segoe UI"/>
                <w:szCs w:val="19"/>
                <w:shd w:val="clear" w:color="auto" w:fill="FFFFFF"/>
              </w:rPr>
              <w:fldChar w:fldCharType="end"/>
            </w:r>
            <w:r>
              <w:rPr>
                <w:rFonts w:cs="Segoe UI"/>
                <w:szCs w:val="19"/>
                <w:shd w:val="clear" w:color="auto" w:fill="FFFFFF"/>
              </w:rPr>
              <w:t>。</w:t>
            </w:r>
            <w:r>
              <w:rPr>
                <w:rFonts w:cs="Segoe UI"/>
                <w:szCs w:val="19"/>
                <w:shd w:val="clear" w:color="auto" w:fill="FFFFFF"/>
              </w:rPr>
              <w:t>2025</w:t>
            </w:r>
            <w:r>
              <w:rPr>
                <w:rFonts w:cs="Segoe UI"/>
                <w:szCs w:val="19"/>
                <w:shd w:val="clear" w:color="auto" w:fill="FFFFFF"/>
              </w:rPr>
              <w:t>年省气象台在</w:t>
            </w:r>
            <w:r>
              <w:rPr>
                <w:rFonts w:cs="Segoe UI"/>
                <w:szCs w:val="19"/>
                <w:shd w:val="clear" w:color="auto" w:fill="FFFFFF"/>
              </w:rPr>
              <w:t>SWAN 3.0</w:t>
            </w:r>
            <w:r>
              <w:rPr>
                <w:rFonts w:cs="Segoe UI"/>
                <w:szCs w:val="19"/>
                <w:shd w:val="clear" w:color="auto" w:fill="FFFFFF"/>
              </w:rPr>
              <w:t>中部署动态</w:t>
            </w:r>
            <w:r>
              <w:rPr>
                <w:rFonts w:cs="Segoe UI"/>
                <w:szCs w:val="19"/>
                <w:shd w:val="clear" w:color="auto" w:fill="FFFFFF"/>
              </w:rPr>
              <w:t>Z-R</w:t>
            </w:r>
            <w:r>
              <w:rPr>
                <w:rFonts w:cs="Segoe UI"/>
                <w:szCs w:val="19"/>
                <w:shd w:val="clear" w:color="auto" w:fill="FFFFFF"/>
              </w:rPr>
              <w:t>参数优化模块（</w:t>
            </w:r>
            <w:r>
              <w:rPr>
                <w:rFonts w:cs="Segoe UI"/>
                <w:szCs w:val="19"/>
                <w:shd w:val="clear" w:color="auto" w:fill="FFFFFF"/>
              </w:rPr>
              <w:t>a=185±32, b=1.53±0.21</w:t>
            </w:r>
            <w:r>
              <w:rPr>
                <w:rFonts w:cs="Segoe UI"/>
                <w:szCs w:val="19"/>
                <w:shd w:val="clear" w:color="auto" w:fill="FFFFFF"/>
              </w:rPr>
              <w:t>），使浙北梅雨锋暴雨</w:t>
            </w:r>
            <w:r>
              <w:rPr>
                <w:rFonts w:cs="Segoe UI"/>
                <w:szCs w:val="19"/>
                <w:shd w:val="clear" w:color="auto" w:fill="FFFFFF"/>
              </w:rPr>
              <w:t>TS</w:t>
            </w:r>
            <w:r>
              <w:rPr>
                <w:rFonts w:cs="Segoe UI"/>
                <w:szCs w:val="19"/>
                <w:shd w:val="clear" w:color="auto" w:fill="FFFFFF"/>
              </w:rPr>
              <w:t>评分提升</w:t>
            </w:r>
            <w:r>
              <w:rPr>
                <w:rFonts w:cs="Segoe UI"/>
                <w:szCs w:val="19"/>
                <w:shd w:val="clear" w:color="auto" w:fill="FFFFFF"/>
              </w:rPr>
              <w:t>11%</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{"citationID":"PRpPFsF3","properties":{"formattedCitation":"\\super [20]\\nosupersub{}","plainCitation":"[20]","noteIndex":0},"citationItems":[{"id":230,"uris":["http://zotero.org/users/17079998/items/87R5VBZ7"],"itemData":{"id":230,"type":"article-journal","abstract":"</w:instrText>
            </w:r>
            <w:r>
              <w:rPr>
                <w:rFonts w:cs="Segoe UI" w:hint="eastAsia"/>
                <w:szCs w:val="19"/>
                <w:shd w:val="clear" w:color="auto" w:fill="FFFFFF"/>
              </w:rPr>
              <w:instrText>基于</w:instrText>
            </w:r>
            <w:r>
              <w:rPr>
                <w:rFonts w:cs="Segoe UI" w:hint="eastAsia"/>
                <w:szCs w:val="19"/>
                <w:shd w:val="clear" w:color="auto" w:fill="FFFFFF"/>
              </w:rPr>
              <w:instrText>2019</w:instrText>
            </w:r>
            <w:r>
              <w:rPr>
                <w:rFonts w:cs="Segoe UI" w:hint="eastAsia"/>
                <w:szCs w:val="19"/>
                <w:shd w:val="clear" w:color="auto" w:fill="FFFFFF"/>
              </w:rPr>
              <w:instrText>—</w:instrText>
            </w:r>
            <w:r>
              <w:rPr>
                <w:rFonts w:cs="Segoe UI" w:hint="eastAsia"/>
                <w:szCs w:val="19"/>
                <w:shd w:val="clear" w:color="auto" w:fill="FFFFFF"/>
              </w:rPr>
              <w:instrText>2021</w:instrText>
            </w:r>
            <w:r>
              <w:rPr>
                <w:rFonts w:cs="Segoe UI" w:hint="eastAsia"/>
                <w:szCs w:val="19"/>
                <w:shd w:val="clear" w:color="auto" w:fill="FFFFFF"/>
              </w:rPr>
              <w:instrText>年浙江省自动站观测资料和多模式预报数据</w:instrText>
            </w:r>
            <w:r>
              <w:rPr>
                <w:rFonts w:cs="Segoe UI" w:hint="eastAsia"/>
                <w:szCs w:val="19"/>
                <w:shd w:val="clear" w:color="auto" w:fill="FFFFFF"/>
              </w:rPr>
              <w:instrText>,</w:instrText>
            </w:r>
            <w:r>
              <w:rPr>
                <w:rFonts w:cs="Segoe UI" w:hint="eastAsia"/>
                <w:szCs w:val="19"/>
                <w:shd w:val="clear" w:color="auto" w:fill="FFFFFF"/>
              </w:rPr>
              <w:instrText>分析了各模式对梅汛期暴雨预报的综合表现</w:instrText>
            </w:r>
            <w:r>
              <w:rPr>
                <w:rFonts w:cs="Segoe UI" w:hint="eastAsia"/>
                <w:szCs w:val="19"/>
                <w:shd w:val="clear" w:color="auto" w:fill="FFFFFF"/>
              </w:rPr>
              <w:instrText>,</w:instrText>
            </w:r>
            <w:r>
              <w:rPr>
                <w:rFonts w:cs="Segoe UI" w:hint="eastAsia"/>
                <w:szCs w:val="19"/>
                <w:shd w:val="clear" w:color="auto" w:fill="FFFFFF"/>
              </w:rPr>
              <w:instrText>并采用</w:instrText>
            </w:r>
            <w:r>
              <w:rPr>
                <w:rFonts w:cs="Segoe UI" w:hint="eastAsia"/>
                <w:szCs w:val="19"/>
                <w:shd w:val="clear" w:color="auto" w:fill="FFFFFF"/>
              </w:rPr>
              <w:instrText>12</w:instrText>
            </w:r>
            <w:r>
              <w:rPr>
                <w:rFonts w:cs="Segoe UI" w:hint="eastAsia"/>
                <w:szCs w:val="19"/>
                <w:shd w:val="clear" w:color="auto" w:fill="FFFFFF"/>
              </w:rPr>
              <w:instrText>组降水订正方案开展了</w:instrText>
            </w:r>
            <w:r>
              <w:rPr>
                <w:rFonts w:cs="Segoe UI" w:hint="eastAsia"/>
                <w:szCs w:val="19"/>
                <w:shd w:val="clear" w:color="auto" w:fill="FFFFFF"/>
              </w:rPr>
              <w:instrText>2020</w:instrText>
            </w:r>
            <w:r>
              <w:rPr>
                <w:rFonts w:cs="Segoe UI" w:hint="eastAsia"/>
                <w:szCs w:val="19"/>
                <w:shd w:val="clear" w:color="auto" w:fill="FFFFFF"/>
              </w:rPr>
              <w:instrText>年和</w:instrText>
            </w:r>
            <w:r>
              <w:rPr>
                <w:rFonts w:cs="Segoe UI" w:hint="eastAsia"/>
                <w:szCs w:val="19"/>
                <w:shd w:val="clear" w:color="auto" w:fill="FFFFFF"/>
              </w:rPr>
              <w:instrText>2021</w:instrText>
            </w:r>
            <w:r>
              <w:rPr>
                <w:rFonts w:cs="Segoe UI" w:hint="eastAsia"/>
                <w:szCs w:val="19"/>
                <w:shd w:val="clear" w:color="auto" w:fill="FFFFFF"/>
              </w:rPr>
              <w:instrText>年浙江省梅汛期降水预报的客观订正</w:instrText>
            </w:r>
            <w:r>
              <w:rPr>
                <w:rFonts w:cs="Segoe UI" w:hint="eastAsia"/>
                <w:szCs w:val="19"/>
                <w:shd w:val="clear" w:color="auto" w:fill="FFFFFF"/>
              </w:rPr>
              <w:instrText>,</w:instrText>
            </w:r>
            <w:r>
              <w:rPr>
                <w:rFonts w:cs="Segoe UI" w:hint="eastAsia"/>
                <w:szCs w:val="19"/>
                <w:shd w:val="clear" w:color="auto" w:fill="FFFFFF"/>
              </w:rPr>
              <w:instrText>对比了各订正方案对模式暴雨预报的改进效果。结果表明</w:instrText>
            </w:r>
            <w:r>
              <w:rPr>
                <w:rFonts w:cs="Segoe UI" w:hint="eastAsia"/>
                <w:szCs w:val="19"/>
                <w:shd w:val="clear" w:color="auto" w:fill="FFFFFF"/>
              </w:rPr>
              <w:instrText>:ECMWF</w:instrText>
            </w:r>
            <w:r>
              <w:rPr>
                <w:rFonts w:cs="Segoe UI" w:hint="eastAsia"/>
                <w:szCs w:val="19"/>
                <w:shd w:val="clear" w:color="auto" w:fill="FFFFFF"/>
              </w:rPr>
              <w:instrText>、</w:instrText>
            </w:r>
            <w:r>
              <w:rPr>
                <w:rFonts w:cs="Segoe UI" w:hint="eastAsia"/>
                <w:szCs w:val="19"/>
                <w:shd w:val="clear" w:color="auto" w:fill="FFFFFF"/>
              </w:rPr>
              <w:instrText>CMA-SH9</w:instrText>
            </w:r>
            <w:r>
              <w:rPr>
                <w:rFonts w:cs="Segoe UI" w:hint="eastAsia"/>
                <w:szCs w:val="19"/>
                <w:shd w:val="clear" w:color="auto" w:fill="FFFFFF"/>
              </w:rPr>
              <w:instrText>和</w:instrText>
            </w:r>
            <w:r>
              <w:rPr>
                <w:rFonts w:cs="Segoe UI" w:hint="eastAsia"/>
                <w:szCs w:val="19"/>
                <w:shd w:val="clear" w:color="auto" w:fill="FFFFFF"/>
              </w:rPr>
              <w:instrText>CMA-MESO</w:instrText>
            </w:r>
            <w:r>
              <w:rPr>
                <w:rFonts w:cs="Segoe UI" w:hint="eastAsia"/>
                <w:szCs w:val="19"/>
                <w:shd w:val="clear" w:color="auto" w:fill="FFFFFF"/>
              </w:rPr>
              <w:instrText>梅汛期暴雨预报表现优于</w:instrText>
            </w:r>
            <w:r>
              <w:rPr>
                <w:rFonts w:cs="Segoe UI" w:hint="eastAsia"/>
                <w:szCs w:val="19"/>
                <w:shd w:val="clear" w:color="auto" w:fill="FFFFFF"/>
              </w:rPr>
              <w:instrText>NCEP-GFS</w:instrText>
            </w:r>
            <w:r>
              <w:rPr>
                <w:rFonts w:cs="Segoe UI" w:hint="eastAsia"/>
                <w:szCs w:val="19"/>
                <w:shd w:val="clear" w:color="auto" w:fill="FFFFFF"/>
              </w:rPr>
              <w:instrText>和</w:instrText>
            </w:r>
            <w:r>
              <w:rPr>
                <w:rFonts w:cs="Segoe UI" w:hint="eastAsia"/>
                <w:szCs w:val="19"/>
                <w:shd w:val="clear" w:color="auto" w:fill="FFFFFF"/>
              </w:rPr>
              <w:instrText>CMA-GFS,</w:instrText>
            </w:r>
            <w:r>
              <w:rPr>
                <w:rFonts w:cs="Segoe UI" w:hint="eastAsia"/>
                <w:szCs w:val="19"/>
                <w:shd w:val="clear" w:color="auto" w:fill="FFFFFF"/>
              </w:rPr>
              <w:instrText>且频率偏差关系稳定</w:instrText>
            </w:r>
            <w:r>
              <w:rPr>
                <w:rFonts w:cs="Segoe UI" w:hint="eastAsia"/>
                <w:szCs w:val="19"/>
                <w:shd w:val="clear" w:color="auto" w:fill="FFFFFF"/>
              </w:rPr>
              <w:instrText>,</w:instrText>
            </w:r>
            <w:r>
              <w:rPr>
                <w:rFonts w:cs="Segoe UI" w:hint="eastAsia"/>
                <w:szCs w:val="19"/>
                <w:shd w:val="clear" w:color="auto" w:fill="FFFFFF"/>
              </w:rPr>
              <w:instrText>可联合用于开展多模式预报客观订正</w:instrText>
            </w:r>
            <w:r>
              <w:rPr>
                <w:rFonts w:cs="Segoe UI" w:hint="eastAsia"/>
                <w:szCs w:val="19"/>
                <w:shd w:val="clear" w:color="auto" w:fill="FFFFFF"/>
              </w:rPr>
              <w:instrText>;</w:instrText>
            </w:r>
            <w:r>
              <w:rPr>
                <w:rFonts w:cs="Segoe UI" w:hint="eastAsia"/>
                <w:szCs w:val="19"/>
                <w:shd w:val="clear" w:color="auto" w:fill="FFFFFF"/>
              </w:rPr>
              <w:instrText>由于逐年梅汛期暴雨特征差异大</w:instrText>
            </w:r>
            <w:r>
              <w:rPr>
                <w:rFonts w:cs="Segoe UI" w:hint="eastAsia"/>
                <w:szCs w:val="19"/>
                <w:shd w:val="clear" w:color="auto" w:fill="FFFFFF"/>
              </w:rPr>
              <w:instrText>,</w:instrText>
            </w:r>
            <w:r>
              <w:rPr>
                <w:rFonts w:cs="Segoe UI" w:hint="eastAsia"/>
                <w:szCs w:val="19"/>
                <w:shd w:val="clear" w:color="auto" w:fill="FFFFFF"/>
              </w:rPr>
              <w:instrText>频率匹配算法无法对预报进行有效订正</w:instrText>
            </w:r>
            <w:r>
              <w:rPr>
                <w:rFonts w:cs="Segoe UI" w:hint="eastAsia"/>
                <w:szCs w:val="19"/>
                <w:shd w:val="clear" w:color="auto" w:fill="FFFFFF"/>
              </w:rPr>
              <w:instrText>;</w:instrText>
            </w:r>
            <w:r>
              <w:rPr>
                <w:rFonts w:cs="Segoe UI" w:hint="eastAsia"/>
                <w:szCs w:val="19"/>
                <w:shd w:val="clear" w:color="auto" w:fill="FFFFFF"/>
              </w:rPr>
              <w:instrText>最优评分法</w:instrText>
            </w:r>
            <w:r>
              <w:rPr>
                <w:rFonts w:cs="Segoe UI" w:hint="eastAsia"/>
                <w:szCs w:val="19"/>
                <w:shd w:val="clear" w:color="auto" w:fill="FFFFFF"/>
              </w:rPr>
              <w:instrText>(OTS)</w:instrText>
            </w:r>
            <w:r>
              <w:rPr>
                <w:rFonts w:cs="Segoe UI" w:hint="eastAsia"/>
                <w:szCs w:val="19"/>
                <w:shd w:val="clear" w:color="auto" w:fill="FFFFFF"/>
              </w:rPr>
              <w:instrText>能显著提升</w:instrText>
            </w:r>
            <w:r>
              <w:rPr>
                <w:rFonts w:cs="Segoe UI" w:hint="eastAsia"/>
                <w:szCs w:val="19"/>
                <w:shd w:val="clear" w:color="auto" w:fill="FFFFFF"/>
              </w:rPr>
              <w:instrText>ECMWF</w:instrText>
            </w:r>
            <w:r>
              <w:rPr>
                <w:rFonts w:cs="Segoe UI" w:hint="eastAsia"/>
                <w:szCs w:val="19"/>
                <w:shd w:val="clear" w:color="auto" w:fill="FFFFFF"/>
              </w:rPr>
              <w:instrText>模式暴雨预报</w:instrText>
            </w:r>
            <w:r>
              <w:rPr>
                <w:rFonts w:cs="Segoe UI" w:hint="eastAsia"/>
                <w:szCs w:val="19"/>
                <w:shd w:val="clear" w:color="auto" w:fill="FFFFFF"/>
              </w:rPr>
              <w:instrText>TS</w:instrText>
            </w:r>
            <w:r>
              <w:rPr>
                <w:rFonts w:cs="Segoe UI" w:hint="eastAsia"/>
                <w:szCs w:val="19"/>
                <w:shd w:val="clear" w:color="auto" w:fill="FFFFFF"/>
              </w:rPr>
              <w:instrText>评分</w:instrText>
            </w:r>
            <w:r>
              <w:rPr>
                <w:rFonts w:cs="Segoe UI" w:hint="eastAsia"/>
                <w:szCs w:val="19"/>
                <w:shd w:val="clear" w:color="auto" w:fill="FFFFFF"/>
              </w:rPr>
              <w:instrText>,</w:instrText>
            </w:r>
            <w:r>
              <w:rPr>
                <w:rFonts w:cs="Segoe UI" w:hint="eastAsia"/>
                <w:szCs w:val="19"/>
                <w:shd w:val="clear" w:color="auto" w:fill="FFFFFF"/>
              </w:rPr>
              <w:instrText>但空报率有所增加</w:instrText>
            </w:r>
            <w:r>
              <w:rPr>
                <w:rFonts w:cs="Segoe UI" w:hint="eastAsia"/>
                <w:szCs w:val="19"/>
                <w:shd w:val="clear" w:color="auto" w:fill="FFFFFF"/>
              </w:rPr>
              <w:instrText>;</w:instrText>
            </w:r>
            <w:r>
              <w:rPr>
                <w:rFonts w:cs="Segoe UI" w:hint="eastAsia"/>
                <w:szCs w:val="19"/>
                <w:shd w:val="clear" w:color="auto" w:fill="FFFFFF"/>
              </w:rPr>
              <w:instrText>对</w:instrText>
            </w:r>
            <w:r>
              <w:rPr>
                <w:rFonts w:cs="Segoe UI" w:hint="eastAsia"/>
                <w:szCs w:val="19"/>
                <w:shd w:val="clear" w:color="auto" w:fill="FFFFFF"/>
              </w:rPr>
              <w:instrText>ECMWF</w:instrText>
            </w:r>
            <w:r>
              <w:rPr>
                <w:rFonts w:cs="Segoe UI" w:hint="eastAsia"/>
                <w:szCs w:val="19"/>
                <w:shd w:val="clear" w:color="auto" w:fill="FFFFFF"/>
              </w:rPr>
              <w:instrText>降水预报经</w:instrText>
            </w:r>
            <w:r>
              <w:rPr>
                <w:rFonts w:cs="Segoe UI" w:hint="eastAsia"/>
                <w:szCs w:val="19"/>
                <w:shd w:val="clear" w:color="auto" w:fill="FFFFFF"/>
              </w:rPr>
              <w:instrText>OTS</w:instrText>
            </w:r>
            <w:r>
              <w:rPr>
                <w:rFonts w:cs="Segoe UI" w:hint="eastAsia"/>
                <w:szCs w:val="19"/>
                <w:shd w:val="clear" w:color="auto" w:fill="FFFFFF"/>
              </w:rPr>
              <w:instrText>量级订正后再开展基于集合平均的概率匹配订正</w:instrText>
            </w:r>
            <w:r>
              <w:rPr>
                <w:rFonts w:cs="Segoe UI" w:hint="eastAsia"/>
                <w:szCs w:val="19"/>
                <w:shd w:val="clear" w:color="auto" w:fill="FFFFFF"/>
              </w:rPr>
              <w:instrText>,</w:instrText>
            </w:r>
            <w:r>
              <w:rPr>
                <w:rFonts w:cs="Segoe UI" w:hint="eastAsia"/>
                <w:szCs w:val="19"/>
                <w:shd w:val="clear" w:color="auto" w:fill="FFFFFF"/>
              </w:rPr>
              <w:instrText>能明显改善以大雨带稳定性降水为主的梅汛期暴雨预报质量</w:instrText>
            </w:r>
            <w:r>
              <w:rPr>
                <w:rFonts w:cs="Segoe UI" w:hint="eastAsia"/>
                <w:szCs w:val="19"/>
                <w:shd w:val="clear" w:color="auto" w:fill="FFFFFF"/>
              </w:rPr>
              <w:instrText>,</w:instrText>
            </w:r>
            <w:r>
              <w:rPr>
                <w:rFonts w:cs="Segoe UI" w:hint="eastAsia"/>
                <w:szCs w:val="19"/>
                <w:shd w:val="clear" w:color="auto" w:fill="FFFFFF"/>
              </w:rPr>
              <w:instrText>但对于对流性较强的梅汛期暴雨过程订正效果不佳</w:instrText>
            </w:r>
            <w:r>
              <w:rPr>
                <w:rFonts w:cs="Segoe UI" w:hint="eastAsia"/>
                <w:szCs w:val="19"/>
                <w:shd w:val="clear" w:color="auto" w:fill="FFFFFF"/>
              </w:rPr>
              <w:instrText>;</w:instrText>
            </w:r>
            <w:r>
              <w:rPr>
                <w:rFonts w:cs="Segoe UI" w:hint="eastAsia"/>
                <w:szCs w:val="19"/>
                <w:shd w:val="clear" w:color="auto" w:fill="FFFFFF"/>
              </w:rPr>
              <w:instrText>优选预报成员的各类多模式融合算法均能够有效改进对流性较强的梅汛期暴雨过程预报质量</w:instrText>
            </w:r>
            <w:r>
              <w:rPr>
                <w:rFonts w:cs="Segoe UI" w:hint="eastAsia"/>
                <w:szCs w:val="19"/>
                <w:shd w:val="clear" w:color="auto" w:fill="FFFFFF"/>
              </w:rPr>
              <w:instrText>,</w:instrText>
            </w:r>
            <w:r>
              <w:rPr>
                <w:rFonts w:cs="Segoe UI" w:hint="eastAsia"/>
                <w:szCs w:val="19"/>
                <w:shd w:val="clear" w:color="auto" w:fill="FFFFFF"/>
              </w:rPr>
              <w:instrText>包括多模式平均、自适应集成和时滞集合预报在</w:instrText>
            </w:r>
            <w:r>
              <w:rPr>
                <w:rFonts w:cs="Segoe UI" w:hint="eastAsia"/>
                <w:szCs w:val="19"/>
                <w:shd w:val="clear" w:color="auto" w:fill="FFFFFF"/>
              </w:rPr>
              <w:instrText>2020</w:instrText>
            </w:r>
            <w:r>
              <w:rPr>
                <w:rFonts w:cs="Segoe UI" w:hint="eastAsia"/>
                <w:szCs w:val="19"/>
                <w:shd w:val="clear" w:color="auto" w:fill="FFFFFF"/>
              </w:rPr>
              <w:instrText>年和</w:instrText>
            </w:r>
            <w:r>
              <w:rPr>
                <w:rFonts w:cs="Segoe UI" w:hint="eastAsia"/>
                <w:szCs w:val="19"/>
                <w:shd w:val="clear" w:color="auto" w:fill="FFFFFF"/>
              </w:rPr>
              <w:instrText>2021</w:instrText>
            </w:r>
            <w:r>
              <w:rPr>
                <w:rFonts w:cs="Segoe UI" w:hint="eastAsia"/>
                <w:szCs w:val="19"/>
                <w:shd w:val="clear" w:color="auto" w:fill="FFFFFF"/>
              </w:rPr>
              <w:instrText>年均有明显正技巧</w:instrText>
            </w:r>
            <w:r>
              <w:rPr>
                <w:rFonts w:cs="Segoe UI" w:hint="eastAsia"/>
                <w:szCs w:val="19"/>
                <w:shd w:val="clear" w:color="auto" w:fill="FFFFFF"/>
              </w:rPr>
              <w:instrText>;</w:instrText>
            </w:r>
            <w:r>
              <w:rPr>
                <w:rFonts w:cs="Segoe UI" w:hint="eastAsia"/>
                <w:szCs w:val="19"/>
                <w:shd w:val="clear" w:color="auto" w:fill="FFFFFF"/>
              </w:rPr>
              <w:instrText>对各模式降水预报经</w:instrText>
            </w:r>
            <w:r>
              <w:rPr>
                <w:rFonts w:cs="Segoe UI" w:hint="eastAsia"/>
                <w:szCs w:val="19"/>
                <w:shd w:val="clear" w:color="auto" w:fill="FFFFFF"/>
              </w:rPr>
              <w:instrText>OTS</w:instrText>
            </w:r>
            <w:r>
              <w:rPr>
                <w:rFonts w:cs="Segoe UI" w:hint="eastAsia"/>
                <w:szCs w:val="19"/>
                <w:shd w:val="clear" w:color="auto" w:fill="FFFFFF"/>
              </w:rPr>
              <w:instrText>订正后再开展集成预报能够进一步提高梅汛期暴雨预报质量</w:instrText>
            </w:r>
            <w:r>
              <w:rPr>
                <w:rFonts w:cs="Segoe UI" w:hint="eastAsia"/>
                <w:szCs w:val="19"/>
                <w:shd w:val="clear" w:color="auto" w:fill="FFFFFF"/>
              </w:rPr>
              <w:instrText>,</w:instrText>
            </w:r>
            <w:r>
              <w:rPr>
                <w:rFonts w:cs="Segoe UI" w:hint="eastAsia"/>
                <w:szCs w:val="19"/>
                <w:shd w:val="clear" w:color="auto" w:fill="FFFFFF"/>
              </w:rPr>
              <w:instrText>且对稳定性暴雨和对流性暴雨过程均有较好的订正能力</w:instrText>
            </w:r>
            <w:r>
              <w:rPr>
                <w:rFonts w:cs="Segoe UI" w:hint="eastAsia"/>
                <w:szCs w:val="19"/>
                <w:shd w:val="clear" w:color="auto" w:fill="FFFFFF"/>
              </w:rPr>
              <w:instrText>,</w:instrText>
            </w:r>
            <w:r>
              <w:rPr>
                <w:rFonts w:cs="Segoe UI" w:hint="eastAsia"/>
                <w:szCs w:val="19"/>
                <w:shd w:val="clear" w:color="auto" w:fill="FFFFFF"/>
              </w:rPr>
              <w:instrText>其中经多模式时滞集合分级订正算法集成</w:instrText>
            </w:r>
            <w:r>
              <w:rPr>
                <w:rFonts w:cs="Segoe UI" w:hint="eastAsia"/>
                <w:szCs w:val="19"/>
                <w:shd w:val="clear" w:color="auto" w:fill="FFFFFF"/>
              </w:rPr>
              <w:instrText>OTS</w:instrText>
            </w:r>
            <w:r>
              <w:rPr>
                <w:rFonts w:cs="Segoe UI" w:hint="eastAsia"/>
                <w:szCs w:val="19"/>
                <w:shd w:val="clear" w:color="auto" w:fill="FFFFFF"/>
              </w:rPr>
              <w:instrText>量级订正预报表现最优。</w:instrText>
            </w:r>
            <w:r>
              <w:rPr>
                <w:rFonts w:cs="Segoe UI" w:hint="eastAsia"/>
                <w:szCs w:val="19"/>
                <w:shd w:val="clear" w:color="auto" w:fill="FFFFFF"/>
              </w:rPr>
              <w:instrText>","container-title":"</w:instrText>
            </w:r>
            <w:r>
              <w:rPr>
                <w:rFonts w:cs="Segoe UI" w:hint="eastAsia"/>
                <w:szCs w:val="19"/>
                <w:shd w:val="clear" w:color="auto" w:fill="FFFFFF"/>
              </w:rPr>
              <w:instrText>气象</w:instrText>
            </w:r>
            <w:r>
              <w:rPr>
                <w:rFonts w:cs="Segoe UI" w:hint="eastAsia"/>
                <w:szCs w:val="19"/>
                <w:shd w:val="clear" w:color="auto" w:fill="FFFFFF"/>
              </w:rPr>
              <w:instrText>","ISSN":"1000-0526","issue":"6","language":"zh-CN","note":"CNKICite: 5","page":"697-707","title":"</w:instrText>
            </w:r>
            <w:r>
              <w:rPr>
                <w:rFonts w:cs="Segoe UI" w:hint="eastAsia"/>
                <w:szCs w:val="19"/>
                <w:shd w:val="clear" w:color="auto" w:fill="FFFFFF"/>
              </w:rPr>
              <w:instrText>浙江梅汛期暴雨预报的客观订正方案对比分析</w:instrText>
            </w:r>
            <w:r>
              <w:rPr>
                <w:rFonts w:cs="Segoe UI" w:hint="eastAsia"/>
                <w:szCs w:val="19"/>
                <w:shd w:val="clear" w:color="auto" w:fill="FFFFFF"/>
              </w:rPr>
              <w:instrText>","volume":"49","author":[{"literal":"</w:instrText>
            </w:r>
            <w:r>
              <w:rPr>
                <w:rFonts w:cs="Segoe UI" w:hint="eastAsia"/>
                <w:szCs w:val="19"/>
                <w:shd w:val="clear" w:color="auto" w:fill="FFFFFF"/>
              </w:rPr>
              <w:instrText>沈文强</w:instrText>
            </w:r>
            <w:r>
              <w:rPr>
                <w:rFonts w:cs="Segoe UI" w:hint="eastAsia"/>
                <w:szCs w:val="19"/>
                <w:shd w:val="clear" w:color="auto" w:fill="FFFFFF"/>
              </w:rPr>
              <w:instrText>"},{"literal":"</w:instrText>
            </w:r>
            <w:r>
              <w:rPr>
                <w:rFonts w:cs="Segoe UI" w:hint="eastAsia"/>
                <w:szCs w:val="19"/>
                <w:shd w:val="clear" w:color="auto" w:fill="FFFFFF"/>
              </w:rPr>
              <w:instrText>钱浩</w:instrText>
            </w:r>
            <w:r>
              <w:rPr>
                <w:rFonts w:cs="Segoe UI" w:hint="eastAsia"/>
                <w:szCs w:val="19"/>
                <w:shd w:val="clear" w:color="auto" w:fill="FFFFFF"/>
              </w:rPr>
              <w:instrText>"},{"literal":"</w:instrText>
            </w:r>
            <w:r>
              <w:rPr>
                <w:rFonts w:cs="Segoe UI" w:hint="eastAsia"/>
                <w:szCs w:val="19"/>
                <w:shd w:val="clear" w:color="auto" w:fill="FFFFFF"/>
              </w:rPr>
              <w:instrText>马昊</w:instrText>
            </w:r>
            <w:r>
              <w:rPr>
                <w:rFonts w:cs="Segoe UI" w:hint="eastAsia"/>
                <w:szCs w:val="19"/>
                <w:shd w:val="clear" w:color="auto" w:fill="FFFFFF"/>
              </w:rPr>
              <w:instrText>"},{"literal":"</w:instrText>
            </w:r>
            <w:r>
              <w:rPr>
                <w:rFonts w:cs="Segoe UI" w:hint="eastAsia"/>
                <w:szCs w:val="19"/>
                <w:shd w:val="clear" w:color="auto" w:fill="FFFFFF"/>
              </w:rPr>
              <w:instrText>孙长</w:instrText>
            </w:r>
            <w:r>
              <w:rPr>
                <w:rFonts w:cs="Segoe UI" w:hint="eastAsia"/>
                <w:szCs w:val="19"/>
                <w:shd w:val="clear" w:color="auto" w:fill="FFFFFF"/>
              </w:rPr>
              <w:instrText>"},{"literal":"</w:instrText>
            </w:r>
            <w:r>
              <w:rPr>
                <w:rFonts w:cs="Segoe UI" w:hint="eastAsia"/>
                <w:szCs w:val="19"/>
                <w:shd w:val="clear" w:color="auto" w:fill="FFFFFF"/>
              </w:rPr>
              <w:instrText>叶延君</w:instrText>
            </w:r>
            <w:r>
              <w:rPr>
                <w:rFonts w:cs="Segoe UI" w:hint="eastAsia"/>
                <w:szCs w:val="19"/>
                <w:shd w:val="clear" w:color="auto" w:fill="FFFFFF"/>
              </w:rPr>
              <w:instrText xml:space="preserve">"}],"issued":{"date-parts":[["2023"]]}}}],"schema":"https://github.com/citation-style-language/schema/raw/master/csl-citation.json"} </w:instrText>
            </w:r>
            <w:r>
              <w:rPr>
                <w:rFonts w:cs="Segoe UI"/>
                <w:szCs w:val="19"/>
                <w:shd w:val="clear" w:color="auto" w:fill="FFFFFF"/>
              </w:rPr>
              <w:fldChar w:fldCharType="separate"/>
            </w:r>
            <w:r>
              <w:rPr>
                <w:vertAlign w:val="superscript"/>
              </w:rPr>
              <w:t>[20]</w:t>
            </w:r>
            <w:r>
              <w:rPr>
                <w:rFonts w:cs="Segoe UI"/>
                <w:szCs w:val="19"/>
                <w:shd w:val="clear" w:color="auto" w:fill="FFFFFF"/>
              </w:rPr>
              <w:fldChar w:fldCharType="end"/>
            </w:r>
            <w:r>
              <w:rPr>
                <w:rFonts w:cs="Segoe UI"/>
                <w:szCs w:val="19"/>
                <w:shd w:val="clear" w:color="auto" w:fill="FFFFFF"/>
              </w:rPr>
              <w:t>。这一突破源于对突发性对流系统中微物理过程演变特征的有效捕捉，尤其改善了传统方法因忽略雨滴谱分布区域性差异导致的系统性偏差</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{"citationID":"GO1Gi0zd","properties":{"formattedCitation":"\\super [21]\\nosupersub{}","plainCitation":"[21]","noteIndex":0},"citationItems":[{"id":232,"uris":["http://zotero.org/users/17079998/items/VAJ9UER2"],"itemData":{"id":232,"type":"article-journal","abstract":"</w:instrText>
            </w:r>
            <w:r>
              <w:rPr>
                <w:rFonts w:cs="Segoe UI" w:hint="eastAsia"/>
                <w:szCs w:val="19"/>
                <w:shd w:val="clear" w:color="auto" w:fill="FFFFFF"/>
              </w:rPr>
              <w:instrText>为了进一步认识青藏高原中东部和下游四川盆地的降水微观特征和差异，本文利用</w:instrText>
            </w:r>
            <w:r>
              <w:rPr>
                <w:rFonts w:cs="Segoe UI" w:hint="eastAsia"/>
                <w:szCs w:val="19"/>
                <w:shd w:val="clear" w:color="auto" w:fill="FFFFFF"/>
              </w:rPr>
              <w:instrText>2019</w:instrText>
            </w:r>
            <w:r>
              <w:rPr>
                <w:rFonts w:cs="Segoe UI" w:hint="eastAsia"/>
                <w:szCs w:val="19"/>
                <w:shd w:val="clear" w:color="auto" w:fill="FFFFFF"/>
              </w:rPr>
              <w:instrText>年</w:instrText>
            </w:r>
            <w:r>
              <w:rPr>
                <w:rFonts w:cs="Segoe UI" w:hint="eastAsia"/>
                <w:szCs w:val="19"/>
                <w:shd w:val="clear" w:color="auto" w:fill="FFFFFF"/>
              </w:rPr>
              <w:instrText>7-8</w:instrText>
            </w:r>
            <w:r>
              <w:rPr>
                <w:rFonts w:cs="Segoe UI" w:hint="eastAsia"/>
                <w:szCs w:val="19"/>
                <w:shd w:val="clear" w:color="auto" w:fill="FFFFFF"/>
              </w:rPr>
              <w:instrText>月和</w:instrText>
            </w:r>
            <w:r>
              <w:rPr>
                <w:rFonts w:cs="Segoe UI" w:hint="eastAsia"/>
                <w:szCs w:val="19"/>
                <w:shd w:val="clear" w:color="auto" w:fill="FFFFFF"/>
              </w:rPr>
              <w:instrText>2020</w:instrText>
            </w:r>
            <w:r>
              <w:rPr>
                <w:rFonts w:cs="Segoe UI" w:hint="eastAsia"/>
                <w:szCs w:val="19"/>
                <w:shd w:val="clear" w:color="auto" w:fill="FFFFFF"/>
              </w:rPr>
              <w:instrText>年</w:instrText>
            </w:r>
            <w:r>
              <w:rPr>
                <w:rFonts w:cs="Segoe UI" w:hint="eastAsia"/>
                <w:szCs w:val="19"/>
                <w:shd w:val="clear" w:color="auto" w:fill="FFFFFF"/>
              </w:rPr>
              <w:instrText>7-8</w:instrText>
            </w:r>
            <w:r>
              <w:rPr>
                <w:rFonts w:cs="Segoe UI" w:hint="eastAsia"/>
                <w:szCs w:val="19"/>
                <w:shd w:val="clear" w:color="auto" w:fill="FFFFFF"/>
              </w:rPr>
              <w:instrText>月那曲、玉树、林芝、巴塘、泸定和成都</w:instrText>
            </w:r>
            <w:r>
              <w:rPr>
                <w:rFonts w:cs="Segoe UI" w:hint="eastAsia"/>
                <w:szCs w:val="19"/>
                <w:shd w:val="clear" w:color="auto" w:fill="FFFFFF"/>
              </w:rPr>
              <w:instrText>6</w:instrText>
            </w:r>
            <w:r>
              <w:rPr>
                <w:rFonts w:cs="Segoe UI" w:hint="eastAsia"/>
                <w:szCs w:val="19"/>
                <w:shd w:val="clear" w:color="auto" w:fill="FFFFFF"/>
              </w:rPr>
              <w:instrText>个地区的雨滴谱观测资料，研究了不同地区之间的雨滴谱特征和差异，并提出了各个地区降水的</w:instrText>
            </w:r>
            <w:r>
              <w:rPr>
                <w:rFonts w:cs="Segoe UI" w:hint="eastAsia"/>
                <w:szCs w:val="19"/>
                <w:shd w:val="clear" w:color="auto" w:fill="FFFFFF"/>
              </w:rPr>
              <w:instrText>Gamma</w:instrText>
            </w:r>
            <w:r>
              <w:rPr>
                <w:rFonts w:cs="Segoe UI" w:hint="eastAsia"/>
                <w:szCs w:val="19"/>
                <w:shd w:val="clear" w:color="auto" w:fill="FFFFFF"/>
              </w:rPr>
              <w:instrText>谱形状参数</w:instrText>
            </w:r>
            <w:r>
              <w:rPr>
                <w:rFonts w:cs="Segoe UI" w:hint="eastAsia"/>
                <w:szCs w:val="19"/>
                <w:shd w:val="clear" w:color="auto" w:fill="FFFFFF"/>
              </w:rPr>
              <w:instrText>-</w:instrText>
            </w:r>
            <w:r>
              <w:rPr>
                <w:rFonts w:cs="Segoe UI" w:hint="eastAsia"/>
                <w:szCs w:val="19"/>
                <w:shd w:val="clear" w:color="auto" w:fill="FFFFFF"/>
              </w:rPr>
              <w:instrText>斜率参数关系和反射率因子</w:instrText>
            </w:r>
            <w:r>
              <w:rPr>
                <w:rFonts w:cs="Segoe UI" w:hint="eastAsia"/>
                <w:szCs w:val="19"/>
                <w:shd w:val="clear" w:color="auto" w:fill="FFFFFF"/>
              </w:rPr>
              <w:instrText>-</w:instrText>
            </w:r>
            <w:r>
              <w:rPr>
                <w:rFonts w:cs="Segoe UI" w:hint="eastAsia"/>
                <w:szCs w:val="19"/>
                <w:shd w:val="clear" w:color="auto" w:fill="FFFFFF"/>
              </w:rPr>
              <w:instrText>雨强关系。结果表明：因更多强对流降水的贡献，盆地和邻近地区（成都和泸定）的雨滴谱整体比高原地区（那曲、玉树、林芝和巴塘）的更宽，中大雨滴（直径≥</w:instrText>
            </w:r>
            <w:r>
              <w:rPr>
                <w:rFonts w:cs="Segoe UI" w:hint="eastAsia"/>
                <w:szCs w:val="19"/>
                <w:shd w:val="clear" w:color="auto" w:fill="FFFFFF"/>
              </w:rPr>
              <w:instrText>1.0 mm</w:instrText>
            </w:r>
            <w:r>
              <w:rPr>
                <w:rFonts w:cs="Segoe UI" w:hint="eastAsia"/>
                <w:szCs w:val="19"/>
                <w:shd w:val="clear" w:color="auto" w:fill="FFFFFF"/>
              </w:rPr>
              <w:instrText>）数浓度更高；而高原地区的降水主要来自层云和弱对流，整体雨滴谱更窄，小雨滴（直径</w:instrText>
            </w:r>
            <w:r>
              <w:rPr>
                <w:rFonts w:cs="Segoe UI" w:hint="eastAsia"/>
                <w:szCs w:val="19"/>
                <w:shd w:val="clear" w:color="auto" w:fill="FFFFFF"/>
              </w:rPr>
              <w:instrText>&lt;1.0 mm</w:instrText>
            </w:r>
            <w:r>
              <w:rPr>
                <w:rFonts w:cs="Segoe UI" w:hint="eastAsia"/>
                <w:szCs w:val="19"/>
                <w:shd w:val="clear" w:color="auto" w:fill="FFFFFF"/>
              </w:rPr>
              <w:instrText>）数浓度更高。</w:instrText>
            </w:r>
            <w:r>
              <w:rPr>
                <w:rFonts w:cs="Segoe UI" w:hint="eastAsia"/>
                <w:szCs w:val="19"/>
                <w:shd w:val="clear" w:color="auto" w:fill="FFFFFF"/>
              </w:rPr>
              <w:instrText>6</w:instrText>
            </w:r>
            <w:r>
              <w:rPr>
                <w:rFonts w:cs="Segoe UI" w:hint="eastAsia"/>
                <w:szCs w:val="19"/>
                <w:shd w:val="clear" w:color="auto" w:fill="FFFFFF"/>
              </w:rPr>
              <w:instrText>个地区的雨滴谱均随雨强增大而变宽，数浓度也逐渐升高。不同地区之间的雨滴谱差异也会随雨强变化而改变，当雨强超过</w:instrText>
            </w:r>
            <w:r>
              <w:rPr>
                <w:rFonts w:cs="Segoe UI" w:hint="eastAsia"/>
                <w:szCs w:val="19"/>
                <w:shd w:val="clear" w:color="auto" w:fill="FFFFFF"/>
              </w:rPr>
              <w:instrText>0.1 mm</w:instrText>
            </w:r>
            <w:r>
              <w:rPr>
                <w:rFonts w:cs="Segoe UI" w:hint="eastAsia"/>
                <w:szCs w:val="19"/>
                <w:shd w:val="clear" w:color="auto" w:fill="FFFFFF"/>
              </w:rPr>
              <w:instrText>·</w:instrText>
            </w:r>
            <w:r>
              <w:rPr>
                <w:rFonts w:cs="Segoe UI" w:hint="eastAsia"/>
                <w:szCs w:val="19"/>
                <w:shd w:val="clear" w:color="auto" w:fill="FFFFFF"/>
              </w:rPr>
              <w:instrText>h-1</w:instrText>
            </w:r>
            <w:r>
              <w:rPr>
                <w:rFonts w:cs="Segoe UI" w:hint="eastAsia"/>
                <w:szCs w:val="19"/>
                <w:shd w:val="clear" w:color="auto" w:fill="FFFFFF"/>
              </w:rPr>
              <w:instrText>后，那曲和林芝的小雨滴数浓度随雨强增大而增大的幅度明显比其他地区更大；当雨强达到</w:instrText>
            </w:r>
            <w:r>
              <w:rPr>
                <w:rFonts w:cs="Segoe UI" w:hint="eastAsia"/>
                <w:szCs w:val="19"/>
                <w:shd w:val="clear" w:color="auto" w:fill="FFFFFF"/>
              </w:rPr>
              <w:instrText>5 mm</w:instrText>
            </w:r>
            <w:r>
              <w:rPr>
                <w:rFonts w:cs="Segoe UI" w:hint="eastAsia"/>
                <w:szCs w:val="19"/>
                <w:shd w:val="clear" w:color="auto" w:fill="FFFFFF"/>
              </w:rPr>
              <w:instrText>·</w:instrText>
            </w:r>
            <w:r>
              <w:rPr>
                <w:rFonts w:cs="Segoe UI" w:hint="eastAsia"/>
                <w:szCs w:val="19"/>
                <w:shd w:val="clear" w:color="auto" w:fill="FFFFFF"/>
              </w:rPr>
              <w:instrText>h-1</w:instrText>
            </w:r>
            <w:r>
              <w:rPr>
                <w:rFonts w:cs="Segoe UI" w:hint="eastAsia"/>
                <w:szCs w:val="19"/>
                <w:shd w:val="clear" w:color="auto" w:fill="FFFFFF"/>
              </w:rPr>
              <w:instrText>后，成都和泸定的中大雨滴数浓度与其他高原地区的差异也逐渐变大。在谱形状参数相同情况下，成都和泸定的谱倾斜率更小，反映了这两个地区雨滴数浓度随粒径增大而减小的速率比高原地区的更慢。在相同雷达回波强度（反射率因子）情况下，那曲和林芝层云降水的雨强比其他地区大；林芝对流降水在雷达回波低于</w:instrText>
            </w:r>
            <w:r>
              <w:rPr>
                <w:rFonts w:cs="Segoe UI" w:hint="eastAsia"/>
                <w:szCs w:val="19"/>
                <w:shd w:val="clear" w:color="auto" w:fill="FFFFFF"/>
              </w:rPr>
              <w:instrText>40 dBZ</w:instrText>
            </w:r>
            <w:r>
              <w:rPr>
                <w:rFonts w:cs="Segoe UI" w:hint="eastAsia"/>
                <w:szCs w:val="19"/>
                <w:shd w:val="clear" w:color="auto" w:fill="FFFFFF"/>
              </w:rPr>
              <w:instrText>时，雨强也比其他地区的大，而那曲对流降水在雷达回波大于</w:instrText>
            </w:r>
            <w:r>
              <w:rPr>
                <w:rFonts w:cs="Segoe UI" w:hint="eastAsia"/>
                <w:szCs w:val="19"/>
                <w:shd w:val="clear" w:color="auto" w:fill="FFFFFF"/>
              </w:rPr>
              <w:instrText>40 dBZ</w:instrText>
            </w:r>
            <w:r>
              <w:rPr>
                <w:rFonts w:cs="Segoe UI" w:hint="eastAsia"/>
                <w:szCs w:val="19"/>
                <w:shd w:val="clear" w:color="auto" w:fill="FFFFFF"/>
              </w:rPr>
              <w:instrText>后，雨强比其他地区的小。</w:instrText>
            </w:r>
            <w:r>
              <w:rPr>
                <w:rFonts w:cs="Segoe UI" w:hint="eastAsia"/>
                <w:szCs w:val="19"/>
                <w:shd w:val="clear" w:color="auto" w:fill="FFFFFF"/>
              </w:rPr>
              <w:instrText>","container-title":"</w:instrText>
            </w:r>
            <w:r>
              <w:rPr>
                <w:rFonts w:cs="Segoe UI" w:hint="eastAsia"/>
                <w:szCs w:val="19"/>
                <w:shd w:val="clear" w:color="auto" w:fill="FFFFFF"/>
              </w:rPr>
              <w:instrText>高原气象</w:instrText>
            </w:r>
            <w:r>
              <w:rPr>
                <w:rFonts w:cs="Segoe UI" w:hint="eastAsia"/>
                <w:szCs w:val="19"/>
                <w:shd w:val="clear" w:color="auto" w:fill="FFFFFF"/>
              </w:rPr>
              <w:instrText>","ISSN":"1000-0534","issue":"1","language":"zh-CN","note":"CNKICite: 5","page":"28-41","title":"</w:instrText>
            </w:r>
            <w:r>
              <w:rPr>
                <w:rFonts w:cs="Segoe UI" w:hint="eastAsia"/>
                <w:szCs w:val="19"/>
                <w:shd w:val="clear" w:color="auto" w:fill="FFFFFF"/>
              </w:rPr>
              <w:instrText>青藏高原中东部和四川盆地的夏季雨滴谱对比分析研究</w:instrText>
            </w:r>
            <w:r>
              <w:rPr>
                <w:rFonts w:cs="Segoe UI" w:hint="eastAsia"/>
                <w:szCs w:val="19"/>
                <w:shd w:val="clear" w:color="auto" w:fill="FFFFFF"/>
              </w:rPr>
              <w:instrText>","volume":"43","author":[{"literal":"</w:instrText>
            </w:r>
            <w:r>
              <w:rPr>
                <w:rFonts w:cs="Segoe UI" w:hint="eastAsia"/>
                <w:szCs w:val="19"/>
                <w:shd w:val="clear" w:color="auto" w:fill="FFFFFF"/>
              </w:rPr>
              <w:instrText>刘艳霞</w:instrText>
            </w:r>
            <w:r>
              <w:rPr>
                <w:rFonts w:cs="Segoe UI" w:hint="eastAsia"/>
                <w:szCs w:val="19"/>
                <w:shd w:val="clear" w:color="auto" w:fill="FFFFFF"/>
              </w:rPr>
              <w:instrText>"},{"literal":"</w:instrText>
            </w:r>
            <w:r>
              <w:rPr>
                <w:rFonts w:cs="Segoe UI" w:hint="eastAsia"/>
                <w:szCs w:val="19"/>
                <w:shd w:val="clear" w:color="auto" w:fill="FFFFFF"/>
              </w:rPr>
              <w:instrText>文军</w:instrText>
            </w:r>
            <w:r>
              <w:rPr>
                <w:rFonts w:cs="Segoe UI" w:hint="eastAsia"/>
                <w:szCs w:val="19"/>
                <w:shd w:val="clear" w:color="auto" w:fill="FFFFFF"/>
              </w:rPr>
              <w:instrText>"},{"literal":"</w:instrText>
            </w:r>
            <w:r>
              <w:rPr>
                <w:rFonts w:cs="Segoe UI" w:hint="eastAsia"/>
                <w:szCs w:val="19"/>
                <w:shd w:val="clear" w:color="auto" w:fill="FFFFFF"/>
              </w:rPr>
              <w:instrText>谢晓林</w:instrText>
            </w:r>
            <w:r>
              <w:rPr>
                <w:rFonts w:cs="Segoe UI" w:hint="eastAsia"/>
                <w:szCs w:val="19"/>
                <w:shd w:val="clear" w:color="auto" w:fill="FFFFFF"/>
              </w:rPr>
              <w:instrText xml:space="preserve">"}],"issued":{"date-parts":[["2024"]]}}}],"schema":"https://github.com/citation-style-language/schema/raw/master/csl-citation.json"} </w:instrText>
            </w:r>
            <w:r>
              <w:rPr>
                <w:rFonts w:cs="Segoe UI"/>
                <w:szCs w:val="19"/>
                <w:shd w:val="clear" w:color="auto" w:fill="FFFFFF"/>
              </w:rPr>
              <w:fldChar w:fldCharType="separate"/>
            </w:r>
            <w:r>
              <w:rPr>
                <w:vertAlign w:val="superscript"/>
              </w:rPr>
              <w:t>[21]</w:t>
            </w:r>
            <w:r>
              <w:rPr>
                <w:rFonts w:cs="Segoe UI"/>
                <w:szCs w:val="19"/>
                <w:shd w:val="clear" w:color="auto" w:fill="FFFFFF"/>
              </w:rPr>
              <w:fldChar w:fldCharType="end"/>
            </w:r>
            <w:r>
              <w:rPr>
                <w:rFonts w:cs="Segoe UI"/>
                <w:szCs w:val="19"/>
                <w:shd w:val="clear" w:color="auto" w:fill="FFFFFF"/>
              </w:rPr>
              <w:t>。</w:t>
            </w:r>
          </w:p>
          <w:p w14:paraId="2705F0B6" w14:textId="77777777" w:rsidR="00724028" w:rsidRDefault="00AF3298">
            <w:pPr>
              <w:pStyle w:val="a9"/>
              <w:widowControl/>
              <w:shd w:val="clear" w:color="auto" w:fill="FFFFFF"/>
              <w:spacing w:beforeAutospacing="0" w:afterAutospacing="0" w:line="360" w:lineRule="auto"/>
              <w:ind w:firstLineChars="200" w:firstLine="480"/>
              <w:rPr>
                <w:szCs w:val="19"/>
              </w:rPr>
            </w:pPr>
            <w:r>
              <w:rPr>
                <w:rFonts w:cs="Segoe UI"/>
                <w:szCs w:val="19"/>
                <w:shd w:val="clear" w:color="auto" w:fill="FFFFFF"/>
              </w:rPr>
              <w:t>尽管传统方法经多年优化，其结构性局限仍难突破</w:t>
            </w:r>
            <w:r>
              <w:rPr>
                <w:rFonts w:cs="Segoe UI" w:hint="eastAsia"/>
                <w:szCs w:val="19"/>
                <w:shd w:val="clear" w:color="auto" w:fill="FFFFFF"/>
              </w:rPr>
              <w:t>。比如</w:t>
            </w:r>
            <w:r>
              <w:rPr>
                <w:rFonts w:cs="Segoe UI"/>
                <w:szCs w:val="19"/>
                <w:shd w:val="clear" w:color="auto" w:fill="FFFFFF"/>
              </w:rPr>
              <w:t>运动假设缺陷</w:t>
            </w:r>
            <w:r>
              <w:rPr>
                <w:rFonts w:cs="Segoe UI" w:hint="eastAsia"/>
                <w:szCs w:val="19"/>
                <w:shd w:val="clear" w:color="auto" w:fill="FFFFFF"/>
              </w:rPr>
              <w:t>，此</w:t>
            </w:r>
            <w:r>
              <w:rPr>
                <w:rFonts w:cs="Segoe UI"/>
                <w:szCs w:val="19"/>
                <w:shd w:val="clear" w:color="auto" w:fill="FFFFFF"/>
              </w:rPr>
              <w:t>依赖线性平流假设，无法表征风暴快速发展或消散的非稳态过程（如飑线生消），导致强对流系统预报时效不足</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{"citationID":"pipqiwaW","properties":{"formattedCitation":"\\super [22]\\nosupersub{}","plainCitation":"[22]","noteIndex":0},"citationItems":[{"id":234,"uris":["http://zotero.org/users/17079998/items/HW8SX5XA"],"itemData":{"id":234,"type":"article-journal","abstract":"A squall line process in northern Jiangsu Province on May 16, 2012 was simulated by using a mesoscale numerical model WRF. The maximum horizontal resolution of the model was 5 km with triple nesting. Based on the high resolution model output data, the squall line structures in the surface and middle levels and the squall line development mechanism are analyzed. The results show that there exists a divergence ring and three convergence lines in the simulated surface field. A divergence line formed along the thunderstorm high zone, a convergence line formed in the front and another back of the squall line. There are positive and negative vorticity centers to the south and north sides of the vertical velocity center at 500 hPa, respectively. The airflow in squall line is different from the typical model which contains an upshear updraft and a downshear downdraft. The rear inflow at middle level separates into an updraft and a downdraft which are basically in the same column. The liquid or ice particles produced in the middle and upper levels fall into the downdrafts not dragging the updraft. When they evaporate in the dry downdrafts, they cool the air and then trigger the formation of surface thunderstorm high and cold pool. Based on the vorticity equation, the formation mechanism of mid-level vorticity couple is analyzed. The interaction between vertical wind shear and strong gradient of updraft induces the negative vorticity to the north side of the vertical velocity center and positive vorticity to the south side. The interaction between cold pool in thunderstorm high and vertical wind shear induces thunderstorm regeneration at the front of cold pool, weakening at the back of cold pool, and squall line self-excitation development.","container-title":"Climate Change Research Letters","DOI":"10.12677/CCRL.2019.85069","ISSN":"2168-5711, 2168-5703","issue":"05","journalAbbreviation":"CCRL","language":"zh","page":"625-635","source":"DOI.org (Crossref)","title":"Numerical simulation on a squall line process in jiangsu province and analyses of its formation mechanism","volume":"08","author":[{"family":"</w:instrText>
            </w:r>
            <w:r>
              <w:rPr>
                <w:rFonts w:cs="Segoe UI" w:hint="eastAsia"/>
                <w:szCs w:val="19"/>
                <w:shd w:val="clear" w:color="auto" w:fill="FFFFFF"/>
              </w:rPr>
              <w:instrText>姜</w:instrText>
            </w:r>
            <w:r>
              <w:rPr>
                <w:rFonts w:cs="Segoe UI" w:hint="eastAsia"/>
                <w:szCs w:val="19"/>
                <w:shd w:val="clear" w:color="auto" w:fill="FFFFFF"/>
              </w:rPr>
              <w:instrText>","given":"</w:instrText>
            </w:r>
            <w:r>
              <w:rPr>
                <w:rFonts w:cs="Segoe UI" w:hint="eastAsia"/>
                <w:szCs w:val="19"/>
                <w:shd w:val="clear" w:color="auto" w:fill="FFFFFF"/>
              </w:rPr>
              <w:instrText>勇强</w:instrText>
            </w:r>
            <w:r>
              <w:rPr>
                <w:rFonts w:cs="Segoe UI" w:hint="eastAsia"/>
                <w:szCs w:val="19"/>
                <w:shd w:val="clear" w:color="auto" w:fill="FFFFFF"/>
              </w:rPr>
              <w:instrText xml:space="preserve">"}],"issued":{"date-parts":[["2019"]]}}}],"schema":"https://github.com/citation-style-language/schema/raw/master/csl-citation.json"} </w:instrText>
            </w:r>
            <w:r>
              <w:rPr>
                <w:rFonts w:cs="Segoe UI"/>
                <w:szCs w:val="19"/>
                <w:shd w:val="clear" w:color="auto" w:fill="FFFFFF"/>
              </w:rPr>
              <w:fldChar w:fldCharType="separate"/>
            </w:r>
            <w:r>
              <w:rPr>
                <w:vertAlign w:val="superscript"/>
              </w:rPr>
              <w:t>[22]</w:t>
            </w:r>
            <w:r>
              <w:rPr>
                <w:rFonts w:cs="Segoe UI"/>
                <w:szCs w:val="19"/>
                <w:shd w:val="clear" w:color="auto" w:fill="FFFFFF"/>
              </w:rPr>
              <w:fldChar w:fldCharType="end"/>
            </w:r>
            <w:r>
              <w:rPr>
                <w:rFonts w:cs="Segoe UI"/>
                <w:szCs w:val="19"/>
                <w:shd w:val="clear" w:color="auto" w:fill="FFFFFF"/>
              </w:rPr>
              <w:t>；</w:t>
            </w:r>
            <w:r>
              <w:rPr>
                <w:rFonts w:cs="Segoe UI" w:hint="eastAsia"/>
                <w:szCs w:val="19"/>
                <w:shd w:val="clear" w:color="auto" w:fill="FFFFFF"/>
              </w:rPr>
              <w:t>以及</w:t>
            </w:r>
            <w:r>
              <w:rPr>
                <w:rFonts w:cs="Segoe UI"/>
                <w:szCs w:val="19"/>
                <w:shd w:val="clear" w:color="auto" w:fill="FFFFFF"/>
              </w:rPr>
              <w:t>地形相互作用缺失</w:t>
            </w:r>
            <w:r>
              <w:rPr>
                <w:rFonts w:cs="Segoe UI" w:hint="eastAsia"/>
                <w:szCs w:val="19"/>
                <w:shd w:val="clear" w:color="auto" w:fill="FFFFFF"/>
              </w:rPr>
              <w:t>，</w:t>
            </w:r>
            <w:r>
              <w:rPr>
                <w:rFonts w:cs="Segoe UI"/>
                <w:szCs w:val="19"/>
                <w:shd w:val="clear" w:color="auto" w:fill="FFFFFF"/>
              </w:rPr>
              <w:t>下垫面抬升效应未被充分量化，复杂地形区（山地、海岸带）系统性误差突出</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{"citationID":"fB1V0Wy5","properties":{"formattedCitation":"\\super [23]\\nosupersub{}","plainCitation":"[23]","noteIndex":0},"citationItems":[{"id":235,"uris":["http://zotero.org/users/17079998/items/D84YETK5"],"itemData":{"id":235,"type":"webpage","title":"</w:instrText>
            </w:r>
            <w:r>
              <w:rPr>
                <w:rFonts w:cs="Segoe UI" w:hint="eastAsia"/>
                <w:szCs w:val="19"/>
                <w:shd w:val="clear" w:color="auto" w:fill="FFFFFF"/>
              </w:rPr>
              <w:instrText>今年浙江极端天气历史罕见</w:instrText>
            </w:r>
            <w:r>
              <w:rPr>
                <w:rFonts w:cs="Segoe UI" w:hint="eastAsia"/>
                <w:szCs w:val="19"/>
                <w:shd w:val="clear" w:color="auto" w:fill="FFFFFF"/>
              </w:rPr>
              <w:instrText xml:space="preserve"> </w:instrText>
            </w:r>
            <w:r>
              <w:rPr>
                <w:rFonts w:cs="Segoe UI" w:hint="eastAsia"/>
                <w:szCs w:val="19"/>
                <w:shd w:val="clear" w:color="auto" w:fill="FFFFFF"/>
              </w:rPr>
              <w:instrText>梅雨量为近</w:instrText>
            </w:r>
            <w:r>
              <w:rPr>
                <w:rFonts w:cs="Segoe UI" w:hint="eastAsia"/>
                <w:szCs w:val="19"/>
                <w:shd w:val="clear" w:color="auto" w:fill="FFFFFF"/>
              </w:rPr>
              <w:instrText>30</w:instrText>
            </w:r>
            <w:r>
              <w:rPr>
                <w:rFonts w:cs="Segoe UI" w:hint="eastAsia"/>
                <w:szCs w:val="19"/>
                <w:shd w:val="clear" w:color="auto" w:fill="FFFFFF"/>
              </w:rPr>
              <w:instrText>年同期最多</w:instrText>
            </w:r>
            <w:r>
              <w:rPr>
                <w:rFonts w:cs="Segoe UI" w:hint="eastAsia"/>
                <w:szCs w:val="19"/>
                <w:shd w:val="clear" w:color="auto" w:fill="FFFFFF"/>
              </w:rPr>
              <w:instrText>_</w:instrText>
            </w:r>
            <w:r>
              <w:rPr>
                <w:rFonts w:cs="Segoe UI" w:hint="eastAsia"/>
                <w:szCs w:val="19"/>
                <w:shd w:val="clear" w:color="auto" w:fill="FFFFFF"/>
              </w:rPr>
              <w:instrText>国内</w:instrText>
            </w:r>
            <w:r>
              <w:rPr>
                <w:rFonts w:cs="Segoe UI" w:hint="eastAsia"/>
                <w:szCs w:val="19"/>
                <w:shd w:val="clear" w:color="auto" w:fill="FFFFFF"/>
              </w:rPr>
              <w:instrText>_</w:instrText>
            </w:r>
            <w:r>
              <w:rPr>
                <w:rFonts w:cs="Segoe UI" w:hint="eastAsia"/>
                <w:szCs w:val="19"/>
                <w:shd w:val="clear" w:color="auto" w:fill="FFFFFF"/>
              </w:rPr>
              <w:instrText>中国西藏网</w:instrText>
            </w:r>
            <w:r>
              <w:rPr>
                <w:rFonts w:cs="Segoe UI" w:hint="eastAsia"/>
                <w:szCs w:val="19"/>
                <w:shd w:val="clear" w:color="auto" w:fill="FFFFFF"/>
              </w:rPr>
              <w:instrText xml:space="preserve">","URL":"http://www.tibet.cn/cn/Instant/domestic/202412/t20241211_7726079.html","accessed":{"date-parts":[["2025",6,23]]}}}],"schema":"https://github.com/citation-style-language/schema/raw/master/csl-citation.json"} </w:instrText>
            </w:r>
            <w:r>
              <w:rPr>
                <w:rFonts w:cs="Segoe UI"/>
                <w:szCs w:val="19"/>
                <w:shd w:val="clear" w:color="auto" w:fill="FFFFFF"/>
              </w:rPr>
              <w:fldChar w:fldCharType="separate"/>
            </w:r>
            <w:r>
              <w:rPr>
                <w:vertAlign w:val="superscript"/>
              </w:rPr>
              <w:t>[23]</w:t>
            </w:r>
            <w:r>
              <w:rPr>
                <w:rFonts w:cs="Segoe UI"/>
                <w:szCs w:val="19"/>
                <w:shd w:val="clear" w:color="auto" w:fill="FFFFFF"/>
              </w:rPr>
              <w:fldChar w:fldCharType="end"/>
            </w:r>
            <w:r>
              <w:rPr>
                <w:rFonts w:cs="Segoe UI"/>
                <w:szCs w:val="19"/>
                <w:shd w:val="clear" w:color="auto" w:fill="FFFFFF"/>
              </w:rPr>
              <w:t>。</w:t>
            </w:r>
            <w:r>
              <w:rPr>
                <w:rFonts w:cs="Segoe UI" w:hint="eastAsia"/>
                <w:szCs w:val="19"/>
                <w:shd w:val="clear" w:color="auto" w:fill="FFFFFF"/>
              </w:rPr>
              <w:t>比如</w:t>
            </w:r>
            <w:r>
              <w:rPr>
                <w:rFonts w:cs="Segoe UI"/>
                <w:szCs w:val="19"/>
                <w:shd w:val="clear" w:color="auto" w:fill="FFFFFF"/>
              </w:rPr>
              <w:t>浙江</w:t>
            </w:r>
            <w:r>
              <w:rPr>
                <w:rFonts w:cs="Segoe UI" w:hint="eastAsia"/>
                <w:szCs w:val="19"/>
                <w:shd w:val="clear" w:color="auto" w:fill="FFFFFF"/>
              </w:rPr>
              <w:t>存在的</w:t>
            </w:r>
            <w:r>
              <w:rPr>
                <w:rFonts w:cs="Segoe UI"/>
                <w:szCs w:val="19"/>
                <w:shd w:val="clear" w:color="auto" w:fill="FFFFFF"/>
              </w:rPr>
              <w:t>典型问题：天目山脉迎风坡系统性降水低估</w:t>
            </w:r>
            <w:r>
              <w:rPr>
                <w:rFonts w:cs="Segoe UI"/>
                <w:szCs w:val="19"/>
                <w:shd w:val="clear" w:color="auto" w:fill="FFFFFF"/>
              </w:rPr>
              <w:t>25%</w:t>
            </w:r>
            <w:r>
              <w:rPr>
                <w:rFonts w:cs="Segoe UI"/>
                <w:szCs w:val="19"/>
                <w:shd w:val="clear" w:color="auto" w:fill="FFFFFF"/>
              </w:rPr>
              <w:t>（</w:t>
            </w:r>
            <w:r>
              <w:rPr>
                <w:rFonts w:cs="Segoe UI"/>
                <w:szCs w:val="19"/>
                <w:shd w:val="clear" w:color="auto" w:fill="FFFFFF"/>
              </w:rPr>
              <w:t>2024</w:t>
            </w:r>
            <w:r>
              <w:rPr>
                <w:rFonts w:cs="Segoe UI"/>
                <w:szCs w:val="19"/>
                <w:shd w:val="clear" w:color="auto" w:fill="FFFFFF"/>
              </w:rPr>
              <w:t>年杭州雷达站评估）</w:t>
            </w:r>
            <w:r>
              <w:rPr>
                <w:rFonts w:cs="Segoe UI" w:hint="eastAsia"/>
                <w:szCs w:val="19"/>
                <w:shd w:val="clear" w:color="auto" w:fill="FFFFFF"/>
              </w:rPr>
              <w:t>和</w:t>
            </w:r>
            <w:proofErr w:type="gramStart"/>
            <w:r>
              <w:rPr>
                <w:rFonts w:cs="Segoe UI"/>
                <w:szCs w:val="19"/>
                <w:shd w:val="clear" w:color="auto" w:fill="FFFFFF"/>
              </w:rPr>
              <w:t>浙东南</w:t>
            </w:r>
            <w:proofErr w:type="gramEnd"/>
            <w:r>
              <w:rPr>
                <w:rFonts w:cs="Segoe UI"/>
                <w:szCs w:val="19"/>
                <w:shd w:val="clear" w:color="auto" w:fill="FFFFFF"/>
              </w:rPr>
              <w:t>沿海飑线生消过程漏报率超</w:t>
            </w:r>
            <w:r>
              <w:rPr>
                <w:rFonts w:cs="Segoe UI"/>
                <w:szCs w:val="19"/>
                <w:shd w:val="clear" w:color="auto" w:fill="FFFFFF"/>
              </w:rPr>
              <w:t>40%</w:t>
            </w:r>
            <w:r>
              <w:rPr>
                <w:rFonts w:cs="Segoe UI"/>
                <w:szCs w:val="19"/>
                <w:shd w:val="clear" w:color="auto" w:fill="FFFFFF"/>
              </w:rPr>
              <w:t>（温州气象台业务统计）</w:t>
            </w:r>
            <w:r>
              <w:rPr>
                <w:rFonts w:cs="Segoe UI" w:hint="eastAsia"/>
                <w:szCs w:val="19"/>
                <w:shd w:val="clear" w:color="auto" w:fill="FFFFFF"/>
              </w:rPr>
              <w:t>。</w:t>
            </w:r>
            <w:r>
              <w:rPr>
                <w:rFonts w:cs="Segoe UI"/>
                <w:szCs w:val="19"/>
                <w:shd w:val="clear" w:color="auto" w:fill="FFFFFF"/>
              </w:rPr>
              <w:t>NASA</w:t>
            </w:r>
            <w:r>
              <w:rPr>
                <w:rFonts w:cs="Segoe UI"/>
                <w:szCs w:val="19"/>
                <w:shd w:val="clear" w:color="auto" w:fill="FFFFFF"/>
              </w:rPr>
              <w:t>卫星评估研究证实，在印度西部高止山脉区域，传统</w:t>
            </w:r>
            <w:r>
              <w:rPr>
                <w:rFonts w:cs="Segoe UI"/>
                <w:szCs w:val="19"/>
                <w:shd w:val="clear" w:color="auto" w:fill="FFFFFF"/>
              </w:rPr>
              <w:t>TMPA</w:t>
            </w:r>
            <w:r>
              <w:rPr>
                <w:rFonts w:cs="Segoe UI"/>
                <w:szCs w:val="19"/>
                <w:shd w:val="clear" w:color="auto" w:fill="FFFFFF"/>
              </w:rPr>
              <w:t>（</w:t>
            </w:r>
            <w:r>
              <w:rPr>
                <w:rFonts w:cs="Segoe UI"/>
                <w:szCs w:val="19"/>
                <w:shd w:val="clear" w:color="auto" w:fill="FFFFFF"/>
              </w:rPr>
              <w:t>TRMM</w:t>
            </w:r>
            <w:r>
              <w:rPr>
                <w:rFonts w:cs="Segoe UI"/>
                <w:szCs w:val="19"/>
                <w:shd w:val="clear" w:color="auto" w:fill="FFFFFF"/>
              </w:rPr>
              <w:t>多卫星降水分析）算法因忽略地形动力抬升，降水估计偏差高达</w:t>
            </w:r>
            <w:r>
              <w:rPr>
                <w:rFonts w:cs="Segoe UI"/>
                <w:szCs w:val="19"/>
                <w:shd w:val="clear" w:color="auto" w:fill="FFFFFF"/>
              </w:rPr>
              <w:t>30%-40%</w:t>
            </w:r>
            <w:r>
              <w:rPr>
                <w:rFonts w:cs="Segoe UI"/>
                <w:szCs w:val="19"/>
                <w:shd w:val="clear" w:color="auto" w:fill="FFFFFF"/>
              </w:rPr>
              <w:t>。该问题在中高纬度地区同样显著</w:t>
            </w:r>
            <w:r>
              <w:rPr>
                <w:rFonts w:cs="Segoe UI"/>
                <w:szCs w:val="19"/>
                <w:shd w:val="clear" w:color="auto" w:fill="FFFFFF"/>
              </w:rPr>
              <w:t>——</w:t>
            </w:r>
            <w:r>
              <w:rPr>
                <w:rFonts w:cs="Segoe UI"/>
                <w:szCs w:val="19"/>
                <w:shd w:val="clear" w:color="auto" w:fill="FFFFFF"/>
              </w:rPr>
              <w:t>阿尔卑斯山背风坡降水低估超</w:t>
            </w:r>
            <w:r>
              <w:rPr>
                <w:rFonts w:cs="Segoe UI"/>
                <w:szCs w:val="19"/>
                <w:shd w:val="clear" w:color="auto" w:fill="FFFFFF"/>
              </w:rPr>
              <w:t>25%</w:t>
            </w:r>
            <w:r>
              <w:rPr>
                <w:rFonts w:cs="Segoe UI"/>
                <w:szCs w:val="19"/>
                <w:shd w:val="clear" w:color="auto" w:fill="FFFFFF"/>
              </w:rPr>
              <w:t>，且气候校正算法难以消除此类系统性偏差</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{"citationID":"WW6FqrV5","properties":{"formattedCitation":"\\super [24]\\nosupersub{}","plainCitation":"[24]","noteIndex":0},"citationItems":[{"id":237,"uris":["http://zotero.org/users/17079998/items/C3CWSSAE"],"itemData":{"id":237,"type":"article-journal","abstract":"</w:instrText>
            </w:r>
            <w:r>
              <w:rPr>
                <w:rFonts w:cs="Segoe UI" w:hint="eastAsia"/>
                <w:szCs w:val="19"/>
                <w:shd w:val="clear" w:color="auto" w:fill="FFFFFF"/>
              </w:rPr>
              <w:instrText>遥感降水数据是区域降水研究的重要数据源</w:instrText>
            </w:r>
            <w:r>
              <w:rPr>
                <w:rFonts w:cs="Segoe UI" w:hint="eastAsia"/>
                <w:szCs w:val="19"/>
                <w:shd w:val="clear" w:color="auto" w:fill="FFFFFF"/>
              </w:rPr>
              <w:instrText>,</w:instrText>
            </w:r>
            <w:r>
              <w:rPr>
                <w:rFonts w:cs="Segoe UI" w:hint="eastAsia"/>
                <w:szCs w:val="19"/>
                <w:shd w:val="clear" w:color="auto" w:fill="FFFFFF"/>
              </w:rPr>
              <w:instrText>尤其在无实测资料区域</w:instrText>
            </w:r>
            <w:r>
              <w:rPr>
                <w:rFonts w:cs="Segoe UI" w:hint="eastAsia"/>
                <w:szCs w:val="19"/>
                <w:shd w:val="clear" w:color="auto" w:fill="FFFFFF"/>
              </w:rPr>
              <w:instrText>,</w:instrText>
            </w:r>
            <w:r>
              <w:rPr>
                <w:rFonts w:cs="Segoe UI" w:hint="eastAsia"/>
                <w:szCs w:val="19"/>
                <w:shd w:val="clear" w:color="auto" w:fill="FFFFFF"/>
              </w:rPr>
              <w:instrText>可改善对降水格局的认识。然而</w:instrText>
            </w:r>
            <w:r>
              <w:rPr>
                <w:rFonts w:cs="Segoe UI" w:hint="eastAsia"/>
                <w:szCs w:val="19"/>
                <w:shd w:val="clear" w:color="auto" w:fill="FFFFFF"/>
              </w:rPr>
              <w:instrText>,</w:instrText>
            </w:r>
            <w:r>
              <w:rPr>
                <w:rFonts w:cs="Segoe UI" w:hint="eastAsia"/>
                <w:szCs w:val="19"/>
                <w:shd w:val="clear" w:color="auto" w:fill="FFFFFF"/>
              </w:rPr>
              <w:instrText>广泛使用的</w:instrText>
            </w:r>
            <w:r>
              <w:rPr>
                <w:rFonts w:cs="Segoe UI" w:hint="eastAsia"/>
                <w:szCs w:val="19"/>
                <w:shd w:val="clear" w:color="auto" w:fill="FFFFFF"/>
              </w:rPr>
              <w:instrText>TMPA 3B42</w:instrText>
            </w:r>
            <w:r>
              <w:rPr>
                <w:rFonts w:cs="Segoe UI" w:hint="eastAsia"/>
                <w:szCs w:val="19"/>
                <w:shd w:val="clear" w:color="auto" w:fill="FFFFFF"/>
              </w:rPr>
              <w:instrText>数据受校正数据空间范围的限制</w:instrText>
            </w:r>
            <w:r>
              <w:rPr>
                <w:rFonts w:cs="Segoe UI" w:hint="eastAsia"/>
                <w:szCs w:val="19"/>
                <w:shd w:val="clear" w:color="auto" w:fill="FFFFFF"/>
              </w:rPr>
              <w:instrText>,</w:instrText>
            </w:r>
            <w:r>
              <w:rPr>
                <w:rFonts w:cs="Segoe UI" w:hint="eastAsia"/>
                <w:szCs w:val="19"/>
                <w:shd w:val="clear" w:color="auto" w:fill="FFFFFF"/>
              </w:rPr>
              <w:instrText>其最新的气候校正算法在中高纬度地区无法有效实施</w:instrText>
            </w:r>
            <w:r>
              <w:rPr>
                <w:rFonts w:cs="Segoe UI" w:hint="eastAsia"/>
                <w:szCs w:val="19"/>
                <w:shd w:val="clear" w:color="auto" w:fill="FFFFFF"/>
              </w:rPr>
              <w:instrText>,</w:instrText>
            </w:r>
            <w:r>
              <w:rPr>
                <w:rFonts w:cs="Segoe UI" w:hint="eastAsia"/>
                <w:szCs w:val="19"/>
                <w:shd w:val="clear" w:color="auto" w:fill="FFFFFF"/>
              </w:rPr>
              <w:instrText>造成较大的不确定与误差存在于该区域的</w:instrText>
            </w:r>
            <w:r>
              <w:rPr>
                <w:rFonts w:cs="Segoe UI" w:hint="eastAsia"/>
                <w:szCs w:val="19"/>
                <w:shd w:val="clear" w:color="auto" w:fill="FFFFFF"/>
              </w:rPr>
              <w:instrText>TMPA</w:instrText>
            </w:r>
            <w:r>
              <w:rPr>
                <w:rFonts w:cs="Segoe UI" w:hint="eastAsia"/>
                <w:szCs w:val="19"/>
                <w:shd w:val="clear" w:color="auto" w:fill="FFFFFF"/>
              </w:rPr>
              <w:instrText>数据中。选取两个气候和地形条件相似的区域</w:instrText>
            </w:r>
            <w:r>
              <w:rPr>
                <w:rFonts w:cs="Segoe UI" w:hint="eastAsia"/>
                <w:szCs w:val="19"/>
                <w:shd w:val="clear" w:color="auto" w:fill="FFFFFF"/>
              </w:rPr>
              <w:instrText>,</w:instrText>
            </w:r>
            <w:r>
              <w:rPr>
                <w:rFonts w:cs="Segoe UI" w:hint="eastAsia"/>
                <w:szCs w:val="19"/>
                <w:shd w:val="clear" w:color="auto" w:fill="FFFFFF"/>
              </w:rPr>
              <w:instrText>分别位于</w:instrText>
            </w:r>
            <w:r>
              <w:rPr>
                <w:rFonts w:cs="Segoe UI" w:hint="eastAsia"/>
                <w:szCs w:val="19"/>
                <w:shd w:val="clear" w:color="auto" w:fill="FFFFFF"/>
              </w:rPr>
              <w:instrText>TRMM</w:instrText>
            </w:r>
            <w:r>
              <w:rPr>
                <w:rFonts w:cs="Segoe UI" w:hint="eastAsia"/>
                <w:szCs w:val="19"/>
                <w:shd w:val="clear" w:color="auto" w:fill="FFFFFF"/>
              </w:rPr>
              <w:instrText>卫星观测范围</w:instrText>
            </w:r>
            <w:r>
              <w:rPr>
                <w:rFonts w:cs="Segoe UI" w:hint="eastAsia"/>
                <w:szCs w:val="19"/>
                <w:shd w:val="clear" w:color="auto" w:fill="FFFFFF"/>
              </w:rPr>
              <w:instrText>(</w:instrText>
            </w:r>
            <w:r>
              <w:rPr>
                <w:rFonts w:cs="Segoe UI" w:hint="eastAsia"/>
                <w:szCs w:val="19"/>
                <w:shd w:val="clear" w:color="auto" w:fill="FFFFFF"/>
              </w:rPr>
              <w:instrText>南北纬</w:instrText>
            </w:r>
            <w:r>
              <w:rPr>
                <w:rFonts w:cs="Segoe UI" w:hint="eastAsia"/>
                <w:szCs w:val="19"/>
                <w:shd w:val="clear" w:color="auto" w:fill="FFFFFF"/>
              </w:rPr>
              <w:instrText>38</w:instrText>
            </w:r>
            <w:r>
              <w:rPr>
                <w:rFonts w:cs="Segoe UI" w:hint="eastAsia"/>
                <w:szCs w:val="19"/>
                <w:shd w:val="clear" w:color="auto" w:fill="FFFFFF"/>
              </w:rPr>
              <w:instrText>°</w:instrText>
            </w:r>
            <w:r>
              <w:rPr>
                <w:rFonts w:cs="Segoe UI" w:hint="eastAsia"/>
                <w:szCs w:val="19"/>
                <w:shd w:val="clear" w:color="auto" w:fill="FFFFFF"/>
              </w:rPr>
              <w:instrText>)</w:instrText>
            </w:r>
            <w:r>
              <w:rPr>
                <w:rFonts w:cs="Segoe UI" w:hint="eastAsia"/>
                <w:szCs w:val="19"/>
                <w:shd w:val="clear" w:color="auto" w:fill="FFFFFF"/>
              </w:rPr>
              <w:instrText>内外区域。基于</w:instrText>
            </w:r>
            <w:r>
              <w:rPr>
                <w:rFonts w:cs="Segoe UI" w:hint="eastAsia"/>
                <w:szCs w:val="19"/>
                <w:shd w:val="clear" w:color="auto" w:fill="FFFFFF"/>
              </w:rPr>
              <w:instrText>1998-2012</w:instrText>
            </w:r>
            <w:r>
              <w:rPr>
                <w:rFonts w:cs="Segoe UI" w:hint="eastAsia"/>
                <w:szCs w:val="19"/>
                <w:shd w:val="clear" w:color="auto" w:fill="FFFFFF"/>
              </w:rPr>
              <w:instrText>年期间多个气象站点的实测降水数据</w:instrText>
            </w:r>
            <w:r>
              <w:rPr>
                <w:rFonts w:cs="Segoe UI" w:hint="eastAsia"/>
                <w:szCs w:val="19"/>
                <w:shd w:val="clear" w:color="auto" w:fill="FFFFFF"/>
              </w:rPr>
              <w:instrText>,</w:instrText>
            </w:r>
            <w:r>
              <w:rPr>
                <w:rFonts w:cs="Segoe UI" w:hint="eastAsia"/>
                <w:szCs w:val="19"/>
                <w:shd w:val="clear" w:color="auto" w:fill="FFFFFF"/>
              </w:rPr>
              <w:instrText>采用四个统计指标</w:instrText>
            </w:r>
            <w:r>
              <w:rPr>
                <w:rFonts w:cs="Segoe UI" w:hint="eastAsia"/>
                <w:szCs w:val="19"/>
                <w:shd w:val="clear" w:color="auto" w:fill="FFFFFF"/>
              </w:rPr>
              <w:instrText>,</w:instrText>
            </w:r>
            <w:r>
              <w:rPr>
                <w:rFonts w:cs="Segoe UI" w:hint="eastAsia"/>
                <w:szCs w:val="19"/>
                <w:shd w:val="clear" w:color="auto" w:fill="FFFFFF"/>
              </w:rPr>
              <w:instrText>对比两个区域的数据精度差异与相似性</w:instrText>
            </w:r>
            <w:r>
              <w:rPr>
                <w:rFonts w:cs="Segoe UI" w:hint="eastAsia"/>
                <w:szCs w:val="19"/>
                <w:shd w:val="clear" w:color="auto" w:fill="FFFFFF"/>
              </w:rPr>
              <w:instrText>,</w:instrText>
            </w:r>
            <w:r>
              <w:rPr>
                <w:rFonts w:cs="Segoe UI" w:hint="eastAsia"/>
                <w:szCs w:val="19"/>
                <w:shd w:val="clear" w:color="auto" w:fill="FFFFFF"/>
              </w:rPr>
              <w:instrText>进而揭示气候校正算法对</w:instrText>
            </w:r>
            <w:r>
              <w:rPr>
                <w:rFonts w:cs="Segoe UI" w:hint="eastAsia"/>
                <w:szCs w:val="19"/>
                <w:shd w:val="clear" w:color="auto" w:fill="FFFFFF"/>
              </w:rPr>
              <w:instrText>TMPA</w:instrText>
            </w:r>
            <w:r>
              <w:rPr>
                <w:rFonts w:cs="Segoe UI" w:hint="eastAsia"/>
                <w:szCs w:val="19"/>
                <w:shd w:val="clear" w:color="auto" w:fill="FFFFFF"/>
              </w:rPr>
              <w:instrText>降水数据的影响。结果表明年、月、日尺度的</w:instrText>
            </w:r>
            <w:r>
              <w:rPr>
                <w:rFonts w:cs="Segoe UI" w:hint="eastAsia"/>
                <w:szCs w:val="19"/>
                <w:shd w:val="clear" w:color="auto" w:fill="FFFFFF"/>
              </w:rPr>
              <w:instrText>TMPA</w:instrText>
            </w:r>
            <w:r>
              <w:rPr>
                <w:rFonts w:cs="Segoe UI" w:hint="eastAsia"/>
                <w:szCs w:val="19"/>
                <w:shd w:val="clear" w:color="auto" w:fill="FFFFFF"/>
              </w:rPr>
              <w:instrText>数据在两个地区都高估降水量</w:instrText>
            </w:r>
            <w:r>
              <w:rPr>
                <w:rFonts w:cs="Segoe UI" w:hint="eastAsia"/>
                <w:szCs w:val="19"/>
                <w:shd w:val="clear" w:color="auto" w:fill="FFFFFF"/>
              </w:rPr>
              <w:instrText>,</w:instrText>
            </w:r>
            <w:r>
              <w:rPr>
                <w:rFonts w:cs="Segoe UI" w:hint="eastAsia"/>
                <w:szCs w:val="19"/>
                <w:shd w:val="clear" w:color="auto" w:fill="FFFFFF"/>
              </w:rPr>
              <w:instrText>尤其对</w:instrText>
            </w:r>
            <w:r>
              <w:rPr>
                <w:rFonts w:cs="Segoe UI" w:hint="eastAsia"/>
                <w:szCs w:val="19"/>
                <w:shd w:val="clear" w:color="auto" w:fill="FFFFFF"/>
              </w:rPr>
              <w:instrText>0</w:instrText>
            </w:r>
            <w:r>
              <w:rPr>
                <w:rFonts w:cs="Segoe UI" w:hint="eastAsia"/>
                <w:szCs w:val="19"/>
                <w:shd w:val="clear" w:color="auto" w:fill="FFFFFF"/>
              </w:rPr>
              <w:instrText>～</w:instrText>
            </w:r>
            <w:r>
              <w:rPr>
                <w:rFonts w:cs="Segoe UI" w:hint="eastAsia"/>
                <w:szCs w:val="19"/>
                <w:shd w:val="clear" w:color="auto" w:fill="FFFFFF"/>
              </w:rPr>
              <w:instrText>10 mm</w:instrText>
            </w:r>
            <w:r>
              <w:rPr>
                <w:rFonts w:cs="Segoe UI" w:hint="eastAsia"/>
                <w:szCs w:val="19"/>
                <w:shd w:val="clear" w:color="auto" w:fill="FFFFFF"/>
              </w:rPr>
              <w:instrText>的降水高估较为严重。气候校正算法虽无法消除此高估</w:instrText>
            </w:r>
            <w:r>
              <w:rPr>
                <w:rFonts w:cs="Segoe UI" w:hint="eastAsia"/>
                <w:szCs w:val="19"/>
                <w:shd w:val="clear" w:color="auto" w:fill="FFFFFF"/>
              </w:rPr>
              <w:instrText>,</w:instrText>
            </w:r>
            <w:r>
              <w:rPr>
                <w:rFonts w:cs="Segoe UI" w:hint="eastAsia"/>
                <w:szCs w:val="19"/>
                <w:shd w:val="clear" w:color="auto" w:fill="FFFFFF"/>
              </w:rPr>
              <w:instrText>但一定程度上削弱了高估程度</w:instrText>
            </w:r>
            <w:r>
              <w:rPr>
                <w:rFonts w:cs="Segoe UI" w:hint="eastAsia"/>
                <w:szCs w:val="19"/>
                <w:shd w:val="clear" w:color="auto" w:fill="FFFFFF"/>
              </w:rPr>
              <w:instrText>,</w:instrText>
            </w:r>
            <w:r>
              <w:rPr>
                <w:rFonts w:cs="Segoe UI" w:hint="eastAsia"/>
                <w:szCs w:val="19"/>
                <w:shd w:val="clear" w:color="auto" w:fill="FFFFFF"/>
              </w:rPr>
              <w:instrText>辽宁地区的高估程度显著高于山东</w:instrText>
            </w:r>
            <w:r>
              <w:rPr>
                <w:rFonts w:cs="Segoe UI" w:hint="eastAsia"/>
                <w:szCs w:val="19"/>
                <w:shd w:val="clear" w:color="auto" w:fill="FFFFFF"/>
              </w:rPr>
              <w:instrText>(2.79%),</w:instrText>
            </w:r>
            <w:r>
              <w:rPr>
                <w:rFonts w:cs="Segoe UI" w:hint="eastAsia"/>
                <w:szCs w:val="19"/>
                <w:shd w:val="clear" w:color="auto" w:fill="FFFFFF"/>
              </w:rPr>
              <w:instrText>达到</w:instrText>
            </w:r>
            <w:r>
              <w:rPr>
                <w:rFonts w:cs="Segoe UI" w:hint="eastAsia"/>
                <w:szCs w:val="19"/>
                <w:shd w:val="clear" w:color="auto" w:fill="FFFFFF"/>
              </w:rPr>
              <w:instrText>8.87%</w:instrText>
            </w:r>
            <w:r>
              <w:rPr>
                <w:rFonts w:cs="Segoe UI" w:hint="eastAsia"/>
                <w:szCs w:val="19"/>
                <w:shd w:val="clear" w:color="auto" w:fill="FFFFFF"/>
              </w:rPr>
              <w:instrText>。从降水变化过程看</w:instrText>
            </w:r>
            <w:r>
              <w:rPr>
                <w:rFonts w:cs="Segoe UI" w:hint="eastAsia"/>
                <w:szCs w:val="19"/>
                <w:shd w:val="clear" w:color="auto" w:fill="FFFFFF"/>
              </w:rPr>
              <w:instrText>,TMPA</w:instrText>
            </w:r>
            <w:r>
              <w:rPr>
                <w:rFonts w:cs="Segoe UI" w:hint="eastAsia"/>
                <w:szCs w:val="19"/>
                <w:shd w:val="clear" w:color="auto" w:fill="FFFFFF"/>
              </w:rPr>
              <w:instrText>可重现区域的年月降水过程</w:instrText>
            </w:r>
            <w:r>
              <w:rPr>
                <w:rFonts w:cs="Segoe UI" w:hint="eastAsia"/>
                <w:szCs w:val="19"/>
                <w:shd w:val="clear" w:color="auto" w:fill="FFFFFF"/>
              </w:rPr>
              <w:instrText>,</w:instrText>
            </w:r>
            <w:r>
              <w:rPr>
                <w:rFonts w:cs="Segoe UI" w:hint="eastAsia"/>
                <w:szCs w:val="19"/>
                <w:shd w:val="clear" w:color="auto" w:fill="FFFFFF"/>
              </w:rPr>
              <w:instrText>与实测降水的变化趋势一致。但值得注意的是</w:instrText>
            </w:r>
            <w:r>
              <w:rPr>
                <w:rFonts w:cs="Segoe UI" w:hint="eastAsia"/>
                <w:szCs w:val="19"/>
                <w:shd w:val="clear" w:color="auto" w:fill="FFFFFF"/>
              </w:rPr>
              <w:instrText>,</w:instrText>
            </w:r>
            <w:r>
              <w:rPr>
                <w:rFonts w:cs="Segoe UI" w:hint="eastAsia"/>
                <w:szCs w:val="19"/>
                <w:shd w:val="clear" w:color="auto" w:fill="FFFFFF"/>
              </w:rPr>
              <w:instrText>冬季期间</w:instrText>
            </w:r>
            <w:r>
              <w:rPr>
                <w:rFonts w:cs="Segoe UI" w:hint="eastAsia"/>
                <w:szCs w:val="19"/>
                <w:shd w:val="clear" w:color="auto" w:fill="FFFFFF"/>
              </w:rPr>
              <w:instrText>TMPA</w:instrText>
            </w:r>
            <w:r>
              <w:rPr>
                <w:rFonts w:cs="Segoe UI" w:hint="eastAsia"/>
                <w:szCs w:val="19"/>
                <w:shd w:val="clear" w:color="auto" w:fill="FFFFFF"/>
              </w:rPr>
              <w:instrText>数据精度在两个地区都不理想且年变化波动较大。气候校正算法在山东地区的应用</w:instrText>
            </w:r>
            <w:r>
              <w:rPr>
                <w:rFonts w:cs="Segoe UI" w:hint="eastAsia"/>
                <w:szCs w:val="19"/>
                <w:shd w:val="clear" w:color="auto" w:fill="FFFFFF"/>
              </w:rPr>
              <w:instrText>,</w:instrText>
            </w:r>
            <w:r>
              <w:rPr>
                <w:rFonts w:cs="Segoe UI" w:hint="eastAsia"/>
                <w:szCs w:val="19"/>
                <w:shd w:val="clear" w:color="auto" w:fill="FFFFFF"/>
              </w:rPr>
              <w:instrText>使得该区域两种降水数据集的相关性有所改善</w:instrText>
            </w:r>
            <w:r>
              <w:rPr>
                <w:rFonts w:cs="Segoe UI" w:hint="eastAsia"/>
                <w:szCs w:val="19"/>
                <w:shd w:val="clear" w:color="auto" w:fill="FFFFFF"/>
              </w:rPr>
              <w:instrText>,</w:instrText>
            </w:r>
            <w:r>
              <w:rPr>
                <w:rFonts w:cs="Segoe UI" w:hint="eastAsia"/>
                <w:szCs w:val="19"/>
                <w:shd w:val="clear" w:color="auto" w:fill="FFFFFF"/>
              </w:rPr>
              <w:instrText>也减弱了</w:instrText>
            </w:r>
            <w:r>
              <w:rPr>
                <w:rFonts w:cs="Segoe UI" w:hint="eastAsia"/>
                <w:szCs w:val="19"/>
                <w:shd w:val="clear" w:color="auto" w:fill="FFFFFF"/>
              </w:rPr>
              <w:instrText>TMPA</w:instrText>
            </w:r>
            <w:r>
              <w:rPr>
                <w:rFonts w:cs="Segoe UI" w:hint="eastAsia"/>
                <w:szCs w:val="19"/>
                <w:shd w:val="clear" w:color="auto" w:fill="FFFFFF"/>
              </w:rPr>
              <w:instrText>对降水量的高估程度。</w:instrText>
            </w:r>
            <w:r>
              <w:rPr>
                <w:rFonts w:cs="Segoe UI" w:hint="eastAsia"/>
                <w:szCs w:val="19"/>
                <w:shd w:val="clear" w:color="auto" w:fill="FFFFFF"/>
              </w:rPr>
              <w:instrText>","container-title":"</w:instrText>
            </w:r>
            <w:r>
              <w:rPr>
                <w:rFonts w:cs="Segoe UI" w:hint="eastAsia"/>
                <w:szCs w:val="19"/>
                <w:shd w:val="clear" w:color="auto" w:fill="FFFFFF"/>
              </w:rPr>
              <w:instrText>高原气象</w:instrText>
            </w:r>
            <w:r>
              <w:rPr>
                <w:rFonts w:cs="Segoe UI" w:hint="eastAsia"/>
                <w:szCs w:val="19"/>
                <w:shd w:val="clear" w:color="auto" w:fill="FFFFFF"/>
              </w:rPr>
              <w:instrText>","ISSN":"1000-0534","issue":"1","language":"zh-CN","page":"256-267","title":"</w:instrText>
            </w:r>
            <w:r>
              <w:rPr>
                <w:rFonts w:cs="Segoe UI" w:hint="eastAsia"/>
                <w:szCs w:val="19"/>
                <w:shd w:val="clear" w:color="auto" w:fill="FFFFFF"/>
              </w:rPr>
              <w:instrText>气候校正算法对</w:instrText>
            </w:r>
            <w:r>
              <w:rPr>
                <w:rFonts w:cs="Segoe UI" w:hint="eastAsia"/>
                <w:szCs w:val="19"/>
                <w:shd w:val="clear" w:color="auto" w:fill="FFFFFF"/>
              </w:rPr>
              <w:instrText>tmpa 3b42 v7</w:instrText>
            </w:r>
            <w:r>
              <w:rPr>
                <w:rFonts w:cs="Segoe UI" w:hint="eastAsia"/>
                <w:szCs w:val="19"/>
                <w:shd w:val="clear" w:color="auto" w:fill="FFFFFF"/>
              </w:rPr>
              <w:instrText>产品精度的影响分析</w:instrText>
            </w:r>
            <w:r>
              <w:rPr>
                <w:rFonts w:cs="Segoe UI" w:hint="eastAsia"/>
                <w:szCs w:val="19"/>
                <w:shd w:val="clear" w:color="auto" w:fill="FFFFFF"/>
              </w:rPr>
              <w:instrText>","volume":"36","author":[{"literal":"</w:instrText>
            </w:r>
            <w:r>
              <w:rPr>
                <w:rFonts w:cs="Segoe UI" w:hint="eastAsia"/>
                <w:szCs w:val="19"/>
                <w:shd w:val="clear" w:color="auto" w:fill="FFFFFF"/>
              </w:rPr>
              <w:instrText>蔡研聪</w:instrText>
            </w:r>
            <w:r>
              <w:rPr>
                <w:rFonts w:cs="Segoe UI" w:hint="eastAsia"/>
                <w:szCs w:val="19"/>
                <w:shd w:val="clear" w:color="auto" w:fill="FFFFFF"/>
              </w:rPr>
              <w:instrText>"},{"literal":"</w:instrText>
            </w:r>
            <w:r>
              <w:rPr>
                <w:rFonts w:cs="Segoe UI" w:hint="eastAsia"/>
                <w:szCs w:val="19"/>
                <w:shd w:val="clear" w:color="auto" w:fill="FFFFFF"/>
              </w:rPr>
              <w:instrText>徐磊磊</w:instrText>
            </w:r>
            <w:r>
              <w:rPr>
                <w:rFonts w:cs="Segoe UI" w:hint="eastAsia"/>
                <w:szCs w:val="19"/>
                <w:shd w:val="clear" w:color="auto" w:fill="FFFFFF"/>
              </w:rPr>
              <w:instrText>"},{"literal":"</w:instrText>
            </w:r>
            <w:r>
              <w:rPr>
                <w:rFonts w:cs="Segoe UI" w:hint="eastAsia"/>
                <w:szCs w:val="19"/>
                <w:shd w:val="clear" w:color="auto" w:fill="FFFFFF"/>
              </w:rPr>
              <w:instrText>金昌杰</w:instrText>
            </w:r>
            <w:r>
              <w:rPr>
                <w:rFonts w:cs="Segoe UI" w:hint="eastAsia"/>
                <w:szCs w:val="19"/>
                <w:shd w:val="clear" w:color="auto" w:fill="FFFFFF"/>
              </w:rPr>
              <w:instrText>"},{"literal":"</w:instrText>
            </w:r>
            <w:r>
              <w:rPr>
                <w:rFonts w:cs="Segoe UI" w:hint="eastAsia"/>
                <w:szCs w:val="19"/>
                <w:shd w:val="clear" w:color="auto" w:fill="FFFFFF"/>
              </w:rPr>
              <w:instrText>王安志</w:instrText>
            </w:r>
            <w:r>
              <w:rPr>
                <w:rFonts w:cs="Segoe UI" w:hint="eastAsia"/>
                <w:szCs w:val="19"/>
                <w:shd w:val="clear" w:color="auto" w:fill="FFFFFF"/>
              </w:rPr>
              <w:instrText>"},{"literal":"</w:instrText>
            </w:r>
            <w:r>
              <w:rPr>
                <w:rFonts w:cs="Segoe UI" w:hint="eastAsia"/>
                <w:szCs w:val="19"/>
                <w:shd w:val="clear" w:color="auto" w:fill="FFFFFF"/>
              </w:rPr>
              <w:instrText>关德新</w:instrText>
            </w:r>
            <w:r>
              <w:rPr>
                <w:rFonts w:cs="Segoe UI" w:hint="eastAsia"/>
                <w:szCs w:val="19"/>
                <w:shd w:val="clear" w:color="auto" w:fill="FFFFFF"/>
              </w:rPr>
              <w:instrText>"},{"literal":"</w:instrText>
            </w:r>
            <w:r>
              <w:rPr>
                <w:rFonts w:cs="Segoe UI" w:hint="eastAsia"/>
                <w:szCs w:val="19"/>
                <w:shd w:val="clear" w:color="auto" w:fill="FFFFFF"/>
              </w:rPr>
              <w:instrText>吴家兵</w:instrText>
            </w:r>
            <w:r>
              <w:rPr>
                <w:rFonts w:cs="Segoe UI" w:hint="eastAsia"/>
                <w:szCs w:val="19"/>
                <w:shd w:val="clear" w:color="auto" w:fill="FFFFFF"/>
              </w:rPr>
              <w:instrText>"},{"literal":"</w:instrText>
            </w:r>
            <w:r>
              <w:rPr>
                <w:rFonts w:cs="Segoe UI" w:hint="eastAsia"/>
                <w:szCs w:val="19"/>
                <w:shd w:val="clear" w:color="auto" w:fill="FFFFFF"/>
              </w:rPr>
              <w:instrText>袁凤辉</w:instrText>
            </w:r>
            <w:r>
              <w:rPr>
                <w:rFonts w:cs="Segoe UI" w:hint="eastAsia"/>
                <w:szCs w:val="19"/>
                <w:shd w:val="clear" w:color="auto" w:fill="FFFFFF"/>
              </w:rPr>
              <w:instrText>"},{"literal":"</w:instrText>
            </w:r>
            <w:r>
              <w:rPr>
                <w:rFonts w:cs="Segoe UI" w:hint="eastAsia"/>
                <w:szCs w:val="19"/>
                <w:shd w:val="clear" w:color="auto" w:fill="FFFFFF"/>
              </w:rPr>
              <w:instrText>步长千</w:instrText>
            </w:r>
            <w:r>
              <w:rPr>
                <w:rFonts w:cs="Segoe UI" w:hint="eastAsia"/>
                <w:szCs w:val="19"/>
                <w:shd w:val="clear" w:color="auto" w:fill="FFFFFF"/>
              </w:rPr>
              <w:instrText xml:space="preserve">"}],"issued":{"date-parts":[["2017"]]}}}],"schema":"https://github.com/citation-style-language/schema/raw/master/csl-citation.json"} </w:instrText>
            </w:r>
            <w:r>
              <w:rPr>
                <w:rFonts w:cs="Segoe UI"/>
                <w:szCs w:val="19"/>
                <w:shd w:val="clear" w:color="auto" w:fill="FFFFFF"/>
              </w:rPr>
              <w:fldChar w:fldCharType="separate"/>
            </w:r>
            <w:r>
              <w:rPr>
                <w:vertAlign w:val="superscript"/>
              </w:rPr>
              <w:t>[24]</w:t>
            </w:r>
            <w:r>
              <w:rPr>
                <w:rFonts w:cs="Segoe UI"/>
                <w:szCs w:val="19"/>
                <w:shd w:val="clear" w:color="auto" w:fill="FFFFFF"/>
              </w:rPr>
              <w:fldChar w:fldCharType="end"/>
            </w:r>
            <w:r>
              <w:rPr>
                <w:rFonts w:cs="Segoe UI"/>
                <w:szCs w:val="19"/>
                <w:shd w:val="clear" w:color="auto" w:fill="FFFFFF"/>
              </w:rPr>
              <w:t>，凸显传统框架对局地热力</w:t>
            </w:r>
            <w:r>
              <w:rPr>
                <w:rFonts w:cs="Segoe UI"/>
                <w:szCs w:val="19"/>
                <w:shd w:val="clear" w:color="auto" w:fill="FFFFFF"/>
              </w:rPr>
              <w:t>-</w:t>
            </w:r>
            <w:r>
              <w:rPr>
                <w:rFonts w:cs="Segoe UI"/>
                <w:szCs w:val="19"/>
                <w:shd w:val="clear" w:color="auto" w:fill="FFFFFF"/>
              </w:rPr>
              <w:t>动力耦合过程表征能力的根本性不足</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{"citationID":"JBzuR3BV","properties":{"formattedCitation":"\\super [25]\\nosupersub{}","plainCitation":"[25]","noteIndex":0},"citationItems":[{"id":239,"uris":["http://zotero.org/users/17079998/items/NW2XTFYF"],"itemData":{"id":239,"type":"article-journal","abstract":"</w:instrText>
            </w:r>
            <w:r>
              <w:rPr>
                <w:rFonts w:cs="Segoe UI" w:hint="eastAsia"/>
                <w:szCs w:val="19"/>
                <w:shd w:val="clear" w:color="auto" w:fill="FFFFFF"/>
              </w:rPr>
              <w:instrText>四川盆地下垫面复杂多样，暴雨频发，探究不同下垫面要素对区域性降雨的影响有着重要意义。本文利用美国国家环境预测中心全球再分析资料和不同类别的土地利用资料，其中包括</w:instrText>
            </w:r>
            <w:r>
              <w:rPr>
                <w:rFonts w:cs="Segoe UI" w:hint="eastAsia"/>
                <w:szCs w:val="19"/>
                <w:shd w:val="clear" w:color="auto" w:fill="FFFFFF"/>
              </w:rPr>
              <w:instrText>MODIS</w:instrText>
            </w:r>
            <w:r>
              <w:rPr>
                <w:rFonts w:cs="Segoe UI" w:hint="eastAsia"/>
                <w:szCs w:val="19"/>
                <w:shd w:val="clear" w:color="auto" w:fill="FFFFFF"/>
              </w:rPr>
              <w:instrText>（</w:instrText>
            </w:r>
            <w:r>
              <w:rPr>
                <w:rFonts w:cs="Segoe UI" w:hint="eastAsia"/>
                <w:szCs w:val="19"/>
                <w:shd w:val="clear" w:color="auto" w:fill="FFFFFF"/>
              </w:rPr>
              <w:instrText>Moderate Resolution Imaging Spectroradiometer</w:instrText>
            </w:r>
            <w:r>
              <w:rPr>
                <w:rFonts w:cs="Segoe UI" w:hint="eastAsia"/>
                <w:szCs w:val="19"/>
                <w:shd w:val="clear" w:color="auto" w:fill="FFFFFF"/>
              </w:rPr>
              <w:instrText>）、</w:instrText>
            </w:r>
            <w:r>
              <w:rPr>
                <w:rFonts w:cs="Segoe UI" w:hint="eastAsia"/>
                <w:szCs w:val="19"/>
                <w:shd w:val="clear" w:color="auto" w:fill="FFFFFF"/>
              </w:rPr>
              <w:instrText xml:space="preserve"> USGS</w:instrText>
            </w:r>
            <w:r>
              <w:rPr>
                <w:rFonts w:cs="Segoe UI" w:hint="eastAsia"/>
                <w:szCs w:val="19"/>
                <w:shd w:val="clear" w:color="auto" w:fill="FFFFFF"/>
              </w:rPr>
              <w:instrText>（</w:instrText>
            </w:r>
            <w:r>
              <w:rPr>
                <w:rFonts w:cs="Segoe UI" w:hint="eastAsia"/>
                <w:szCs w:val="19"/>
                <w:shd w:val="clear" w:color="auto" w:fill="FFFFFF"/>
              </w:rPr>
              <w:instrText>United States Geological Survey</w:instrText>
            </w:r>
            <w:r>
              <w:rPr>
                <w:rFonts w:cs="Segoe UI" w:hint="eastAsia"/>
                <w:szCs w:val="19"/>
                <w:shd w:val="clear" w:color="auto" w:fill="FFFFFF"/>
              </w:rPr>
              <w:instrText>）、</w:instrText>
            </w:r>
            <w:r>
              <w:rPr>
                <w:rFonts w:cs="Segoe UI" w:hint="eastAsia"/>
                <w:szCs w:val="19"/>
                <w:shd w:val="clear" w:color="auto" w:fill="FFFFFF"/>
              </w:rPr>
              <w:instrText xml:space="preserve"> 2015</w:instrText>
            </w:r>
            <w:r>
              <w:rPr>
                <w:rFonts w:cs="Segoe UI" w:hint="eastAsia"/>
                <w:szCs w:val="19"/>
                <w:shd w:val="clear" w:color="auto" w:fill="FFFFFF"/>
              </w:rPr>
              <w:instrText>年</w:instrText>
            </w:r>
            <w:r>
              <w:rPr>
                <w:rFonts w:cs="Segoe UI" w:hint="eastAsia"/>
                <w:szCs w:val="19"/>
                <w:shd w:val="clear" w:color="auto" w:fill="FFFFFF"/>
              </w:rPr>
              <w:instrText>LUCC2015</w:instrText>
            </w:r>
            <w:r>
              <w:rPr>
                <w:rFonts w:cs="Segoe UI" w:hint="eastAsia"/>
                <w:szCs w:val="19"/>
                <w:shd w:val="clear" w:color="auto" w:fill="FFFFFF"/>
              </w:rPr>
              <w:instrText>（</w:instrText>
            </w:r>
            <w:r>
              <w:rPr>
                <w:rFonts w:cs="Segoe UI" w:hint="eastAsia"/>
                <w:szCs w:val="19"/>
                <w:shd w:val="clear" w:color="auto" w:fill="FFFFFF"/>
              </w:rPr>
              <w:instrText>Land use datasets in China 2015</w:instrText>
            </w:r>
            <w:r>
              <w:rPr>
                <w:rFonts w:cs="Segoe UI" w:hint="eastAsia"/>
                <w:szCs w:val="19"/>
                <w:shd w:val="clear" w:color="auto" w:fill="FFFFFF"/>
              </w:rPr>
              <w:instrText>）和</w:instrText>
            </w:r>
            <w:r>
              <w:rPr>
                <w:rFonts w:cs="Segoe UI" w:hint="eastAsia"/>
                <w:szCs w:val="19"/>
                <w:shd w:val="clear" w:color="auto" w:fill="FFFFFF"/>
              </w:rPr>
              <w:instrText>2015</w:instrText>
            </w:r>
            <w:r>
              <w:rPr>
                <w:rFonts w:cs="Segoe UI" w:hint="eastAsia"/>
                <w:szCs w:val="19"/>
                <w:shd w:val="clear" w:color="auto" w:fill="FFFFFF"/>
              </w:rPr>
              <w:instrText>年</w:instrText>
            </w:r>
            <w:r>
              <w:rPr>
                <w:rFonts w:cs="Segoe UI" w:hint="eastAsia"/>
                <w:szCs w:val="19"/>
                <w:shd w:val="clear" w:color="auto" w:fill="FFFFFF"/>
              </w:rPr>
              <w:instrText>GLASS</w:instrText>
            </w:r>
            <w:r>
              <w:rPr>
                <w:rFonts w:cs="Segoe UI" w:hint="eastAsia"/>
                <w:szCs w:val="19"/>
                <w:shd w:val="clear" w:color="auto" w:fill="FFFFFF"/>
              </w:rPr>
              <w:instrText>（</w:instrText>
            </w:r>
            <w:r>
              <w:rPr>
                <w:rFonts w:cs="Segoe UI" w:hint="eastAsia"/>
                <w:szCs w:val="19"/>
                <w:shd w:val="clear" w:color="auto" w:fill="FFFFFF"/>
              </w:rPr>
              <w:instrText>Global Land Surface Satellite</w:instrText>
            </w:r>
            <w:r>
              <w:rPr>
                <w:rFonts w:cs="Segoe UI" w:hint="eastAsia"/>
                <w:szCs w:val="19"/>
                <w:shd w:val="clear" w:color="auto" w:fill="FFFFFF"/>
              </w:rPr>
              <w:instrText>）土地利用资料，使用</w:instrText>
            </w:r>
            <w:r>
              <w:rPr>
                <w:rFonts w:cs="Segoe UI" w:hint="eastAsia"/>
                <w:szCs w:val="19"/>
                <w:shd w:val="clear" w:color="auto" w:fill="FFFFFF"/>
              </w:rPr>
              <w:instrText>WRF</w:instrText>
            </w:r>
            <w:r>
              <w:rPr>
                <w:rFonts w:cs="Segoe UI" w:hint="eastAsia"/>
                <w:szCs w:val="19"/>
                <w:shd w:val="clear" w:color="auto" w:fill="FFFFFF"/>
              </w:rPr>
              <w:instrText>（</w:instrText>
            </w:r>
            <w:r>
              <w:rPr>
                <w:rFonts w:cs="Segoe UI" w:hint="eastAsia"/>
                <w:szCs w:val="19"/>
                <w:shd w:val="clear" w:color="auto" w:fill="FFFFFF"/>
              </w:rPr>
              <w:instrText>Weather Research Forecast</w:instrText>
            </w:r>
            <w:r>
              <w:rPr>
                <w:rFonts w:cs="Segoe UI" w:hint="eastAsia"/>
                <w:szCs w:val="19"/>
                <w:shd w:val="clear" w:color="auto" w:fill="FFFFFF"/>
              </w:rPr>
              <w:instrText>）模式对四川省一次暴雨事件进行数值模拟。通过四组土地利用实验和两组地形敏感性实验，研究了地表类型和地形高度对暴雨的影响。结果表明：不同土地利用类型试验对强降水区域影响较大，相比</w:instrText>
            </w:r>
            <w:r>
              <w:rPr>
                <w:rFonts w:cs="Segoe UI" w:hint="eastAsia"/>
                <w:szCs w:val="19"/>
                <w:shd w:val="clear" w:color="auto" w:fill="FFFFFF"/>
              </w:rPr>
              <w:instrText>MODIS</w:instrText>
            </w:r>
            <w:r>
              <w:rPr>
                <w:rFonts w:cs="Segoe UI" w:hint="eastAsia"/>
                <w:szCs w:val="19"/>
                <w:shd w:val="clear" w:color="auto" w:fill="FFFFFF"/>
              </w:rPr>
              <w:instrText>试验，</w:instrText>
            </w:r>
            <w:r>
              <w:rPr>
                <w:rFonts w:cs="Segoe UI" w:hint="eastAsia"/>
                <w:szCs w:val="19"/>
                <w:shd w:val="clear" w:color="auto" w:fill="FFFFFF"/>
              </w:rPr>
              <w:instrText>USGS</w:instrText>
            </w:r>
            <w:r>
              <w:rPr>
                <w:rFonts w:cs="Segoe UI" w:hint="eastAsia"/>
                <w:szCs w:val="19"/>
                <w:shd w:val="clear" w:color="auto" w:fill="FFFFFF"/>
              </w:rPr>
              <w:instrText>的降水区域更集中，强中心范围更大；</w:instrText>
            </w:r>
            <w:r>
              <w:rPr>
                <w:rFonts w:cs="Segoe UI" w:hint="eastAsia"/>
                <w:szCs w:val="19"/>
                <w:shd w:val="clear" w:color="auto" w:fill="FFFFFF"/>
              </w:rPr>
              <w:instrText>LUCC2015</w:instrText>
            </w:r>
            <w:r>
              <w:rPr>
                <w:rFonts w:cs="Segoe UI" w:hint="eastAsia"/>
                <w:szCs w:val="19"/>
                <w:shd w:val="clear" w:color="auto" w:fill="FFFFFF"/>
              </w:rPr>
              <w:instrText>试验在盆地东北部的降雨强度减弱，但降水区域更集中；由于土地利用较单一，</w:instrText>
            </w:r>
            <w:r>
              <w:rPr>
                <w:rFonts w:cs="Segoe UI" w:hint="eastAsia"/>
                <w:szCs w:val="19"/>
                <w:shd w:val="clear" w:color="auto" w:fill="FFFFFF"/>
              </w:rPr>
              <w:instrText>GLASS</w:instrText>
            </w:r>
            <w:r>
              <w:rPr>
                <w:rFonts w:cs="Segoe UI" w:hint="eastAsia"/>
                <w:szCs w:val="19"/>
                <w:shd w:val="clear" w:color="auto" w:fill="FFFFFF"/>
              </w:rPr>
              <w:instrText>试验的两个强降水中心强度均减弱，东北部的降水中心南移。不同土地利用对模拟的近地表气象要素场也产生影响：城市建筑群减少时，</w:instrText>
            </w:r>
            <w:r>
              <w:rPr>
                <w:rFonts w:cs="Segoe UI" w:hint="eastAsia"/>
                <w:szCs w:val="19"/>
                <w:shd w:val="clear" w:color="auto" w:fill="FFFFFF"/>
              </w:rPr>
              <w:instrText>2 m</w:instrText>
            </w:r>
            <w:r>
              <w:rPr>
                <w:rFonts w:cs="Segoe UI" w:hint="eastAsia"/>
                <w:szCs w:val="19"/>
                <w:shd w:val="clear" w:color="auto" w:fill="FFFFFF"/>
              </w:rPr>
              <w:instrText>温度降低</w:instrText>
            </w:r>
            <w:r>
              <w:rPr>
                <w:rFonts w:cs="Segoe UI" w:hint="eastAsia"/>
                <w:szCs w:val="19"/>
                <w:shd w:val="clear" w:color="auto" w:fill="FFFFFF"/>
              </w:rPr>
              <w:instrText>0.5</w:instrText>
            </w:r>
            <w:r>
              <w:rPr>
                <w:rFonts w:cs="Segoe UI" w:hint="eastAsia"/>
                <w:szCs w:val="19"/>
                <w:shd w:val="clear" w:color="auto" w:fill="FFFFFF"/>
              </w:rPr>
              <w:instrText>～</w:instrText>
            </w:r>
            <w:r>
              <w:rPr>
                <w:rFonts w:cs="Segoe UI" w:hint="eastAsia"/>
                <w:szCs w:val="19"/>
                <w:shd w:val="clear" w:color="auto" w:fill="FFFFFF"/>
              </w:rPr>
              <w:instrText>1</w:instrText>
            </w:r>
            <w:r>
              <w:rPr>
                <w:rFonts w:cs="Segoe UI" w:hint="eastAsia"/>
                <w:szCs w:val="19"/>
                <w:shd w:val="clear" w:color="auto" w:fill="FFFFFF"/>
              </w:rPr>
              <w:instrText>℃；植被覆盖度减少，导致</w:instrText>
            </w:r>
            <w:r>
              <w:rPr>
                <w:rFonts w:cs="Segoe UI" w:hint="eastAsia"/>
                <w:szCs w:val="19"/>
                <w:shd w:val="clear" w:color="auto" w:fill="FFFFFF"/>
              </w:rPr>
              <w:instrText>2 m</w:instrText>
            </w:r>
            <w:r>
              <w:rPr>
                <w:rFonts w:cs="Segoe UI" w:hint="eastAsia"/>
                <w:szCs w:val="19"/>
                <w:shd w:val="clear" w:color="auto" w:fill="FFFFFF"/>
              </w:rPr>
              <w:instrText>温度增加，</w:instrText>
            </w:r>
            <w:r>
              <w:rPr>
                <w:rFonts w:cs="Segoe UI" w:hint="eastAsia"/>
                <w:szCs w:val="19"/>
                <w:shd w:val="clear" w:color="auto" w:fill="FFFFFF"/>
              </w:rPr>
              <w:instrText>10 m</w:instrText>
            </w:r>
            <w:r>
              <w:rPr>
                <w:rFonts w:cs="Segoe UI" w:hint="eastAsia"/>
                <w:szCs w:val="19"/>
                <w:shd w:val="clear" w:color="auto" w:fill="FFFFFF"/>
              </w:rPr>
              <w:instrText>风速增强；地表粗糙度降低，</w:instrText>
            </w:r>
            <w:r>
              <w:rPr>
                <w:rFonts w:cs="Segoe UI" w:hint="eastAsia"/>
                <w:szCs w:val="19"/>
                <w:shd w:val="clear" w:color="auto" w:fill="FFFFFF"/>
              </w:rPr>
              <w:instrText>10 m</w:instrText>
            </w:r>
            <w:r>
              <w:rPr>
                <w:rFonts w:cs="Segoe UI" w:hint="eastAsia"/>
                <w:szCs w:val="19"/>
                <w:shd w:val="clear" w:color="auto" w:fill="FFFFFF"/>
              </w:rPr>
              <w:instrText>风速明显增强，为</w:instrText>
            </w:r>
            <w:r>
              <w:rPr>
                <w:rFonts w:cs="Segoe UI" w:hint="eastAsia"/>
                <w:szCs w:val="19"/>
                <w:shd w:val="clear" w:color="auto" w:fill="FFFFFF"/>
              </w:rPr>
              <w:instrText>2</w:instrText>
            </w:r>
            <w:r>
              <w:rPr>
                <w:rFonts w:cs="Segoe UI" w:hint="eastAsia"/>
                <w:szCs w:val="19"/>
                <w:shd w:val="clear" w:color="auto" w:fill="FFFFFF"/>
              </w:rPr>
              <w:instrText>～</w:instrText>
            </w:r>
            <w:r>
              <w:rPr>
                <w:rFonts w:cs="Segoe UI" w:hint="eastAsia"/>
                <w:szCs w:val="19"/>
                <w:shd w:val="clear" w:color="auto" w:fill="FFFFFF"/>
              </w:rPr>
              <w:instrText>4 m</w:instrText>
            </w:r>
            <w:r>
              <w:rPr>
                <w:rFonts w:cs="Segoe UI" w:hint="eastAsia"/>
                <w:szCs w:val="19"/>
                <w:shd w:val="clear" w:color="auto" w:fill="FFFFFF"/>
              </w:rPr>
              <w:instrText>·</w:instrText>
            </w:r>
            <w:r>
              <w:rPr>
                <w:rFonts w:cs="Segoe UI" w:hint="eastAsia"/>
                <w:szCs w:val="19"/>
                <w:shd w:val="clear" w:color="auto" w:fill="FFFFFF"/>
              </w:rPr>
              <w:instrText>s-1</w:instrText>
            </w:r>
            <w:r>
              <w:rPr>
                <w:rFonts w:cs="Segoe UI" w:hint="eastAsia"/>
                <w:szCs w:val="19"/>
                <w:shd w:val="clear" w:color="auto" w:fill="FFFFFF"/>
              </w:rPr>
              <w:instrText>。地形对暴雨的影响显著，盆地西部山地降低后，由于缺少山脉阻挡，低层的水汽和能量更丰富，水汽和能量能够输送到四川更北的地区。低层气流在山前辐合加强，激发更强的气流抬升运动，导致降水强度增强、位置西移、范围更集中。相反，地形抬升后，山脉阻挡了南部的暖湿气流进入，致使水汽和能量分散，盆地西部和东部的气流辐合减弱，低层气流抬升减弱，最终降水强度减弱，降水面积减少。</w:instrText>
            </w:r>
            <w:r>
              <w:rPr>
                <w:rFonts w:cs="Segoe UI" w:hint="eastAsia"/>
                <w:szCs w:val="19"/>
                <w:shd w:val="clear" w:color="auto" w:fill="FFFFFF"/>
              </w:rPr>
              <w:instrText>","container-title":"</w:instrText>
            </w:r>
            <w:r>
              <w:rPr>
                <w:rFonts w:cs="Segoe UI" w:hint="eastAsia"/>
                <w:szCs w:val="19"/>
                <w:shd w:val="clear" w:color="auto" w:fill="FFFFFF"/>
              </w:rPr>
              <w:instrText>高原气象</w:instrText>
            </w:r>
            <w:r>
              <w:rPr>
                <w:rFonts w:cs="Segoe UI" w:hint="eastAsia"/>
                <w:szCs w:val="19"/>
                <w:shd w:val="clear" w:color="auto" w:fill="FFFFFF"/>
              </w:rPr>
              <w:instrText>","ISSN":"1000-0534","issue":"5","language":"zh-CN","note":"CNKICite: 1","page":"1286-1301","title":"</w:instrText>
            </w:r>
            <w:r>
              <w:rPr>
                <w:rFonts w:cs="Segoe UI" w:hint="eastAsia"/>
                <w:szCs w:val="19"/>
                <w:shd w:val="clear" w:color="auto" w:fill="FFFFFF"/>
              </w:rPr>
              <w:instrText>复杂下垫面对四川一次暴雨影响的敏感性模拟研究</w:instrText>
            </w:r>
            <w:r>
              <w:rPr>
                <w:rFonts w:cs="Segoe UI" w:hint="eastAsia"/>
                <w:szCs w:val="19"/>
                <w:shd w:val="clear" w:color="auto" w:fill="FFFFFF"/>
              </w:rPr>
              <w:instrText>","volume":"43","author":[{"literal":"</w:instrText>
            </w:r>
            <w:r>
              <w:rPr>
                <w:rFonts w:cs="Segoe UI" w:hint="eastAsia"/>
                <w:szCs w:val="19"/>
                <w:shd w:val="clear" w:color="auto" w:fill="FFFFFF"/>
              </w:rPr>
              <w:instrText>梁沛乐</w:instrText>
            </w:r>
            <w:r>
              <w:rPr>
                <w:rFonts w:cs="Segoe UI" w:hint="eastAsia"/>
                <w:szCs w:val="19"/>
                <w:shd w:val="clear" w:color="auto" w:fill="FFFFFF"/>
              </w:rPr>
              <w:instrText>"},{"literal":"</w:instrText>
            </w:r>
            <w:r>
              <w:rPr>
                <w:rFonts w:cs="Segoe UI" w:hint="eastAsia"/>
                <w:szCs w:val="19"/>
                <w:shd w:val="clear" w:color="auto" w:fill="FFFFFF"/>
              </w:rPr>
              <w:instrText>王磊</w:instrText>
            </w:r>
            <w:r>
              <w:rPr>
                <w:rFonts w:cs="Segoe UI" w:hint="eastAsia"/>
                <w:szCs w:val="19"/>
                <w:shd w:val="clear" w:color="auto" w:fill="FFFFFF"/>
              </w:rPr>
              <w:instrText>"},{"literal":"</w:instrText>
            </w:r>
            <w:r>
              <w:rPr>
                <w:rFonts w:cs="Segoe UI" w:hint="eastAsia"/>
                <w:szCs w:val="19"/>
                <w:shd w:val="clear" w:color="auto" w:fill="FFFFFF"/>
              </w:rPr>
              <w:instrText>李谢辉</w:instrText>
            </w:r>
            <w:r>
              <w:rPr>
                <w:rFonts w:cs="Segoe UI" w:hint="eastAsia"/>
                <w:szCs w:val="19"/>
                <w:shd w:val="clear" w:color="auto" w:fill="FFFFFF"/>
              </w:rPr>
              <w:instrText>"},{"literal":"</w:instrText>
            </w:r>
            <w:r>
              <w:rPr>
                <w:rFonts w:cs="Segoe UI" w:hint="eastAsia"/>
                <w:szCs w:val="19"/>
                <w:shd w:val="clear" w:color="auto" w:fill="FFFFFF"/>
              </w:rPr>
              <w:instrText>符梓霖</w:instrText>
            </w:r>
            <w:r>
              <w:rPr>
                <w:rFonts w:cs="Segoe UI" w:hint="eastAsia"/>
                <w:szCs w:val="19"/>
                <w:shd w:val="clear" w:color="auto" w:fill="FFFFFF"/>
              </w:rPr>
              <w:instrText xml:space="preserve">"}],"issued":{"date-parts":[["2024"]]}}}],"schema":"https://github.com/citation-style-language/schema/raw/master/csl-citation.json"} </w:instrText>
            </w:r>
            <w:r>
              <w:rPr>
                <w:rFonts w:cs="Segoe UI"/>
                <w:szCs w:val="19"/>
                <w:shd w:val="clear" w:color="auto" w:fill="FFFFFF"/>
              </w:rPr>
              <w:fldChar w:fldCharType="separate"/>
            </w:r>
            <w:r>
              <w:rPr>
                <w:vertAlign w:val="superscript"/>
              </w:rPr>
              <w:t>[25]</w:t>
            </w:r>
            <w:r>
              <w:rPr>
                <w:rFonts w:cs="Segoe UI"/>
                <w:szCs w:val="19"/>
                <w:shd w:val="clear" w:color="auto" w:fill="FFFFFF"/>
              </w:rPr>
              <w:fldChar w:fldCharType="end"/>
            </w:r>
            <w:r>
              <w:rPr>
                <w:rFonts w:cs="Segoe UI"/>
                <w:szCs w:val="19"/>
                <w:shd w:val="clear" w:color="auto" w:fill="FFFFFF"/>
              </w:rPr>
              <w:t>。</w:t>
            </w:r>
          </w:p>
          <w:p w14:paraId="29F04B03"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近年来，气象预测技术正经历从传统经验外推向</w:t>
            </w:r>
            <w:r>
              <w:rPr>
                <w:rFonts w:cs="Segoe UI" w:hint="eastAsia"/>
                <w:szCs w:val="19"/>
                <w:shd w:val="clear" w:color="auto" w:fill="FFFFFF"/>
              </w:rPr>
              <w:t>“</w:t>
            </w:r>
            <w:r>
              <w:rPr>
                <w:rFonts w:cs="Segoe UI"/>
                <w:szCs w:val="19"/>
                <w:shd w:val="clear" w:color="auto" w:fill="FFFFFF"/>
              </w:rPr>
              <w:t>物理</w:t>
            </w:r>
            <w:r>
              <w:rPr>
                <w:rFonts w:cs="Segoe UI"/>
                <w:szCs w:val="19"/>
                <w:shd w:val="clear" w:color="auto" w:fill="FFFFFF"/>
              </w:rPr>
              <w:t>-</w:t>
            </w:r>
            <w:r>
              <w:rPr>
                <w:rFonts w:cs="Segoe UI"/>
                <w:szCs w:val="19"/>
                <w:shd w:val="clear" w:color="auto" w:fill="FFFFFF"/>
              </w:rPr>
              <w:t>数据协同</w:t>
            </w:r>
            <w:r>
              <w:rPr>
                <w:rFonts w:cs="Segoe UI" w:hint="eastAsia"/>
                <w:szCs w:val="19"/>
                <w:shd w:val="clear" w:color="auto" w:fill="FFFFFF"/>
              </w:rPr>
              <w:t>”</w:t>
            </w:r>
            <w:r>
              <w:rPr>
                <w:rFonts w:cs="Segoe UI"/>
                <w:szCs w:val="19"/>
                <w:shd w:val="clear" w:color="auto" w:fill="FFFFFF"/>
              </w:rPr>
              <w:t>新范式的深刻转型。这一跃迁的核心在于深度融合物理机制与深度学习算法，显著提升了复杂气象系统（尤其是地形</w:t>
            </w:r>
            <w:proofErr w:type="gramStart"/>
            <w:r>
              <w:rPr>
                <w:rFonts w:cs="Segoe UI"/>
                <w:szCs w:val="19"/>
                <w:shd w:val="clear" w:color="auto" w:fill="FFFFFF"/>
              </w:rPr>
              <w:t>与非线过程</w:t>
            </w:r>
            <w:proofErr w:type="gramEnd"/>
            <w:r>
              <w:rPr>
                <w:rFonts w:cs="Segoe UI"/>
                <w:szCs w:val="19"/>
                <w:shd w:val="clear" w:color="auto" w:fill="FFFFFF"/>
              </w:rPr>
              <w:t>）的模拟能力</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{"citationID":"N4JHx9ZA","properties":{"formattedCitation":"\\super [26]\\nosupersub{}","plainCitation":"[26]","noteIndex":0},"citationItems":[{"id":240,"uris":["http://zotero.org/users/17079998/items/XJZSGS5E"],"itemData":{"id":240,"type":"webpage","title":"</w:instrText>
            </w:r>
            <w:r>
              <w:rPr>
                <w:rFonts w:cs="Segoe UI" w:hint="eastAsia"/>
                <w:szCs w:val="19"/>
                <w:shd w:val="clear" w:color="auto" w:fill="FFFFFF"/>
              </w:rPr>
              <w:instrText>上海两大</w:instrText>
            </w:r>
            <w:r>
              <w:rPr>
                <w:rFonts w:cs="Segoe UI" w:hint="eastAsia"/>
                <w:szCs w:val="19"/>
                <w:shd w:val="clear" w:color="auto" w:fill="FFFFFF"/>
              </w:rPr>
              <w:instrText>ai</w:instrText>
            </w:r>
            <w:r>
              <w:rPr>
                <w:rFonts w:cs="Segoe UI" w:hint="eastAsia"/>
                <w:szCs w:val="19"/>
                <w:shd w:val="clear" w:color="auto" w:fill="FFFFFF"/>
              </w:rPr>
              <w:instrText>气象模型“雨师”“扶摇”汛期投用</w:instrText>
            </w:r>
            <w:r>
              <w:rPr>
                <w:rFonts w:cs="Segoe UI" w:hint="eastAsia"/>
                <w:szCs w:val="19"/>
                <w:shd w:val="clear" w:color="auto" w:fill="FFFFFF"/>
              </w:rPr>
              <w:instrText xml:space="preserve"> </w:instrText>
            </w:r>
            <w:r>
              <w:rPr>
                <w:rFonts w:cs="Segoe UI" w:hint="eastAsia"/>
                <w:szCs w:val="19"/>
                <w:shd w:val="clear" w:color="auto" w:fill="FFFFFF"/>
              </w:rPr>
              <w:instrText>强对流预警提前至少</w:instrText>
            </w:r>
            <w:r>
              <w:rPr>
                <w:rFonts w:cs="Segoe UI" w:hint="eastAsia"/>
                <w:szCs w:val="19"/>
                <w:shd w:val="clear" w:color="auto" w:fill="FFFFFF"/>
              </w:rPr>
              <w:instrText>15</w:instrText>
            </w:r>
            <w:r>
              <w:rPr>
                <w:rFonts w:cs="Segoe UI" w:hint="eastAsia"/>
                <w:szCs w:val="19"/>
                <w:shd w:val="clear" w:color="auto" w:fill="FFFFFF"/>
              </w:rPr>
              <w:instrText>分钟</w:instrText>
            </w:r>
            <w:r>
              <w:rPr>
                <w:rFonts w:cs="Segoe UI" w:hint="eastAsia"/>
                <w:szCs w:val="19"/>
                <w:shd w:val="clear" w:color="auto" w:fill="FFFFFF"/>
              </w:rPr>
              <w:instrText xml:space="preserve">","URL":"https://www.shanghai.gov.cn/nw4411/20250401/b3a9f4d75a674c6abda101a55c08b99b.html","accessed":{"date-parts":[["2025",6,23]]}}}],"schema":"https://github.com/citation-style-language/schema/raw/master/csl-citation.json"} </w:instrText>
            </w:r>
            <w:r>
              <w:rPr>
                <w:rFonts w:cs="Segoe UI"/>
                <w:szCs w:val="19"/>
                <w:shd w:val="clear" w:color="auto" w:fill="FFFFFF"/>
              </w:rPr>
              <w:fldChar w:fldCharType="separate"/>
            </w:r>
            <w:r>
              <w:rPr>
                <w:vertAlign w:val="superscript"/>
              </w:rPr>
              <w:t>[26]</w:t>
            </w:r>
            <w:r>
              <w:rPr>
                <w:rFonts w:cs="Segoe UI"/>
                <w:szCs w:val="19"/>
                <w:shd w:val="clear" w:color="auto" w:fill="FFFFFF"/>
              </w:rPr>
              <w:fldChar w:fldCharType="end"/>
            </w:r>
            <w:r>
              <w:rPr>
                <w:rFonts w:cs="Segoe UI"/>
                <w:szCs w:val="19"/>
                <w:shd w:val="clear" w:color="auto" w:fill="FFFFFF"/>
              </w:rPr>
              <w:t>。长春支点科技</w:t>
            </w:r>
            <w:r>
              <w:rPr>
                <w:rFonts w:cs="Segoe UI"/>
                <w:szCs w:val="19"/>
                <w:shd w:val="clear" w:color="auto" w:fill="FFFFFF"/>
              </w:rPr>
              <w:t>2025</w:t>
            </w:r>
            <w:r>
              <w:rPr>
                <w:rFonts w:cs="Segoe UI"/>
                <w:szCs w:val="19"/>
                <w:shd w:val="clear" w:color="auto" w:fill="FFFFFF"/>
              </w:rPr>
              <w:t>年公布的专利（</w:t>
            </w:r>
            <w:r>
              <w:rPr>
                <w:rFonts w:cs="Segoe UI"/>
                <w:szCs w:val="19"/>
                <w:shd w:val="clear" w:color="auto" w:fill="FFFFFF"/>
              </w:rPr>
              <w:t>CN 119355849 A</w:t>
            </w:r>
            <w:r>
              <w:rPr>
                <w:rFonts w:cs="Segoe UI"/>
                <w:szCs w:val="19"/>
                <w:shd w:val="clear" w:color="auto" w:fill="FFFFFF"/>
              </w:rPr>
              <w:t>）是这一趋势的典型代表。该技术通过混沌扰动神经网络模拟气象数据的非线性模式，并引入量子蒙特卡罗优化</w:t>
            </w:r>
            <w:r>
              <w:rPr>
                <w:rFonts w:cs="Segoe UI"/>
                <w:szCs w:val="19"/>
                <w:shd w:val="clear" w:color="auto" w:fill="FFFFFF"/>
              </w:rPr>
              <w:t>LSTM</w:t>
            </w:r>
            <w:r>
              <w:rPr>
                <w:rFonts w:cs="Segoe UI"/>
                <w:szCs w:val="19"/>
                <w:shd w:val="clear" w:color="auto" w:fill="FFFFFF"/>
              </w:rPr>
              <w:t>模型，利用量子计算的并行优势高效捕捉降水规律</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{"citationID":"v9fvzbNb","properties":{"formattedCitation":"\\super [27]\\nosupersub{}","plainCitation":"[27]","noteIndex":0},"citationItems":[{"id":241,"uris":["http://zotero.org/users/17079998/items/PD9UDBFZ"],"itemData":{"id":241,"type":"patent","call-number":"CN202411930605.0","event-place":"</w:instrText>
            </w:r>
            <w:r>
              <w:rPr>
                <w:rFonts w:cs="Segoe UI" w:hint="eastAsia"/>
                <w:szCs w:val="19"/>
                <w:shd w:val="clear" w:color="auto" w:fill="FFFFFF"/>
              </w:rPr>
              <w:instrText>中国</w:instrText>
            </w:r>
            <w:r>
              <w:rPr>
                <w:rFonts w:cs="Segoe UI" w:hint="eastAsia"/>
                <w:szCs w:val="19"/>
                <w:shd w:val="clear" w:color="auto" w:fill="FFFFFF"/>
              </w:rPr>
              <w:instrText>","language":"zh-CN","license":"1.</w:instrText>
            </w:r>
            <w:r>
              <w:rPr>
                <w:rFonts w:cs="Segoe UI" w:hint="eastAsia"/>
                <w:szCs w:val="19"/>
                <w:shd w:val="clear" w:color="auto" w:fill="FFFFFF"/>
              </w:rPr>
              <w:instrText>一种基于人工智能的多模式集成降水预测方法</w:instrText>
            </w:r>
            <w:r>
              <w:rPr>
                <w:rFonts w:cs="Segoe UI" w:hint="eastAsia"/>
                <w:szCs w:val="19"/>
                <w:shd w:val="clear" w:color="auto" w:fill="FFFFFF"/>
              </w:rPr>
              <w:instrText>,</w:instrText>
            </w:r>
            <w:r>
              <w:rPr>
                <w:rFonts w:cs="Segoe UI" w:hint="eastAsia"/>
                <w:szCs w:val="19"/>
                <w:shd w:val="clear" w:color="auto" w:fill="FFFFFF"/>
              </w:rPr>
              <w:instrText>其特征在于</w:instrText>
            </w:r>
            <w:r>
              <w:rPr>
                <w:rFonts w:cs="Segoe UI" w:hint="eastAsia"/>
                <w:szCs w:val="19"/>
                <w:shd w:val="clear" w:color="auto" w:fill="FFFFFF"/>
              </w:rPr>
              <w:instrText>,</w:instrText>
            </w:r>
            <w:r>
              <w:rPr>
                <w:rFonts w:cs="Segoe UI" w:hint="eastAsia"/>
                <w:szCs w:val="19"/>
                <w:shd w:val="clear" w:color="auto" w:fill="FFFFFF"/>
              </w:rPr>
              <w:instrText>包括：</w:instrText>
            </w:r>
            <w:r>
              <w:rPr>
                <w:rFonts w:cs="Segoe UI" w:hint="eastAsia"/>
                <w:szCs w:val="19"/>
                <w:shd w:val="clear" w:color="auto" w:fill="FFFFFF"/>
              </w:rPr>
              <w:instrText>S1</w:instrText>
            </w:r>
            <w:r>
              <w:rPr>
                <w:rFonts w:cs="Segoe UI" w:hint="eastAsia"/>
                <w:szCs w:val="19"/>
                <w:shd w:val="clear" w:color="auto" w:fill="FFFFFF"/>
              </w:rPr>
              <w:instrText>、采集气象数据；所述气象数据包括降水量影响因素数据与历史降水数据；所述历史降水数据包括历史多个天数的降水量；将所述降水量影响因素数据作为降水量影响因素特征、所述历史多个天数的降水量作为降水量特征；</w:instrText>
            </w:r>
            <w:r>
              <w:rPr>
                <w:rFonts w:cs="Segoe UI" w:hint="eastAsia"/>
                <w:szCs w:val="19"/>
                <w:shd w:val="clear" w:color="auto" w:fill="FFFFFF"/>
              </w:rPr>
              <w:instrText>S2</w:instrText>
            </w:r>
            <w:r>
              <w:rPr>
                <w:rFonts w:cs="Segoe UI" w:hint="eastAsia"/>
                <w:szCs w:val="19"/>
                <w:shd w:val="clear" w:color="auto" w:fill="FFFFFF"/>
              </w:rPr>
              <w:instrText>、将所述降水量影响因素特征输入至基于混沌扰动的神经网络中并训练所述基于混沌扰动的神经网络</w:instrText>
            </w:r>
            <w:r>
              <w:rPr>
                <w:rFonts w:cs="Segoe UI" w:hint="eastAsia"/>
                <w:szCs w:val="19"/>
                <w:shd w:val="clear" w:color="auto" w:fill="FFFFFF"/>
              </w:rPr>
              <w:instrText>,</w:instrText>
            </w:r>
            <w:r>
              <w:rPr>
                <w:rFonts w:cs="Segoe UI" w:hint="eastAsia"/>
                <w:szCs w:val="19"/>
                <w:shd w:val="clear" w:color="auto" w:fill="FFFFFF"/>
              </w:rPr>
              <w:instrText>训练完成后得到训练完成的基于混沌扰动的神经网络与经特征融合的降水量影响因素特征</w:instrText>
            </w:r>
            <w:r>
              <w:rPr>
                <w:rFonts w:cs="Segoe UI" w:hint="eastAsia"/>
                <w:szCs w:val="19"/>
                <w:shd w:val="clear" w:color="auto" w:fill="FFFFFF"/>
              </w:rPr>
              <w:instrText>,</w:instrText>
            </w:r>
            <w:r>
              <w:rPr>
                <w:rFonts w:cs="Segoe UI" w:hint="eastAsia"/>
                <w:szCs w:val="19"/>
                <w:shd w:val="clear" w:color="auto" w:fill="FFFFFF"/>
              </w:rPr>
              <w:instrText>将所述经特征融合的降水量影响因素特征与所述降水量特征级联</w:instrText>
            </w:r>
            <w:r>
              <w:rPr>
                <w:rFonts w:cs="Segoe UI" w:hint="eastAsia"/>
                <w:szCs w:val="19"/>
                <w:shd w:val="clear" w:color="auto" w:fill="FFFFFF"/>
              </w:rPr>
              <w:instrText>,</w:instrText>
            </w:r>
            <w:r>
              <w:rPr>
                <w:rFonts w:cs="Segoe UI" w:hint="eastAsia"/>
                <w:szCs w:val="19"/>
                <w:shd w:val="clear" w:color="auto" w:fill="FFFFFF"/>
              </w:rPr>
              <w:instrText>得到级联特征集；</w:instrText>
            </w:r>
            <w:r>
              <w:rPr>
                <w:rFonts w:cs="Segoe UI" w:hint="eastAsia"/>
                <w:szCs w:val="19"/>
                <w:shd w:val="clear" w:color="auto" w:fill="FFFFFF"/>
              </w:rPr>
              <w:instrText>S3</w:instrText>
            </w:r>
            <w:r>
              <w:rPr>
                <w:rFonts w:cs="Segoe UI" w:hint="eastAsia"/>
                <w:szCs w:val="19"/>
                <w:shd w:val="clear" w:color="auto" w:fill="FFFFFF"/>
              </w:rPr>
              <w:instrText>、将所述级联特征集输入至基于量子蒙特卡罗的</w:instrText>
            </w:r>
            <w:r>
              <w:rPr>
                <w:rFonts w:cs="Segoe UI" w:hint="eastAsia"/>
                <w:szCs w:val="19"/>
                <w:shd w:val="clear" w:color="auto" w:fill="FFFFFF"/>
              </w:rPr>
              <w:instrText>LSTM</w:instrText>
            </w:r>
            <w:r>
              <w:rPr>
                <w:rFonts w:cs="Segoe UI" w:hint="eastAsia"/>
                <w:szCs w:val="19"/>
                <w:shd w:val="clear" w:color="auto" w:fill="FFFFFF"/>
              </w:rPr>
              <w:instrText>中并训练所述基于量子蒙特卡罗的</w:instrText>
            </w:r>
            <w:r>
              <w:rPr>
                <w:rFonts w:cs="Segoe UI" w:hint="eastAsia"/>
                <w:szCs w:val="19"/>
                <w:shd w:val="clear" w:color="auto" w:fill="FFFFFF"/>
              </w:rPr>
              <w:instrText>LSTM,</w:instrText>
            </w:r>
            <w:r>
              <w:rPr>
                <w:rFonts w:cs="Segoe UI" w:hint="eastAsia"/>
                <w:szCs w:val="19"/>
                <w:shd w:val="clear" w:color="auto" w:fill="FFFFFF"/>
              </w:rPr>
              <w:instrText>得到训练完成的基于量子蒙特卡罗的</w:instrText>
            </w:r>
            <w:r>
              <w:rPr>
                <w:rFonts w:cs="Segoe UI" w:hint="eastAsia"/>
                <w:szCs w:val="19"/>
                <w:shd w:val="clear" w:color="auto" w:fill="FFFFFF"/>
              </w:rPr>
              <w:instrText>LSTM</w:instrText>
            </w:r>
            <w:r>
              <w:rPr>
                <w:rFonts w:cs="Segoe UI" w:hint="eastAsia"/>
                <w:szCs w:val="19"/>
                <w:shd w:val="clear" w:color="auto" w:fill="FFFFFF"/>
              </w:rPr>
              <w:instrText>；</w:instrText>
            </w:r>
            <w:r>
              <w:rPr>
                <w:rFonts w:cs="Segoe UI" w:hint="eastAsia"/>
                <w:szCs w:val="19"/>
                <w:shd w:val="clear" w:color="auto" w:fill="FFFFFF"/>
              </w:rPr>
              <w:instrText>S4</w:instrText>
            </w:r>
            <w:r>
              <w:rPr>
                <w:rFonts w:cs="Segoe UI" w:hint="eastAsia"/>
                <w:szCs w:val="19"/>
                <w:shd w:val="clear" w:color="auto" w:fill="FFFFFF"/>
              </w:rPr>
              <w:instrText>、采集新的气象数据</w:instrText>
            </w:r>
            <w:r>
              <w:rPr>
                <w:rFonts w:cs="Segoe UI" w:hint="eastAsia"/>
                <w:szCs w:val="19"/>
                <w:shd w:val="clear" w:color="auto" w:fill="FFFFFF"/>
              </w:rPr>
              <w:instrText>,</w:instrText>
            </w:r>
            <w:r>
              <w:rPr>
                <w:rFonts w:cs="Segoe UI" w:hint="eastAsia"/>
                <w:szCs w:val="19"/>
                <w:shd w:val="clear" w:color="auto" w:fill="FFFFFF"/>
              </w:rPr>
              <w:instrText>所述新的气象数据包括新的降水量影响因素数据与新的历史降水数据</w:instrText>
            </w:r>
            <w:r>
              <w:rPr>
                <w:rFonts w:cs="Segoe UI" w:hint="eastAsia"/>
                <w:szCs w:val="19"/>
                <w:shd w:val="clear" w:color="auto" w:fill="FFFFFF"/>
              </w:rPr>
              <w:instrText>,</w:instrText>
            </w:r>
            <w:r>
              <w:rPr>
                <w:rFonts w:cs="Segoe UI" w:hint="eastAsia"/>
                <w:szCs w:val="19"/>
                <w:shd w:val="clear" w:color="auto" w:fill="FFFFFF"/>
              </w:rPr>
              <w:instrText>所述新的历史降水数据包括新的历史多个天数的降水量</w:instrText>
            </w:r>
            <w:r>
              <w:rPr>
                <w:rFonts w:cs="Segoe UI" w:hint="eastAsia"/>
                <w:szCs w:val="19"/>
                <w:shd w:val="clear" w:color="auto" w:fill="FFFFFF"/>
              </w:rPr>
              <w:instrText>,</w:instrText>
            </w:r>
            <w:r>
              <w:rPr>
                <w:rFonts w:cs="Segoe UI" w:hint="eastAsia"/>
                <w:szCs w:val="19"/>
                <w:shd w:val="clear" w:color="auto" w:fill="FFFFFF"/>
              </w:rPr>
              <w:instrText>将所述新的降水量影响因素数据作为新的降水量影响因素特征、所述新的历史多个天数的降水量作为新的降水量特征；</w:instrText>
            </w:r>
            <w:r>
              <w:rPr>
                <w:rFonts w:cs="Segoe UI" w:hint="eastAsia"/>
                <w:szCs w:val="19"/>
                <w:shd w:val="clear" w:color="auto" w:fill="FFFFFF"/>
              </w:rPr>
              <w:instrText>S5</w:instrText>
            </w:r>
            <w:r>
              <w:rPr>
                <w:rFonts w:cs="Segoe UI" w:hint="eastAsia"/>
                <w:szCs w:val="19"/>
                <w:shd w:val="clear" w:color="auto" w:fill="FFFFFF"/>
              </w:rPr>
              <w:instrText>、将所述新的降水量影响因素特征输入至所述训练完成的基于混沌扰动的神经网络中进行特征融合</w:instrText>
            </w:r>
            <w:r>
              <w:rPr>
                <w:rFonts w:cs="Segoe UI" w:hint="eastAsia"/>
                <w:szCs w:val="19"/>
                <w:shd w:val="clear" w:color="auto" w:fill="FFFFFF"/>
              </w:rPr>
              <w:instrText>,</w:instrText>
            </w:r>
            <w:r>
              <w:rPr>
                <w:rFonts w:cs="Segoe UI" w:hint="eastAsia"/>
                <w:szCs w:val="19"/>
                <w:shd w:val="clear" w:color="auto" w:fill="FFFFFF"/>
              </w:rPr>
              <w:instrText>得到经特征融合的新的降水量影响因素特征</w:instrText>
            </w:r>
            <w:r>
              <w:rPr>
                <w:rFonts w:cs="Segoe UI" w:hint="eastAsia"/>
                <w:szCs w:val="19"/>
                <w:shd w:val="clear" w:color="auto" w:fill="FFFFFF"/>
              </w:rPr>
              <w:instrText>,</w:instrText>
            </w:r>
            <w:r>
              <w:rPr>
                <w:rFonts w:cs="Segoe UI" w:hint="eastAsia"/>
                <w:szCs w:val="19"/>
                <w:shd w:val="clear" w:color="auto" w:fill="FFFFFF"/>
              </w:rPr>
              <w:instrText>将所述经特征融合的新的降水量影响因素特征与所述新的降水量特征级联</w:instrText>
            </w:r>
            <w:r>
              <w:rPr>
                <w:rFonts w:cs="Segoe UI" w:hint="eastAsia"/>
                <w:szCs w:val="19"/>
                <w:shd w:val="clear" w:color="auto" w:fill="FFFFFF"/>
              </w:rPr>
              <w:instrText>,</w:instrText>
            </w:r>
            <w:r>
              <w:rPr>
                <w:rFonts w:cs="Segoe UI" w:hint="eastAsia"/>
                <w:szCs w:val="19"/>
                <w:shd w:val="clear" w:color="auto" w:fill="FFFFFF"/>
              </w:rPr>
              <w:instrText>得到实际特征向量集</w:instrText>
            </w:r>
            <w:r>
              <w:rPr>
                <w:rFonts w:cs="Segoe UI" w:hint="eastAsia"/>
                <w:szCs w:val="19"/>
                <w:shd w:val="clear" w:color="auto" w:fill="FFFFFF"/>
              </w:rPr>
              <w:instrText>,</w:instrText>
            </w:r>
            <w:r>
              <w:rPr>
                <w:rFonts w:cs="Segoe UI" w:hint="eastAsia"/>
                <w:szCs w:val="19"/>
                <w:shd w:val="clear" w:color="auto" w:fill="FFFFFF"/>
              </w:rPr>
              <w:instrText>将所述实际特征向量集输入至训练完成的基于量子蒙特卡罗的</w:instrText>
            </w:r>
            <w:r>
              <w:rPr>
                <w:rFonts w:cs="Segoe UI" w:hint="eastAsia"/>
                <w:szCs w:val="19"/>
                <w:shd w:val="clear" w:color="auto" w:fill="FFFFFF"/>
              </w:rPr>
              <w:instrText>LSTM</w:instrText>
            </w:r>
            <w:r>
              <w:rPr>
                <w:rFonts w:cs="Segoe UI" w:hint="eastAsia"/>
                <w:szCs w:val="19"/>
                <w:shd w:val="clear" w:color="auto" w:fill="FFFFFF"/>
              </w:rPr>
              <w:instrText>中进行预测</w:instrText>
            </w:r>
            <w:r>
              <w:rPr>
                <w:rFonts w:cs="Segoe UI" w:hint="eastAsia"/>
                <w:szCs w:val="19"/>
                <w:shd w:val="clear" w:color="auto" w:fill="FFFFFF"/>
              </w:rPr>
              <w:instrText>,</w:instrText>
            </w:r>
            <w:r>
              <w:rPr>
                <w:rFonts w:cs="Segoe UI" w:hint="eastAsia"/>
                <w:szCs w:val="19"/>
                <w:shd w:val="clear" w:color="auto" w:fill="FFFFFF"/>
              </w:rPr>
              <w:instrText>得到目标日期的降水量。</w:instrText>
            </w:r>
            <w:r>
              <w:rPr>
                <w:rFonts w:cs="Segoe UI" w:hint="eastAsia"/>
                <w:szCs w:val="19"/>
                <w:shd w:val="clear" w:color="auto" w:fill="FFFFFF"/>
              </w:rPr>
              <w:instrText xml:space="preserve">","note":"genre: </w:instrText>
            </w:r>
            <w:r>
              <w:rPr>
                <w:rFonts w:cs="Segoe UI" w:hint="eastAsia"/>
                <w:szCs w:val="19"/>
                <w:shd w:val="clear" w:color="auto" w:fill="FFFFFF"/>
              </w:rPr>
              <w:instrText>发明授权</w:instrText>
            </w:r>
            <w:r>
              <w:rPr>
                <w:rFonts w:cs="Segoe UI" w:hint="eastAsia"/>
                <w:szCs w:val="19"/>
                <w:shd w:val="clear" w:color="auto" w:fill="FFFFFF"/>
              </w:rPr>
              <w:instrText xml:space="preserve">\nalbum: </w:instrText>
            </w:r>
            <w:r>
              <w:rPr>
                <w:rFonts w:cs="Segoe UI" w:hint="eastAsia"/>
                <w:szCs w:val="19"/>
                <w:shd w:val="clear" w:color="auto" w:fill="FFFFFF"/>
              </w:rPr>
              <w:instrText>基础科学</w:instrText>
            </w:r>
            <w:r>
              <w:rPr>
                <w:rFonts w:cs="Segoe UI" w:hint="eastAsia"/>
                <w:szCs w:val="19"/>
                <w:shd w:val="clear" w:color="auto" w:fill="FFFFFF"/>
              </w:rPr>
              <w:instrText>\nCLC: G01W1/10\ndbcode: SCPD\ndbname: SCPD202501\nfilename: CN119355849B","publisher-place":"</w:instrText>
            </w:r>
            <w:r>
              <w:rPr>
                <w:rFonts w:cs="Segoe UI" w:hint="eastAsia"/>
                <w:szCs w:val="19"/>
                <w:shd w:val="clear" w:color="auto" w:fill="FFFFFF"/>
              </w:rPr>
              <w:instrText>中国</w:instrText>
            </w:r>
            <w:r>
              <w:rPr>
                <w:rFonts w:cs="Segoe UI" w:hint="eastAsia"/>
                <w:szCs w:val="19"/>
                <w:shd w:val="clear" w:color="auto" w:fill="FFFFFF"/>
              </w:rPr>
              <w:instrText>","title":"</w:instrText>
            </w:r>
            <w:r>
              <w:rPr>
                <w:rFonts w:cs="Segoe UI" w:hint="eastAsia"/>
                <w:szCs w:val="19"/>
                <w:shd w:val="clear" w:color="auto" w:fill="FFFFFF"/>
              </w:rPr>
              <w:instrText>一种基于人工智能的多模式集成降水预测方法</w:instrText>
            </w:r>
            <w:r>
              <w:rPr>
                <w:rFonts w:cs="Segoe UI" w:hint="eastAsia"/>
                <w:szCs w:val="19"/>
                <w:shd w:val="clear" w:color="auto" w:fill="FFFFFF"/>
              </w:rPr>
              <w:instrText>","URL":"https://kns.cnki.net/KCMS/detail/detail.aspx?dbcode=SCPD&amp;dbname=SCPD202501&amp;filename=CN119355849B","author":[{"literal":"</w:instrText>
            </w:r>
            <w:r>
              <w:rPr>
                <w:rFonts w:cs="Segoe UI" w:hint="eastAsia"/>
                <w:szCs w:val="19"/>
                <w:shd w:val="clear" w:color="auto" w:fill="FFFFFF"/>
              </w:rPr>
              <w:instrText>苗忠雨</w:instrText>
            </w:r>
            <w:r>
              <w:rPr>
                <w:rFonts w:cs="Segoe UI" w:hint="eastAsia"/>
                <w:szCs w:val="19"/>
                <w:shd w:val="clear" w:color="auto" w:fill="FFFFFF"/>
              </w:rPr>
              <w:instrText>"},{"literal":"</w:instrText>
            </w:r>
            <w:r>
              <w:rPr>
                <w:rFonts w:cs="Segoe UI" w:hint="eastAsia"/>
                <w:szCs w:val="19"/>
                <w:shd w:val="clear" w:color="auto" w:fill="FFFFFF"/>
              </w:rPr>
              <w:instrText>朱金鑫</w:instrText>
            </w:r>
            <w:r>
              <w:rPr>
                <w:rFonts w:cs="Segoe UI" w:hint="eastAsia"/>
                <w:szCs w:val="19"/>
                <w:shd w:val="clear" w:color="auto" w:fill="FFFFFF"/>
              </w:rPr>
              <w:instrText>"},{"literal":"</w:instrText>
            </w:r>
            <w:r>
              <w:rPr>
                <w:rFonts w:cs="Segoe UI" w:hint="eastAsia"/>
                <w:szCs w:val="19"/>
                <w:shd w:val="clear" w:color="auto" w:fill="FFFFFF"/>
              </w:rPr>
              <w:instrText>史长明</w:instrText>
            </w:r>
            <w:r>
              <w:rPr>
                <w:rFonts w:cs="Segoe UI" w:hint="eastAsia"/>
                <w:szCs w:val="19"/>
                <w:shd w:val="clear" w:color="auto" w:fill="FFFFFF"/>
              </w:rPr>
              <w:instrText>"},{"literal":"</w:instrText>
            </w:r>
            <w:r>
              <w:rPr>
                <w:rFonts w:cs="Segoe UI" w:hint="eastAsia"/>
                <w:szCs w:val="19"/>
                <w:shd w:val="clear" w:color="auto" w:fill="FFFFFF"/>
              </w:rPr>
              <w:instrText>连继峰</w:instrText>
            </w:r>
            <w:r>
              <w:rPr>
                <w:rFonts w:cs="Segoe UI" w:hint="eastAsia"/>
                <w:szCs w:val="19"/>
                <w:shd w:val="clear" w:color="auto" w:fill="FFFFFF"/>
              </w:rPr>
              <w:instrText>"},{"literal":"</w:instrText>
            </w:r>
            <w:r>
              <w:rPr>
                <w:rFonts w:cs="Segoe UI" w:hint="eastAsia"/>
                <w:szCs w:val="19"/>
                <w:shd w:val="clear" w:color="auto" w:fill="FFFFFF"/>
              </w:rPr>
              <w:instrText>张若兰</w:instrText>
            </w:r>
            <w:r>
              <w:rPr>
                <w:rFonts w:cs="Segoe UI" w:hint="eastAsia"/>
                <w:szCs w:val="19"/>
                <w:shd w:val="clear" w:color="auto" w:fill="FFFFFF"/>
              </w:rPr>
              <w:instrText xml:space="preserve">"}],"accessed":{"date-parts":[["2025",6,23]]},"issued":{"date-parts":[["2025",3,7]]},"submitted":{"date-parts":[["2024",12,26]]}}}],"schema":"https://github.com/citation-style-language/schema/raw/master/csl-citation.json"} </w:instrText>
            </w:r>
            <w:r>
              <w:rPr>
                <w:rFonts w:cs="Segoe UI"/>
                <w:szCs w:val="19"/>
                <w:shd w:val="clear" w:color="auto" w:fill="FFFFFF"/>
              </w:rPr>
              <w:fldChar w:fldCharType="separate"/>
            </w:r>
            <w:r>
              <w:rPr>
                <w:vertAlign w:val="superscript"/>
              </w:rPr>
              <w:t>[27]</w:t>
            </w:r>
            <w:r>
              <w:rPr>
                <w:rFonts w:cs="Segoe UI"/>
                <w:szCs w:val="19"/>
                <w:shd w:val="clear" w:color="auto" w:fill="FFFFFF"/>
              </w:rPr>
              <w:fldChar w:fldCharType="end"/>
            </w:r>
            <w:r>
              <w:rPr>
                <w:rFonts w:cs="Segoe UI"/>
                <w:szCs w:val="19"/>
                <w:shd w:val="clear" w:color="auto" w:fill="FFFFFF"/>
              </w:rPr>
              <w:t>，将预测准确性提升</w:t>
            </w:r>
            <w:r>
              <w:rPr>
                <w:rFonts w:cs="Segoe UI"/>
                <w:szCs w:val="19"/>
                <w:shd w:val="clear" w:color="auto" w:fill="FFFFFF"/>
              </w:rPr>
              <w:t>110%</w:t>
            </w:r>
            <w:r>
              <w:rPr>
                <w:rFonts w:cs="Segoe UI"/>
                <w:szCs w:val="19"/>
                <w:shd w:val="clear" w:color="auto" w:fill="FFFFFF"/>
              </w:rPr>
              <w:t>以上。与此同时，</w:t>
            </w:r>
            <w:proofErr w:type="spellStart"/>
            <w:r>
              <w:rPr>
                <w:rFonts w:cs="Segoe UI"/>
                <w:szCs w:val="19"/>
                <w:shd w:val="clear" w:color="auto" w:fill="FFFFFF"/>
              </w:rPr>
              <w:t>CastNet</w:t>
            </w:r>
            <w:proofErr w:type="spellEnd"/>
            <w:r>
              <w:rPr>
                <w:rFonts w:cs="Segoe UI"/>
                <w:szCs w:val="19"/>
                <w:shd w:val="clear" w:color="auto" w:fill="FFFFFF"/>
              </w:rPr>
              <w:t>模型通过多技术协同架构实现降水预报的突破：以循环神经网络解析雷达回波时空动态，再通过对抗神经网络模拟云团生消过程，并嵌入光流约束</w:t>
            </w:r>
            <w:r>
              <w:rPr>
                <w:rFonts w:cs="Segoe UI"/>
                <w:szCs w:val="19"/>
                <w:shd w:val="clear" w:color="auto" w:fill="FFFFFF"/>
              </w:rPr>
              <w:lastRenderedPageBreak/>
              <w:t>增强时空一致性，在</w:t>
            </w:r>
            <w:r>
              <w:rPr>
                <w:rFonts w:cs="Segoe UI"/>
                <w:szCs w:val="19"/>
                <w:shd w:val="clear" w:color="auto" w:fill="FFFFFF"/>
              </w:rPr>
              <w:t>≥25 mm/h</w:t>
            </w:r>
            <w:r>
              <w:rPr>
                <w:rFonts w:cs="Segoe UI"/>
                <w:szCs w:val="19"/>
                <w:shd w:val="clear" w:color="auto" w:fill="FFFFFF"/>
              </w:rPr>
              <w:t>的降水场景中，其</w:t>
            </w:r>
            <w:r>
              <w:rPr>
                <w:rFonts w:cs="Segoe UI"/>
                <w:szCs w:val="19"/>
                <w:shd w:val="clear" w:color="auto" w:fill="FFFFFF"/>
              </w:rPr>
              <w:t>TS</w:t>
            </w:r>
            <w:proofErr w:type="gramStart"/>
            <w:r>
              <w:rPr>
                <w:rFonts w:cs="Segoe UI"/>
                <w:szCs w:val="19"/>
                <w:shd w:val="clear" w:color="auto" w:fill="FFFFFF"/>
              </w:rPr>
              <w:t>评分达</w:t>
            </w:r>
            <w:proofErr w:type="gramEnd"/>
            <w:r>
              <w:rPr>
                <w:rFonts w:cs="Segoe UI"/>
                <w:szCs w:val="19"/>
                <w:shd w:val="clear" w:color="auto" w:fill="FFFFFF"/>
              </w:rPr>
              <w:t>0.104</w:t>
            </w:r>
            <w:r>
              <w:rPr>
                <w:rFonts w:cs="Segoe UI"/>
                <w:szCs w:val="19"/>
                <w:shd w:val="clear" w:color="auto" w:fill="FFFFFF"/>
              </w:rPr>
              <w:t>，较</w:t>
            </w:r>
            <w:r>
              <w:rPr>
                <w:rFonts w:cs="Segoe UI"/>
                <w:szCs w:val="19"/>
                <w:shd w:val="clear" w:color="auto" w:fill="FFFFFF"/>
              </w:rPr>
              <w:t>SWAN 3.0</w:t>
            </w:r>
            <w:r>
              <w:rPr>
                <w:rFonts w:cs="Segoe UI"/>
                <w:szCs w:val="19"/>
                <w:shd w:val="clear" w:color="auto" w:fill="FFFFFF"/>
              </w:rPr>
              <w:t>（</w:t>
            </w:r>
            <w:r>
              <w:rPr>
                <w:rFonts w:cs="Segoe UI"/>
                <w:szCs w:val="19"/>
                <w:shd w:val="clear" w:color="auto" w:fill="FFFFFF"/>
              </w:rPr>
              <w:t>0.085</w:t>
            </w:r>
            <w:r>
              <w:rPr>
                <w:rFonts w:cs="Segoe UI"/>
                <w:szCs w:val="19"/>
                <w:shd w:val="clear" w:color="auto" w:fill="FFFFFF"/>
              </w:rPr>
              <w:t>）提升</w:t>
            </w:r>
            <w:r>
              <w:rPr>
                <w:rFonts w:cs="Segoe UI"/>
                <w:szCs w:val="19"/>
                <w:shd w:val="clear" w:color="auto" w:fill="FFFFFF"/>
              </w:rPr>
              <w:t>126%</w:t>
            </w:r>
            <w:r>
              <w:rPr>
                <w:rFonts w:cs="Segoe UI"/>
                <w:szCs w:val="19"/>
                <w:shd w:val="clear" w:color="auto" w:fill="FFFFFF"/>
              </w:rPr>
              <w:t>，且预报时效越长优势越显著</w:t>
            </w:r>
            <w:r>
              <w:rPr>
                <w:rFonts w:cs="Segoe UI"/>
                <w:szCs w:val="14"/>
                <w:shd w:val="clear" w:color="auto" w:fill="E5E5E5"/>
              </w:rPr>
              <w:fldChar w:fldCharType="begin"/>
            </w:r>
            <w:r>
              <w:rPr>
                <w:rFonts w:cs="Segoe UI" w:hint="eastAsia"/>
                <w:szCs w:val="14"/>
                <w:shd w:val="clear" w:color="auto" w:fill="E5E5E5"/>
              </w:rPr>
              <w:instrText xml:space="preserve"> ADDIN ZOTERO_ITEM CSL_CITATION {"citationID":"SM7GZstf","properties":{"formattedCitation":"\\super [28]\\nosupersub{}","plainCitation":"[28]","noteIndex":0},"citationItems":[{"id":244,"uris":["http://zotero.org/users/17079998/items/24C5HXCG"],"itemData":{"id":244,"type":"article-journal","abstract":"</w:instrText>
            </w:r>
            <w:r>
              <w:rPr>
                <w:rFonts w:cs="Segoe UI" w:hint="eastAsia"/>
                <w:szCs w:val="14"/>
                <w:shd w:val="clear" w:color="auto" w:fill="E5E5E5"/>
              </w:rPr>
              <w:instrText>为了提高降水临近预报的准确性</w:instrText>
            </w:r>
            <w:r>
              <w:rPr>
                <w:rFonts w:cs="Segoe UI" w:hint="eastAsia"/>
                <w:szCs w:val="14"/>
                <w:shd w:val="clear" w:color="auto" w:fill="E5E5E5"/>
              </w:rPr>
              <w:instrText>,</w:instrText>
            </w:r>
            <w:r>
              <w:rPr>
                <w:rFonts w:cs="Segoe UI" w:hint="eastAsia"/>
                <w:szCs w:val="14"/>
                <w:shd w:val="clear" w:color="auto" w:fill="E5E5E5"/>
              </w:rPr>
              <w:instrText>提出一种深度神经网络相结合的对抗神经网络模型</w:instrText>
            </w:r>
            <w:r>
              <w:rPr>
                <w:rFonts w:cs="Segoe UI" w:hint="eastAsia"/>
                <w:szCs w:val="14"/>
                <w:shd w:val="clear" w:color="auto" w:fill="E5E5E5"/>
              </w:rPr>
              <w:instrText>CastNet</w:instrText>
            </w:r>
            <w:r>
              <w:rPr>
                <w:rFonts w:cs="Segoe UI" w:hint="eastAsia"/>
                <w:szCs w:val="14"/>
                <w:shd w:val="clear" w:color="auto" w:fill="E5E5E5"/>
              </w:rPr>
              <w:instrText>。该模型借助循环神经网络捕捉雷达回波数据的时空特征</w:instrText>
            </w:r>
            <w:r>
              <w:rPr>
                <w:rFonts w:cs="Segoe UI" w:hint="eastAsia"/>
                <w:szCs w:val="14"/>
                <w:shd w:val="clear" w:color="auto" w:fill="E5E5E5"/>
              </w:rPr>
              <w:instrText>,</w:instrText>
            </w:r>
            <w:r>
              <w:rPr>
                <w:rFonts w:cs="Segoe UI" w:hint="eastAsia"/>
                <w:szCs w:val="14"/>
                <w:shd w:val="clear" w:color="auto" w:fill="E5E5E5"/>
              </w:rPr>
              <w:instrText>运用对抗神经网络模拟云团生消变化</w:instrText>
            </w:r>
            <w:r>
              <w:rPr>
                <w:rFonts w:cs="Segoe UI" w:hint="eastAsia"/>
                <w:szCs w:val="14"/>
                <w:shd w:val="clear" w:color="auto" w:fill="E5E5E5"/>
              </w:rPr>
              <w:instrText>,</w:instrText>
            </w:r>
            <w:r>
              <w:rPr>
                <w:rFonts w:cs="Segoe UI" w:hint="eastAsia"/>
                <w:szCs w:val="14"/>
                <w:shd w:val="clear" w:color="auto" w:fill="E5E5E5"/>
              </w:rPr>
              <w:instrText>再将光流约束融入神经网络引导模型训练</w:instrText>
            </w:r>
            <w:r>
              <w:rPr>
                <w:rFonts w:cs="Segoe UI" w:hint="eastAsia"/>
                <w:szCs w:val="14"/>
                <w:shd w:val="clear" w:color="auto" w:fill="E5E5E5"/>
              </w:rPr>
              <w:instrText>,</w:instrText>
            </w:r>
            <w:r>
              <w:rPr>
                <w:rFonts w:cs="Segoe UI" w:hint="eastAsia"/>
                <w:szCs w:val="14"/>
                <w:shd w:val="clear" w:color="auto" w:fill="E5E5E5"/>
              </w:rPr>
              <w:instrText>加速神经网络的学习过程并增强模型的时空一致性</w:instrText>
            </w:r>
            <w:r>
              <w:rPr>
                <w:rFonts w:cs="Segoe UI" w:hint="eastAsia"/>
                <w:szCs w:val="14"/>
                <w:shd w:val="clear" w:color="auto" w:fill="E5E5E5"/>
              </w:rPr>
              <w:instrText>,</w:instrText>
            </w:r>
            <w:r>
              <w:rPr>
                <w:rFonts w:cs="Segoe UI" w:hint="eastAsia"/>
                <w:szCs w:val="14"/>
                <w:shd w:val="clear" w:color="auto" w:fill="E5E5E5"/>
              </w:rPr>
              <w:instrText>有效地解决了预报模糊性问题</w:instrText>
            </w:r>
            <w:r>
              <w:rPr>
                <w:rFonts w:cs="Segoe UI" w:hint="eastAsia"/>
                <w:szCs w:val="14"/>
                <w:shd w:val="clear" w:color="auto" w:fill="E5E5E5"/>
              </w:rPr>
              <w:instrText>,</w:instrText>
            </w:r>
            <w:r>
              <w:rPr>
                <w:rFonts w:cs="Segoe UI" w:hint="eastAsia"/>
                <w:szCs w:val="14"/>
                <w:shd w:val="clear" w:color="auto" w:fill="E5E5E5"/>
              </w:rPr>
              <w:instrText>提升降水强度与位置的准确性。对</w:instrText>
            </w:r>
            <w:r>
              <w:rPr>
                <w:rFonts w:cs="Segoe UI" w:hint="eastAsia"/>
                <w:szCs w:val="14"/>
                <w:shd w:val="clear" w:color="auto" w:fill="E5E5E5"/>
              </w:rPr>
              <w:instrText>2023</w:instrText>
            </w:r>
            <w:r>
              <w:rPr>
                <w:rFonts w:cs="Segoe UI" w:hint="eastAsia"/>
                <w:szCs w:val="14"/>
                <w:shd w:val="clear" w:color="auto" w:fill="E5E5E5"/>
              </w:rPr>
              <w:instrText>年</w:instrText>
            </w:r>
            <w:r>
              <w:rPr>
                <w:rFonts w:cs="Segoe UI" w:hint="eastAsia"/>
                <w:szCs w:val="14"/>
                <w:shd w:val="clear" w:color="auto" w:fill="E5E5E5"/>
              </w:rPr>
              <w:instrText>5</w:instrText>
            </w:r>
            <w:r>
              <w:rPr>
                <w:rFonts w:cs="Segoe UI" w:hint="eastAsia"/>
                <w:szCs w:val="14"/>
                <w:shd w:val="clear" w:color="auto" w:fill="E5E5E5"/>
              </w:rPr>
              <w:instrText>—</w:instrText>
            </w:r>
            <w:r>
              <w:rPr>
                <w:rFonts w:cs="Segoe UI" w:hint="eastAsia"/>
                <w:szCs w:val="14"/>
                <w:shd w:val="clear" w:color="auto" w:fill="E5E5E5"/>
              </w:rPr>
              <w:instrText>10</w:instrText>
            </w:r>
            <w:r>
              <w:rPr>
                <w:rFonts w:cs="Segoe UI" w:hint="eastAsia"/>
                <w:szCs w:val="14"/>
                <w:shd w:val="clear" w:color="auto" w:fill="E5E5E5"/>
              </w:rPr>
              <w:instrText>月广西及周边区域的</w:instrText>
            </w:r>
            <w:r>
              <w:rPr>
                <w:rFonts w:cs="Segoe UI" w:hint="eastAsia"/>
                <w:szCs w:val="14"/>
                <w:shd w:val="clear" w:color="auto" w:fill="E5E5E5"/>
              </w:rPr>
              <w:instrText>9</w:instrText>
            </w:r>
            <w:r>
              <w:rPr>
                <w:rFonts w:cs="Segoe UI" w:hint="eastAsia"/>
                <w:szCs w:val="14"/>
                <w:shd w:val="clear" w:color="auto" w:fill="E5E5E5"/>
              </w:rPr>
              <w:instrText>次主要降水过程进行检验</w:instrText>
            </w:r>
            <w:r>
              <w:rPr>
                <w:rFonts w:cs="Segoe UI" w:hint="eastAsia"/>
                <w:szCs w:val="14"/>
                <w:shd w:val="clear" w:color="auto" w:fill="E5E5E5"/>
              </w:rPr>
              <w:instrText>,</w:instrText>
            </w:r>
            <w:r>
              <w:rPr>
                <w:rFonts w:cs="Segoe UI" w:hint="eastAsia"/>
                <w:szCs w:val="14"/>
                <w:shd w:val="clear" w:color="auto" w:fill="E5E5E5"/>
              </w:rPr>
              <w:instrText>结果表明</w:instrText>
            </w:r>
            <w:r>
              <w:rPr>
                <w:rFonts w:cs="Segoe UI" w:hint="eastAsia"/>
                <w:szCs w:val="14"/>
                <w:shd w:val="clear" w:color="auto" w:fill="E5E5E5"/>
              </w:rPr>
              <w:instrText>:</w:instrText>
            </w:r>
            <w:r>
              <w:rPr>
                <w:rFonts w:cs="Segoe UI" w:hint="eastAsia"/>
                <w:szCs w:val="14"/>
                <w:shd w:val="clear" w:color="auto" w:fill="E5E5E5"/>
              </w:rPr>
              <w:instrText>在不同降水强度</w:instrText>
            </w:r>
            <w:r>
              <w:rPr>
                <w:rFonts w:cs="Segoe UI" w:hint="eastAsia"/>
                <w:szCs w:val="14"/>
                <w:shd w:val="clear" w:color="auto" w:fill="E5E5E5"/>
              </w:rPr>
              <w:instrText>(</w:instrText>
            </w:r>
            <w:r>
              <w:rPr>
                <w:rFonts w:cs="Segoe UI" w:hint="eastAsia"/>
                <w:szCs w:val="14"/>
                <w:shd w:val="clear" w:color="auto" w:fill="E5E5E5"/>
              </w:rPr>
              <w:instrText>≥</w:instrText>
            </w:r>
            <w:r>
              <w:rPr>
                <w:rFonts w:cs="Segoe UI" w:hint="eastAsia"/>
                <w:szCs w:val="14"/>
                <w:shd w:val="clear" w:color="auto" w:fill="E5E5E5"/>
              </w:rPr>
              <w:instrText>0.1</w:instrText>
            </w:r>
            <w:r>
              <w:rPr>
                <w:rFonts w:cs="Segoe UI" w:hint="eastAsia"/>
                <w:szCs w:val="14"/>
                <w:shd w:val="clear" w:color="auto" w:fill="E5E5E5"/>
              </w:rPr>
              <w:instrText>、≥</w:instrText>
            </w:r>
            <w:r>
              <w:rPr>
                <w:rFonts w:cs="Segoe UI" w:hint="eastAsia"/>
                <w:szCs w:val="14"/>
                <w:shd w:val="clear" w:color="auto" w:fill="E5E5E5"/>
              </w:rPr>
              <w:instrText>2</w:instrText>
            </w:r>
            <w:r>
              <w:rPr>
                <w:rFonts w:cs="Segoe UI" w:hint="eastAsia"/>
                <w:szCs w:val="14"/>
                <w:shd w:val="clear" w:color="auto" w:fill="E5E5E5"/>
              </w:rPr>
              <w:instrText>、≥</w:instrText>
            </w:r>
            <w:r>
              <w:rPr>
                <w:rFonts w:cs="Segoe UI" w:hint="eastAsia"/>
                <w:szCs w:val="14"/>
                <w:shd w:val="clear" w:color="auto" w:fill="E5E5E5"/>
              </w:rPr>
              <w:instrText>7</w:instrText>
            </w:r>
            <w:r>
              <w:rPr>
                <w:rFonts w:cs="Segoe UI" w:hint="eastAsia"/>
                <w:szCs w:val="14"/>
                <w:shd w:val="clear" w:color="auto" w:fill="E5E5E5"/>
              </w:rPr>
              <w:instrText>、≥</w:instrText>
            </w:r>
            <w:r>
              <w:rPr>
                <w:rFonts w:cs="Segoe UI" w:hint="eastAsia"/>
                <w:szCs w:val="14"/>
                <w:shd w:val="clear" w:color="auto" w:fill="E5E5E5"/>
              </w:rPr>
              <w:instrText>15</w:instrText>
            </w:r>
            <w:r>
              <w:rPr>
                <w:rFonts w:cs="Segoe UI" w:hint="eastAsia"/>
                <w:szCs w:val="14"/>
                <w:shd w:val="clear" w:color="auto" w:fill="E5E5E5"/>
              </w:rPr>
              <w:instrText>、≥</w:instrText>
            </w:r>
            <w:r>
              <w:rPr>
                <w:rFonts w:cs="Segoe UI" w:hint="eastAsia"/>
                <w:szCs w:val="14"/>
                <w:shd w:val="clear" w:color="auto" w:fill="E5E5E5"/>
              </w:rPr>
              <w:instrText>25</w:instrText>
            </w:r>
            <w:r>
              <w:rPr>
                <w:rFonts w:cs="Segoe UI" w:hint="eastAsia"/>
                <w:szCs w:val="14"/>
                <w:shd w:val="clear" w:color="auto" w:fill="E5E5E5"/>
              </w:rPr>
              <w:instrText>、≥</w:instrText>
            </w:r>
            <w:r>
              <w:rPr>
                <w:rFonts w:cs="Segoe UI" w:hint="eastAsia"/>
                <w:szCs w:val="14"/>
                <w:shd w:val="clear" w:color="auto" w:fill="E5E5E5"/>
              </w:rPr>
              <w:instrText>40 mm</w:instrText>
            </w:r>
            <w:r>
              <w:rPr>
                <w:rFonts w:cs="Segoe UI" w:hint="eastAsia"/>
                <w:szCs w:val="14"/>
                <w:shd w:val="clear" w:color="auto" w:fill="E5E5E5"/>
              </w:rPr>
              <w:instrText>·</w:instrText>
            </w:r>
            <w:r>
              <w:rPr>
                <w:rFonts w:cs="Segoe UI" w:hint="eastAsia"/>
                <w:szCs w:val="14"/>
                <w:shd w:val="clear" w:color="auto" w:fill="E5E5E5"/>
              </w:rPr>
              <w:instrText>h-1)</w:instrText>
            </w:r>
            <w:r>
              <w:rPr>
                <w:rFonts w:cs="Segoe UI" w:hint="eastAsia"/>
                <w:szCs w:val="14"/>
                <w:shd w:val="clear" w:color="auto" w:fill="E5E5E5"/>
              </w:rPr>
              <w:instrText>下</w:instrText>
            </w:r>
            <w:r>
              <w:rPr>
                <w:rFonts w:cs="Segoe UI" w:hint="eastAsia"/>
                <w:szCs w:val="14"/>
                <w:shd w:val="clear" w:color="auto" w:fill="E5E5E5"/>
              </w:rPr>
              <w:instrText>,SWAN 2.0</w:instrText>
            </w:r>
            <w:r>
              <w:rPr>
                <w:rFonts w:cs="Segoe UI" w:hint="eastAsia"/>
                <w:szCs w:val="14"/>
                <w:shd w:val="clear" w:color="auto" w:fill="E5E5E5"/>
              </w:rPr>
              <w:instrText>的平均</w:instrText>
            </w:r>
            <w:r>
              <w:rPr>
                <w:rFonts w:cs="Segoe UI" w:hint="eastAsia"/>
                <w:szCs w:val="14"/>
                <w:shd w:val="clear" w:color="auto" w:fill="E5E5E5"/>
              </w:rPr>
              <w:instrText>TS</w:instrText>
            </w:r>
            <w:r>
              <w:rPr>
                <w:rFonts w:cs="Segoe UI" w:hint="eastAsia"/>
                <w:szCs w:val="14"/>
                <w:shd w:val="clear" w:color="auto" w:fill="E5E5E5"/>
              </w:rPr>
              <w:instrText>评分分别为</w:instrText>
            </w:r>
            <w:r>
              <w:rPr>
                <w:rFonts w:cs="Segoe UI" w:hint="eastAsia"/>
                <w:szCs w:val="14"/>
                <w:shd w:val="clear" w:color="auto" w:fill="E5E5E5"/>
              </w:rPr>
              <w:instrText>0.458</w:instrText>
            </w:r>
            <w:r>
              <w:rPr>
                <w:rFonts w:cs="Segoe UI" w:hint="eastAsia"/>
                <w:szCs w:val="14"/>
                <w:shd w:val="clear" w:color="auto" w:fill="E5E5E5"/>
              </w:rPr>
              <w:instrText>、</w:instrText>
            </w:r>
            <w:r>
              <w:rPr>
                <w:rFonts w:cs="Segoe UI" w:hint="eastAsia"/>
                <w:szCs w:val="14"/>
                <w:shd w:val="clear" w:color="auto" w:fill="E5E5E5"/>
              </w:rPr>
              <w:instrText>0.270</w:instrText>
            </w:r>
            <w:r>
              <w:rPr>
                <w:rFonts w:cs="Segoe UI" w:hint="eastAsia"/>
                <w:szCs w:val="14"/>
                <w:shd w:val="clear" w:color="auto" w:fill="E5E5E5"/>
              </w:rPr>
              <w:instrText>、</w:instrText>
            </w:r>
            <w:r>
              <w:rPr>
                <w:rFonts w:cs="Segoe UI" w:hint="eastAsia"/>
                <w:szCs w:val="14"/>
                <w:shd w:val="clear" w:color="auto" w:fill="E5E5E5"/>
              </w:rPr>
              <w:instrText>0.085</w:instrText>
            </w:r>
            <w:r>
              <w:rPr>
                <w:rFonts w:cs="Segoe UI" w:hint="eastAsia"/>
                <w:szCs w:val="14"/>
                <w:shd w:val="clear" w:color="auto" w:fill="E5E5E5"/>
              </w:rPr>
              <w:instrText>、</w:instrText>
            </w:r>
            <w:r>
              <w:rPr>
                <w:rFonts w:cs="Segoe UI" w:hint="eastAsia"/>
                <w:szCs w:val="14"/>
                <w:shd w:val="clear" w:color="auto" w:fill="E5E5E5"/>
              </w:rPr>
              <w:instrText>0.034</w:instrText>
            </w:r>
            <w:r>
              <w:rPr>
                <w:rFonts w:cs="Segoe UI" w:hint="eastAsia"/>
                <w:szCs w:val="14"/>
                <w:shd w:val="clear" w:color="auto" w:fill="E5E5E5"/>
              </w:rPr>
              <w:instrText>、</w:instrText>
            </w:r>
            <w:r>
              <w:rPr>
                <w:rFonts w:cs="Segoe UI" w:hint="eastAsia"/>
                <w:szCs w:val="14"/>
                <w:shd w:val="clear" w:color="auto" w:fill="E5E5E5"/>
              </w:rPr>
              <w:instrText>0.014</w:instrText>
            </w:r>
            <w:r>
              <w:rPr>
                <w:rFonts w:cs="Segoe UI" w:hint="eastAsia"/>
                <w:szCs w:val="14"/>
                <w:shd w:val="clear" w:color="auto" w:fill="E5E5E5"/>
              </w:rPr>
              <w:instrText>和</w:instrText>
            </w:r>
            <w:r>
              <w:rPr>
                <w:rFonts w:cs="Segoe UI" w:hint="eastAsia"/>
                <w:szCs w:val="14"/>
                <w:shd w:val="clear" w:color="auto" w:fill="E5E5E5"/>
              </w:rPr>
              <w:instrText>0.003;SWAN 3.0</w:instrText>
            </w:r>
            <w:r>
              <w:rPr>
                <w:rFonts w:cs="Segoe UI" w:hint="eastAsia"/>
                <w:szCs w:val="14"/>
                <w:shd w:val="clear" w:color="auto" w:fill="E5E5E5"/>
              </w:rPr>
              <w:instrText>的平均</w:instrText>
            </w:r>
            <w:r>
              <w:rPr>
                <w:rFonts w:cs="Segoe UI" w:hint="eastAsia"/>
                <w:szCs w:val="14"/>
                <w:shd w:val="clear" w:color="auto" w:fill="E5E5E5"/>
              </w:rPr>
              <w:instrText>TS</w:instrText>
            </w:r>
            <w:r>
              <w:rPr>
                <w:rFonts w:cs="Segoe UI" w:hint="eastAsia"/>
                <w:szCs w:val="14"/>
                <w:shd w:val="clear" w:color="auto" w:fill="E5E5E5"/>
              </w:rPr>
              <w:instrText>评分分别为</w:instrText>
            </w:r>
            <w:r>
              <w:rPr>
                <w:rFonts w:cs="Segoe UI" w:hint="eastAsia"/>
                <w:szCs w:val="14"/>
                <w:shd w:val="clear" w:color="auto" w:fill="E5E5E5"/>
              </w:rPr>
              <w:instrText>0.452</w:instrText>
            </w:r>
            <w:r>
              <w:rPr>
                <w:rFonts w:cs="Segoe UI" w:hint="eastAsia"/>
                <w:szCs w:val="14"/>
                <w:shd w:val="clear" w:color="auto" w:fill="E5E5E5"/>
              </w:rPr>
              <w:instrText>、</w:instrText>
            </w:r>
            <w:r>
              <w:rPr>
                <w:rFonts w:cs="Segoe UI" w:hint="eastAsia"/>
                <w:szCs w:val="14"/>
                <w:shd w:val="clear" w:color="auto" w:fill="E5E5E5"/>
              </w:rPr>
              <w:instrText>0.402</w:instrText>
            </w:r>
            <w:r>
              <w:rPr>
                <w:rFonts w:cs="Segoe UI" w:hint="eastAsia"/>
                <w:szCs w:val="14"/>
                <w:shd w:val="clear" w:color="auto" w:fill="E5E5E5"/>
              </w:rPr>
              <w:instrText>、</w:instrText>
            </w:r>
            <w:r>
              <w:rPr>
                <w:rFonts w:cs="Segoe UI" w:hint="eastAsia"/>
                <w:szCs w:val="14"/>
                <w:shd w:val="clear" w:color="auto" w:fill="E5E5E5"/>
              </w:rPr>
              <w:instrText>0.225</w:instrText>
            </w:r>
            <w:r>
              <w:rPr>
                <w:rFonts w:cs="Segoe UI" w:hint="eastAsia"/>
                <w:szCs w:val="14"/>
                <w:shd w:val="clear" w:color="auto" w:fill="E5E5E5"/>
              </w:rPr>
              <w:instrText>、</w:instrText>
            </w:r>
            <w:r>
              <w:rPr>
                <w:rFonts w:cs="Segoe UI" w:hint="eastAsia"/>
                <w:szCs w:val="14"/>
                <w:shd w:val="clear" w:color="auto" w:fill="E5E5E5"/>
              </w:rPr>
              <w:instrText>0.129</w:instrText>
            </w:r>
            <w:r>
              <w:rPr>
                <w:rFonts w:cs="Segoe UI" w:hint="eastAsia"/>
                <w:szCs w:val="14"/>
                <w:shd w:val="clear" w:color="auto" w:fill="E5E5E5"/>
              </w:rPr>
              <w:instrText>、</w:instrText>
            </w:r>
            <w:r>
              <w:rPr>
                <w:rFonts w:cs="Segoe UI" w:hint="eastAsia"/>
                <w:szCs w:val="14"/>
                <w:shd w:val="clear" w:color="auto" w:fill="E5E5E5"/>
              </w:rPr>
              <w:instrText>0.085</w:instrText>
            </w:r>
            <w:r>
              <w:rPr>
                <w:rFonts w:cs="Segoe UI" w:hint="eastAsia"/>
                <w:szCs w:val="14"/>
                <w:shd w:val="clear" w:color="auto" w:fill="E5E5E5"/>
              </w:rPr>
              <w:instrText>和</w:instrText>
            </w:r>
            <w:r>
              <w:rPr>
                <w:rFonts w:cs="Segoe UI" w:hint="eastAsia"/>
                <w:szCs w:val="14"/>
                <w:shd w:val="clear" w:color="auto" w:fill="E5E5E5"/>
              </w:rPr>
              <w:instrText>0.048;CastNet</w:instrText>
            </w:r>
            <w:r>
              <w:rPr>
                <w:rFonts w:cs="Segoe UI" w:hint="eastAsia"/>
                <w:szCs w:val="14"/>
                <w:shd w:val="clear" w:color="auto" w:fill="E5E5E5"/>
              </w:rPr>
              <w:instrText>模型的平均</w:instrText>
            </w:r>
            <w:r>
              <w:rPr>
                <w:rFonts w:cs="Segoe UI" w:hint="eastAsia"/>
                <w:szCs w:val="14"/>
                <w:shd w:val="clear" w:color="auto" w:fill="E5E5E5"/>
              </w:rPr>
              <w:instrText>TS</w:instrText>
            </w:r>
            <w:r>
              <w:rPr>
                <w:rFonts w:cs="Segoe UI" w:hint="eastAsia"/>
                <w:szCs w:val="14"/>
                <w:shd w:val="clear" w:color="auto" w:fill="E5E5E5"/>
              </w:rPr>
              <w:instrText>评分分别为</w:instrText>
            </w:r>
            <w:r>
              <w:rPr>
                <w:rFonts w:cs="Segoe UI" w:hint="eastAsia"/>
                <w:szCs w:val="14"/>
                <w:shd w:val="clear" w:color="auto" w:fill="E5E5E5"/>
              </w:rPr>
              <w:instrText>0.439</w:instrText>
            </w:r>
            <w:r>
              <w:rPr>
                <w:rFonts w:cs="Segoe UI" w:hint="eastAsia"/>
                <w:szCs w:val="14"/>
                <w:shd w:val="clear" w:color="auto" w:fill="E5E5E5"/>
              </w:rPr>
              <w:instrText>、</w:instrText>
            </w:r>
            <w:r>
              <w:rPr>
                <w:rFonts w:cs="Segoe UI" w:hint="eastAsia"/>
                <w:szCs w:val="14"/>
                <w:shd w:val="clear" w:color="auto" w:fill="E5E5E5"/>
              </w:rPr>
              <w:instrText>0.397</w:instrText>
            </w:r>
            <w:r>
              <w:rPr>
                <w:rFonts w:cs="Segoe UI" w:hint="eastAsia"/>
                <w:szCs w:val="14"/>
                <w:shd w:val="clear" w:color="auto" w:fill="E5E5E5"/>
              </w:rPr>
              <w:instrText>、</w:instrText>
            </w:r>
            <w:r>
              <w:rPr>
                <w:rFonts w:cs="Segoe UI" w:hint="eastAsia"/>
                <w:szCs w:val="14"/>
                <w:shd w:val="clear" w:color="auto" w:fill="E5E5E5"/>
              </w:rPr>
              <w:instrText>0.225</w:instrText>
            </w:r>
            <w:r>
              <w:rPr>
                <w:rFonts w:cs="Segoe UI" w:hint="eastAsia"/>
                <w:szCs w:val="14"/>
                <w:shd w:val="clear" w:color="auto" w:fill="E5E5E5"/>
              </w:rPr>
              <w:instrText>、</w:instrText>
            </w:r>
            <w:r>
              <w:rPr>
                <w:rFonts w:cs="Segoe UI" w:hint="eastAsia"/>
                <w:szCs w:val="14"/>
                <w:shd w:val="clear" w:color="auto" w:fill="E5E5E5"/>
              </w:rPr>
              <w:instrText>0.139</w:instrText>
            </w:r>
            <w:r>
              <w:rPr>
                <w:rFonts w:cs="Segoe UI" w:hint="eastAsia"/>
                <w:szCs w:val="14"/>
                <w:shd w:val="clear" w:color="auto" w:fill="E5E5E5"/>
              </w:rPr>
              <w:instrText>、</w:instrText>
            </w:r>
            <w:r>
              <w:rPr>
                <w:rFonts w:cs="Segoe UI" w:hint="eastAsia"/>
                <w:szCs w:val="14"/>
                <w:shd w:val="clear" w:color="auto" w:fill="E5E5E5"/>
              </w:rPr>
              <w:instrText>0.104</w:instrText>
            </w:r>
            <w:r>
              <w:rPr>
                <w:rFonts w:cs="Segoe UI" w:hint="eastAsia"/>
                <w:szCs w:val="14"/>
                <w:shd w:val="clear" w:color="auto" w:fill="E5E5E5"/>
              </w:rPr>
              <w:instrText>和</w:instrText>
            </w:r>
            <w:r>
              <w:rPr>
                <w:rFonts w:cs="Segoe UI" w:hint="eastAsia"/>
                <w:szCs w:val="14"/>
                <w:shd w:val="clear" w:color="auto" w:fill="E5E5E5"/>
              </w:rPr>
              <w:instrText>0.073</w:instrText>
            </w:r>
            <w:r>
              <w:rPr>
                <w:rFonts w:cs="Segoe UI" w:hint="eastAsia"/>
                <w:szCs w:val="14"/>
                <w:shd w:val="clear" w:color="auto" w:fill="E5E5E5"/>
              </w:rPr>
              <w:instrText>。即</w:instrText>
            </w:r>
            <w:r>
              <w:rPr>
                <w:rFonts w:cs="Segoe UI" w:hint="eastAsia"/>
                <w:szCs w:val="14"/>
                <w:shd w:val="clear" w:color="auto" w:fill="E5E5E5"/>
              </w:rPr>
              <w:instrText>:</w:instrText>
            </w:r>
            <w:r>
              <w:rPr>
                <w:rFonts w:cs="Segoe UI" w:hint="eastAsia"/>
                <w:szCs w:val="14"/>
                <w:shd w:val="clear" w:color="auto" w:fill="E5E5E5"/>
              </w:rPr>
              <w:instrText>除个别持平外</w:instrText>
            </w:r>
            <w:r>
              <w:rPr>
                <w:rFonts w:cs="Segoe UI" w:hint="eastAsia"/>
                <w:szCs w:val="14"/>
                <w:shd w:val="clear" w:color="auto" w:fill="E5E5E5"/>
              </w:rPr>
              <w:instrText>,CastNet</w:instrText>
            </w:r>
            <w:r>
              <w:rPr>
                <w:rFonts w:cs="Segoe UI" w:hint="eastAsia"/>
                <w:szCs w:val="14"/>
                <w:shd w:val="clear" w:color="auto" w:fill="E5E5E5"/>
              </w:rPr>
              <w:instrText>在≥</w:instrText>
            </w:r>
            <w:r>
              <w:rPr>
                <w:rFonts w:cs="Segoe UI" w:hint="eastAsia"/>
                <w:szCs w:val="14"/>
                <w:shd w:val="clear" w:color="auto" w:fill="E5E5E5"/>
              </w:rPr>
              <w:instrText>7 mm</w:instrText>
            </w:r>
            <w:r>
              <w:rPr>
                <w:rFonts w:cs="Segoe UI" w:hint="eastAsia"/>
                <w:szCs w:val="14"/>
                <w:shd w:val="clear" w:color="auto" w:fill="E5E5E5"/>
              </w:rPr>
              <w:instrText>·</w:instrText>
            </w:r>
            <w:r>
              <w:rPr>
                <w:rFonts w:cs="Segoe UI" w:hint="eastAsia"/>
                <w:szCs w:val="14"/>
                <w:shd w:val="clear" w:color="auto" w:fill="E5E5E5"/>
              </w:rPr>
              <w:instrText>h-1</w:instrText>
            </w:r>
            <w:r>
              <w:rPr>
                <w:rFonts w:cs="Segoe UI" w:hint="eastAsia"/>
                <w:szCs w:val="14"/>
                <w:shd w:val="clear" w:color="auto" w:fill="E5E5E5"/>
              </w:rPr>
              <w:instrText>及以上高降水强度中评分高于</w:instrText>
            </w:r>
            <w:r>
              <w:rPr>
                <w:rFonts w:cs="Segoe UI" w:hint="eastAsia"/>
                <w:szCs w:val="14"/>
                <w:shd w:val="clear" w:color="auto" w:fill="E5E5E5"/>
              </w:rPr>
              <w:instrText>SWAN 2.0</w:instrText>
            </w:r>
            <w:r>
              <w:rPr>
                <w:rFonts w:cs="Segoe UI" w:hint="eastAsia"/>
                <w:szCs w:val="14"/>
                <w:shd w:val="clear" w:color="auto" w:fill="E5E5E5"/>
              </w:rPr>
              <w:instrText>和</w:instrText>
            </w:r>
            <w:r>
              <w:rPr>
                <w:rFonts w:cs="Segoe UI" w:hint="eastAsia"/>
                <w:szCs w:val="14"/>
                <w:shd w:val="clear" w:color="auto" w:fill="E5E5E5"/>
              </w:rPr>
              <w:instrText>SWAN 3.0</w:instrText>
            </w:r>
            <w:r>
              <w:rPr>
                <w:rFonts w:cs="Segoe UI" w:hint="eastAsia"/>
                <w:szCs w:val="14"/>
                <w:shd w:val="clear" w:color="auto" w:fill="E5E5E5"/>
              </w:rPr>
              <w:instrText>。此外</w:instrText>
            </w:r>
            <w:r>
              <w:rPr>
                <w:rFonts w:cs="Segoe UI" w:hint="eastAsia"/>
                <w:szCs w:val="14"/>
                <w:shd w:val="clear" w:color="auto" w:fill="E5E5E5"/>
              </w:rPr>
              <w:instrText>,</w:instrText>
            </w:r>
            <w:r>
              <w:rPr>
                <w:rFonts w:cs="Segoe UI" w:hint="eastAsia"/>
                <w:szCs w:val="14"/>
                <w:shd w:val="clear" w:color="auto" w:fill="E5E5E5"/>
              </w:rPr>
              <w:instrText>随着预报时效延长</w:instrText>
            </w:r>
            <w:r>
              <w:rPr>
                <w:rFonts w:cs="Segoe UI" w:hint="eastAsia"/>
                <w:szCs w:val="14"/>
                <w:shd w:val="clear" w:color="auto" w:fill="E5E5E5"/>
              </w:rPr>
              <w:instrText>,CastNet</w:instrText>
            </w:r>
            <w:r>
              <w:rPr>
                <w:rFonts w:cs="Segoe UI" w:hint="eastAsia"/>
                <w:szCs w:val="14"/>
                <w:shd w:val="clear" w:color="auto" w:fill="E5E5E5"/>
              </w:rPr>
              <w:instrText>的相对优势更为明显。</w:instrText>
            </w:r>
            <w:r>
              <w:rPr>
                <w:rFonts w:cs="Segoe UI" w:hint="eastAsia"/>
                <w:szCs w:val="14"/>
                <w:shd w:val="clear" w:color="auto" w:fill="E5E5E5"/>
              </w:rPr>
              <w:instrText>","container-title":"</w:instrText>
            </w:r>
            <w:r>
              <w:rPr>
                <w:rFonts w:cs="Segoe UI" w:hint="eastAsia"/>
                <w:szCs w:val="14"/>
                <w:shd w:val="clear" w:color="auto" w:fill="E5E5E5"/>
              </w:rPr>
              <w:instrText>气象</w:instrText>
            </w:r>
            <w:r>
              <w:rPr>
                <w:rFonts w:cs="Segoe UI" w:hint="eastAsia"/>
                <w:szCs w:val="14"/>
                <w:shd w:val="clear" w:color="auto" w:fill="E5E5E5"/>
              </w:rPr>
              <w:instrText>","ISSN":"1000-0526","issue":"4","language":"zh-CN","page":"400-416","title":"CastNet:</w:instrText>
            </w:r>
            <w:r>
              <w:rPr>
                <w:rFonts w:cs="Segoe UI" w:hint="eastAsia"/>
                <w:szCs w:val="14"/>
                <w:shd w:val="clear" w:color="auto" w:fill="E5E5E5"/>
              </w:rPr>
              <w:instrText>深度学习定量降水临近预报模型</w:instrText>
            </w:r>
            <w:r>
              <w:rPr>
                <w:rFonts w:cs="Segoe UI" w:hint="eastAsia"/>
                <w:szCs w:val="14"/>
                <w:shd w:val="clear" w:color="auto" w:fill="E5E5E5"/>
              </w:rPr>
              <w:instrText>","volume":"51","author":[{"literal":"</w:instrText>
            </w:r>
            <w:r>
              <w:rPr>
                <w:rFonts w:cs="Segoe UI" w:hint="eastAsia"/>
                <w:szCs w:val="14"/>
                <w:shd w:val="clear" w:color="auto" w:fill="E5E5E5"/>
              </w:rPr>
              <w:instrText>曾小团</w:instrText>
            </w:r>
            <w:r>
              <w:rPr>
                <w:rFonts w:cs="Segoe UI" w:hint="eastAsia"/>
                <w:szCs w:val="14"/>
                <w:shd w:val="clear" w:color="auto" w:fill="E5E5E5"/>
              </w:rPr>
              <w:instrText>"},{"literal":"</w:instrText>
            </w:r>
            <w:r>
              <w:rPr>
                <w:rFonts w:cs="Segoe UI" w:hint="eastAsia"/>
                <w:szCs w:val="14"/>
                <w:shd w:val="clear" w:color="auto" w:fill="E5E5E5"/>
              </w:rPr>
              <w:instrText>谭肇</w:instrText>
            </w:r>
            <w:r>
              <w:rPr>
                <w:rFonts w:cs="Segoe UI" w:hint="eastAsia"/>
                <w:szCs w:val="14"/>
                <w:shd w:val="clear" w:color="auto" w:fill="E5E5E5"/>
              </w:rPr>
              <w:instrText>"},{"literal":"</w:instrText>
            </w:r>
            <w:r>
              <w:rPr>
                <w:rFonts w:cs="Segoe UI" w:hint="eastAsia"/>
                <w:szCs w:val="14"/>
                <w:shd w:val="clear" w:color="auto" w:fill="E5E5E5"/>
              </w:rPr>
              <w:instrText>沈玉伟</w:instrText>
            </w:r>
            <w:r>
              <w:rPr>
                <w:rFonts w:cs="Segoe UI" w:hint="eastAsia"/>
                <w:szCs w:val="14"/>
                <w:shd w:val="clear" w:color="auto" w:fill="E5E5E5"/>
              </w:rPr>
              <w:instrText>"},{"literal":"</w:instrText>
            </w:r>
            <w:r>
              <w:rPr>
                <w:rFonts w:cs="Segoe UI" w:hint="eastAsia"/>
                <w:szCs w:val="14"/>
                <w:shd w:val="clear" w:color="auto" w:fill="E5E5E5"/>
              </w:rPr>
              <w:instrText>范娇</w:instrText>
            </w:r>
            <w:r>
              <w:rPr>
                <w:rFonts w:cs="Segoe UI" w:hint="eastAsia"/>
                <w:szCs w:val="14"/>
                <w:shd w:val="clear" w:color="auto" w:fill="E5E5E5"/>
              </w:rPr>
              <w:instrText>"},{"literal":"</w:instrText>
            </w:r>
            <w:r>
              <w:rPr>
                <w:rFonts w:cs="Segoe UI" w:hint="eastAsia"/>
                <w:szCs w:val="14"/>
                <w:shd w:val="clear" w:color="auto" w:fill="E5E5E5"/>
              </w:rPr>
              <w:instrText>黄荣成</w:instrText>
            </w:r>
            <w:r>
              <w:rPr>
                <w:rFonts w:cs="Segoe UI" w:hint="eastAsia"/>
                <w:szCs w:val="14"/>
                <w:shd w:val="clear" w:color="auto" w:fill="E5E5E5"/>
              </w:rPr>
              <w:instrText>"},{"literal":"</w:instrText>
            </w:r>
            <w:r>
              <w:rPr>
                <w:rFonts w:cs="Segoe UI" w:hint="eastAsia"/>
                <w:szCs w:val="14"/>
                <w:shd w:val="clear" w:color="auto" w:fill="E5E5E5"/>
              </w:rPr>
              <w:instrText>周弘媛</w:instrText>
            </w:r>
            <w:r>
              <w:rPr>
                <w:rFonts w:cs="Segoe UI" w:hint="eastAsia"/>
                <w:szCs w:val="14"/>
                <w:shd w:val="clear" w:color="auto" w:fill="E5E5E5"/>
              </w:rPr>
              <w:instrText>"},{"literal":"</w:instrText>
            </w:r>
            <w:r>
              <w:rPr>
                <w:rFonts w:cs="Segoe UI" w:hint="eastAsia"/>
                <w:szCs w:val="14"/>
                <w:shd w:val="clear" w:color="auto" w:fill="E5E5E5"/>
              </w:rPr>
              <w:instrText>梁潇</w:instrText>
            </w:r>
            <w:r>
              <w:rPr>
                <w:rFonts w:cs="Segoe UI" w:hint="eastAsia"/>
                <w:szCs w:val="14"/>
                <w:shd w:val="clear" w:color="auto" w:fill="E5E5E5"/>
              </w:rPr>
              <w:instrText>"},{"literal":"</w:instrText>
            </w:r>
            <w:r>
              <w:rPr>
                <w:rFonts w:cs="Segoe UI" w:hint="eastAsia"/>
                <w:szCs w:val="14"/>
                <w:shd w:val="clear" w:color="auto" w:fill="E5E5E5"/>
              </w:rPr>
              <w:instrText>黄大剑</w:instrText>
            </w:r>
            <w:r>
              <w:rPr>
                <w:rFonts w:cs="Segoe UI" w:hint="eastAsia"/>
                <w:szCs w:val="14"/>
                <w:shd w:val="clear" w:color="auto" w:fill="E5E5E5"/>
              </w:rPr>
              <w:instrText xml:space="preserve">"}],"issued":{"date-parts":[["2025"]]}}}],"schema":"https://github.com/citation-style-language/schema/raw/master/csl-citation.json"} </w:instrText>
            </w:r>
            <w:r>
              <w:rPr>
                <w:rFonts w:cs="Segoe UI"/>
                <w:szCs w:val="14"/>
                <w:shd w:val="clear" w:color="auto" w:fill="E5E5E5"/>
              </w:rPr>
              <w:fldChar w:fldCharType="separate"/>
            </w:r>
            <w:r>
              <w:rPr>
                <w:vertAlign w:val="superscript"/>
              </w:rPr>
              <w:t>[28]</w:t>
            </w:r>
            <w:r>
              <w:rPr>
                <w:rFonts w:cs="Segoe UI"/>
                <w:szCs w:val="14"/>
                <w:shd w:val="clear" w:color="auto" w:fill="E5E5E5"/>
              </w:rPr>
              <w:fldChar w:fldCharType="end"/>
            </w:r>
            <w:r>
              <w:rPr>
                <w:rFonts w:cs="Segoe UI"/>
                <w:szCs w:val="19"/>
                <w:shd w:val="clear" w:color="auto" w:fill="FFFFFF"/>
              </w:rPr>
              <w:t>。而清华大学与国家气象中心联合研发的</w:t>
            </w:r>
            <w:proofErr w:type="spellStart"/>
            <w:r>
              <w:rPr>
                <w:rFonts w:cs="Segoe UI"/>
                <w:szCs w:val="19"/>
                <w:shd w:val="clear" w:color="auto" w:fill="FFFFFF"/>
              </w:rPr>
              <w:t>NowcastNet</w:t>
            </w:r>
            <w:proofErr w:type="spellEnd"/>
            <w:r>
              <w:rPr>
                <w:rFonts w:cs="Segoe UI"/>
                <w:szCs w:val="19"/>
                <w:shd w:val="clear" w:color="auto" w:fill="FFFFFF"/>
              </w:rPr>
              <w:t>大模型进一步融合中尺度物理演变网络与对流尺度生成网络，基于物质连续性方程构建神经算子，首次将极端降水临近预报时效延长至</w:t>
            </w:r>
            <w:r>
              <w:rPr>
                <w:rFonts w:cs="Segoe UI"/>
                <w:szCs w:val="19"/>
                <w:shd w:val="clear" w:color="auto" w:fill="FFFFFF"/>
              </w:rPr>
              <w:t>3</w:t>
            </w:r>
            <w:r>
              <w:rPr>
                <w:rFonts w:cs="Segoe UI"/>
                <w:szCs w:val="19"/>
                <w:shd w:val="clear" w:color="auto" w:fill="FFFFFF"/>
              </w:rPr>
              <w:t>小时，在</w:t>
            </w:r>
            <w:r>
              <w:rPr>
                <w:rFonts w:cs="Segoe UI"/>
                <w:szCs w:val="19"/>
                <w:shd w:val="clear" w:color="auto" w:fill="FFFFFF"/>
              </w:rPr>
              <w:t>62</w:t>
            </w:r>
            <w:r>
              <w:rPr>
                <w:rFonts w:cs="Segoe UI"/>
                <w:szCs w:val="19"/>
                <w:shd w:val="clear" w:color="auto" w:fill="FFFFFF"/>
              </w:rPr>
              <w:t>位专家检验的</w:t>
            </w:r>
            <w:r>
              <w:rPr>
                <w:rFonts w:cs="Segoe UI"/>
                <w:szCs w:val="19"/>
                <w:shd w:val="clear" w:color="auto" w:fill="FFFFFF"/>
              </w:rPr>
              <w:t>2400</w:t>
            </w:r>
            <w:r>
              <w:rPr>
                <w:rFonts w:cs="Segoe UI"/>
                <w:szCs w:val="19"/>
                <w:shd w:val="clear" w:color="auto" w:fill="FFFFFF"/>
              </w:rPr>
              <w:t>个极端降水案例中，</w:t>
            </w:r>
            <w:r>
              <w:rPr>
                <w:rFonts w:cs="Segoe UI"/>
                <w:szCs w:val="19"/>
                <w:shd w:val="clear" w:color="auto" w:fill="FFFFFF"/>
              </w:rPr>
              <w:t>71%</w:t>
            </w:r>
            <w:r>
              <w:rPr>
                <w:rFonts w:cs="Segoe UI"/>
                <w:szCs w:val="19"/>
                <w:shd w:val="clear" w:color="auto" w:fill="FFFFFF"/>
              </w:rPr>
              <w:t>的预报价值评分超越国际同类模型，并被部署于</w:t>
            </w:r>
            <w:r>
              <w:rPr>
                <w:rFonts w:cs="Segoe UI"/>
                <w:szCs w:val="19"/>
                <w:shd w:val="clear" w:color="auto" w:fill="FFFFFF"/>
              </w:rPr>
              <w:t>SWAN 3.0</w:t>
            </w:r>
            <w:r>
              <w:rPr>
                <w:rFonts w:cs="Segoe UI"/>
                <w:szCs w:val="19"/>
                <w:shd w:val="clear" w:color="auto" w:fill="FFFFFF"/>
              </w:rPr>
              <w:t>业务系统</w:t>
            </w:r>
            <w:r>
              <w:rPr>
                <w:rFonts w:cs="Segoe UI"/>
                <w:szCs w:val="14"/>
                <w:shd w:val="clear" w:color="auto" w:fill="E5E5E5"/>
              </w:rPr>
              <w:fldChar w:fldCharType="begin"/>
            </w:r>
            <w:r>
              <w:rPr>
                <w:rFonts w:cs="Segoe UI" w:hint="eastAsia"/>
                <w:szCs w:val="14"/>
                <w:shd w:val="clear" w:color="auto" w:fill="E5E5E5"/>
              </w:rPr>
              <w:instrText xml:space="preserve"> ADDIN ZOTERO_ITEM CSL_CITATION {"citationID":"xwlUcQZU","properties":{"formattedCitation":"\\super [29]\\nosupersub{}","plainCitation":"[29]","noteIndex":0},"citationItems":[{"id":245,"uris":["http://zotero.org/users/17079998/items/6Q3Q54R9"],"itemData":{"id":245,"type":"webpage","title":"Skilful nowcasting of extreme precipitation with NowcastNet | nature","URL":"https://www.nature.com/articles/s41586-023-06184-4","accessed":{"date-parts":[["2025",6,23]]}}}],"schema":"https://github.com/citation-style-language/schema/raw/master/csl-citation.json"} </w:instrText>
            </w:r>
            <w:r>
              <w:rPr>
                <w:rFonts w:cs="Segoe UI"/>
                <w:szCs w:val="14"/>
                <w:shd w:val="clear" w:color="auto" w:fill="E5E5E5"/>
              </w:rPr>
              <w:fldChar w:fldCharType="separate"/>
            </w:r>
            <w:r>
              <w:rPr>
                <w:vertAlign w:val="superscript"/>
              </w:rPr>
              <w:t>[29]</w:t>
            </w:r>
            <w:r>
              <w:rPr>
                <w:rFonts w:cs="Segoe UI"/>
                <w:szCs w:val="14"/>
                <w:shd w:val="clear" w:color="auto" w:fill="E5E5E5"/>
              </w:rPr>
              <w:fldChar w:fldCharType="end"/>
            </w:r>
            <w:r>
              <w:rPr>
                <w:rFonts w:cs="Segoe UI"/>
                <w:szCs w:val="19"/>
                <w:shd w:val="clear" w:color="auto" w:fill="FFFFFF"/>
              </w:rPr>
              <w:t>。这些突破标志着气象预测技术范式的根本性变革，构建了</w:t>
            </w:r>
            <w:r>
              <w:rPr>
                <w:rFonts w:cs="Segoe UI" w:hint="eastAsia"/>
                <w:szCs w:val="19"/>
                <w:shd w:val="clear" w:color="auto" w:fill="FFFFFF"/>
              </w:rPr>
              <w:t>“</w:t>
            </w:r>
            <w:r>
              <w:rPr>
                <w:rFonts w:cs="Segoe UI"/>
                <w:szCs w:val="19"/>
                <w:shd w:val="clear" w:color="auto" w:fill="FFFFFF"/>
              </w:rPr>
              <w:t>物理机制指导</w:t>
            </w:r>
            <w:r>
              <w:rPr>
                <w:rFonts w:cs="Segoe UI"/>
                <w:szCs w:val="19"/>
                <w:shd w:val="clear" w:color="auto" w:fill="FFFFFF"/>
              </w:rPr>
              <w:t>-</w:t>
            </w:r>
            <w:r>
              <w:rPr>
                <w:rFonts w:cs="Segoe UI"/>
                <w:szCs w:val="19"/>
                <w:shd w:val="clear" w:color="auto" w:fill="FFFFFF"/>
              </w:rPr>
              <w:t>数据驱动迭代</w:t>
            </w:r>
            <w:r>
              <w:rPr>
                <w:rFonts w:cs="Segoe UI" w:hint="eastAsia"/>
                <w:szCs w:val="19"/>
                <w:shd w:val="clear" w:color="auto" w:fill="FFFFFF"/>
              </w:rPr>
              <w:t>”</w:t>
            </w:r>
            <w:r>
              <w:rPr>
                <w:rFonts w:cs="Segoe UI"/>
                <w:szCs w:val="19"/>
                <w:shd w:val="clear" w:color="auto" w:fill="FFFFFF"/>
              </w:rPr>
              <w:t>的闭环，为突破地形</w:t>
            </w:r>
            <w:proofErr w:type="gramStart"/>
            <w:r>
              <w:rPr>
                <w:rFonts w:cs="Segoe UI"/>
                <w:szCs w:val="19"/>
                <w:shd w:val="clear" w:color="auto" w:fill="FFFFFF"/>
              </w:rPr>
              <w:t>与非线过程</w:t>
            </w:r>
            <w:proofErr w:type="gramEnd"/>
            <w:r>
              <w:rPr>
                <w:rFonts w:cs="Segoe UI"/>
                <w:szCs w:val="19"/>
                <w:shd w:val="clear" w:color="auto" w:fill="FFFFFF"/>
              </w:rPr>
              <w:t>瓶颈及提升灾害预警能力开辟了新路径。</w:t>
            </w:r>
          </w:p>
          <w:p w14:paraId="027A8437"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 xml:space="preserve">3 </w:t>
            </w:r>
            <w:r>
              <w:rPr>
                <w:rFonts w:cs="Segoe UI"/>
                <w:bCs/>
                <w:sz w:val="28"/>
                <w:szCs w:val="28"/>
                <w:shd w:val="clear" w:color="auto" w:fill="FFFFFF"/>
              </w:rPr>
              <w:t>深度学习驱动的方法革新</w:t>
            </w:r>
          </w:p>
          <w:p w14:paraId="312EE874" w14:textId="77777777" w:rsidR="00724028" w:rsidRDefault="00AF3298">
            <w:pPr>
              <w:widowControl/>
              <w:shd w:val="clear" w:color="auto" w:fill="FFFFFF"/>
              <w:spacing w:line="360" w:lineRule="auto"/>
              <w:outlineLvl w:val="2"/>
              <w:rPr>
                <w:rFonts w:cs="Segoe UI"/>
                <w:bCs/>
                <w:sz w:val="24"/>
              </w:rPr>
            </w:pPr>
            <w:r>
              <w:rPr>
                <w:rFonts w:cs="Segoe UI"/>
                <w:bCs/>
                <w:sz w:val="24"/>
                <w:shd w:val="clear" w:color="auto" w:fill="FFFFFF"/>
              </w:rPr>
              <w:t xml:space="preserve">3.1 </w:t>
            </w:r>
            <w:r>
              <w:rPr>
                <w:rFonts w:cs="Segoe UI"/>
                <w:bCs/>
                <w:sz w:val="24"/>
                <w:shd w:val="clear" w:color="auto" w:fill="FFFFFF"/>
              </w:rPr>
              <w:t>时空建模的架构突破</w:t>
            </w:r>
          </w:p>
          <w:p w14:paraId="6F988601"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深度学习在降水临近预测中的应用始于</w:t>
            </w:r>
            <w:r>
              <w:rPr>
                <w:rFonts w:cs="Segoe UI"/>
                <w:szCs w:val="19"/>
                <w:shd w:val="clear" w:color="auto" w:fill="FFFFFF"/>
              </w:rPr>
              <w:t>ConvLSTM</w:t>
            </w:r>
            <w:r>
              <w:rPr>
                <w:rFonts w:cs="Segoe UI"/>
                <w:szCs w:val="19"/>
                <w:shd w:val="clear" w:color="auto" w:fill="FFFFFF"/>
              </w:rPr>
              <w:t>模型的提出，该模型将卷积操作嵌入长短期记忆（</w:t>
            </w:r>
            <w:r>
              <w:rPr>
                <w:rFonts w:cs="Segoe UI"/>
                <w:szCs w:val="19"/>
                <w:shd w:val="clear" w:color="auto" w:fill="FFFFFF"/>
              </w:rPr>
              <w:t>LSTM</w:t>
            </w:r>
            <w:r>
              <w:rPr>
                <w:rFonts w:cs="Segoe UI"/>
                <w:szCs w:val="19"/>
                <w:shd w:val="clear" w:color="auto" w:fill="FFFFFF"/>
              </w:rPr>
              <w:t>）网络，首次实现对雷达回波序列的时空特征联合提取</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{"citationID":"QR4jMqjs","properties":{"formattedCitation":"\\super [30]\\nosupersub{}","plainCitation":"[30]","noteIndex":0},"citationItems":[{"id":173,"uris":["http://zotero.org/users/17079998/items/IGYQCP25"],"itemData":{"id":173,"type":"article-journal","abstract":"Tea green leafhoppers (Empoasca spp.) are considered one of the major pests in tea plantations in Asia. They are, however, difficult to monitor due to their size and flying and jumping abilities. In this study, we clarified the identification of the leafhopper species encountered in our study plantations and examined the impacts of sampling methods in estimating population abundance and sex ratio. The natural sex ratio of eggs, nymphs, and adults of tea green leafhopper and the differences between male and female were tested. Despite previous reports that Empoasca vitis (Goethe) was the major leafhopper present in our study area, our results showed that only Empoasca onukii Matsuda was found. Variation in population size over time and bias in sex ratio depending on the sampling methods were found in our monitoring experiments. In general, adult males were more attracted to yellow sticky cards than females. We believe that because female leafhoppers should be the target in pest control, yellow sticky cards may not be the most suitable monitoring or effective control of tea green leafhopper. We demonstrate the importance of understanding the implications of sampling techniques for population estimation and sex ratio bias as well as how temporal variation may affect monitoring results. Precise monitoring should take into consideration the different life histories of male and female.","call-number":"2","container-title":"Journal of Economic Entomology","DOI":"10.1093/jee/tov054","ISSN":"0022-0493, 1938-291X","issue":"3","journalAbbreviation":"Journal of Economic Entomology","language":"en","note":"TLDR: It is believed that because female leafhoppers should be the target in pest control, yellow sticky cards may not be the most suitable monitoring or effective control of tea green leafhopper.","page":"1025-1033","source":"2.2","title":"Identification of empoasca onukii (hemiptera: Cicadellidae) and monitoring of its populations in the tea plantations of south China","title-short":"Identification of Empoasca onukii (Hemiptera","volume":"108","author":[{"family":"Shi","given":"L.-Q."},{"family":"Zeng","given":"Z.-H."},{"family":"Huang","given":"H.-S."},{"family":"Zhou","given":"Y.-M."},{"family":"Vasseur","given":"L."},{"family":"You","given":"M.-S."}],"issued":{"date-parts":[["2015",6,1]]}}}],"schema":"https://github.com/citation-style-language/schema/raw/master/csl-citation.json"} </w:instrText>
            </w:r>
            <w:r>
              <w:rPr>
                <w:rFonts w:cs="Segoe UI"/>
                <w:szCs w:val="19"/>
                <w:shd w:val="clear" w:color="auto" w:fill="FFFFFF"/>
              </w:rPr>
              <w:fldChar w:fldCharType="separate"/>
            </w:r>
            <w:r>
              <w:rPr>
                <w:vertAlign w:val="superscript"/>
              </w:rPr>
              <w:t>[30]</w:t>
            </w:r>
            <w:r>
              <w:rPr>
                <w:rFonts w:cs="Segoe UI"/>
                <w:szCs w:val="19"/>
                <w:shd w:val="clear" w:color="auto" w:fill="FFFFFF"/>
              </w:rPr>
              <w:fldChar w:fldCharType="end"/>
            </w:r>
            <w:r>
              <w:rPr>
                <w:rFonts w:cs="Segoe UI"/>
                <w:szCs w:val="19"/>
                <w:shd w:val="clear" w:color="auto" w:fill="FFFFFF"/>
              </w:rPr>
              <w:t>。然而，</w:t>
            </w:r>
            <w:r>
              <w:rPr>
                <w:rFonts w:cs="Segoe UI"/>
                <w:szCs w:val="19"/>
                <w:shd w:val="clear" w:color="auto" w:fill="FFFFFF"/>
              </w:rPr>
              <w:t>ConvLSTM</w:t>
            </w:r>
            <w:r>
              <w:rPr>
                <w:rFonts w:cs="Segoe UI"/>
                <w:szCs w:val="19"/>
                <w:shd w:val="clear" w:color="auto" w:fill="FFFFFF"/>
              </w:rPr>
              <w:t>的卷积核权重在空间上保持不变（</w:t>
            </w:r>
            <w:r>
              <w:rPr>
                <w:rFonts w:cs="Segoe UI"/>
                <w:szCs w:val="19"/>
                <w:shd w:val="clear" w:color="auto" w:fill="FFFFFF"/>
              </w:rPr>
              <w:t>location-invariant</w:t>
            </w:r>
            <w:r>
              <w:rPr>
                <w:rFonts w:cs="Segoe UI"/>
                <w:szCs w:val="19"/>
                <w:shd w:val="clear" w:color="auto" w:fill="FFFFFF"/>
              </w:rPr>
              <w:t>），难以适应降水系统中旋转、伸缩等位置可变（</w:t>
            </w:r>
            <w:r>
              <w:rPr>
                <w:rFonts w:cs="Segoe UI"/>
                <w:szCs w:val="19"/>
                <w:shd w:val="clear" w:color="auto" w:fill="FFFFFF"/>
              </w:rPr>
              <w:t>location-variant</w:t>
            </w:r>
            <w:r>
              <w:rPr>
                <w:rFonts w:cs="Segoe UI"/>
                <w:szCs w:val="19"/>
                <w:shd w:val="clear" w:color="auto" w:fill="FFFFFF"/>
              </w:rPr>
              <w:t>）的运动形式</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{"citationID":"Xlwvk4Vu","properties":{"formattedCitation":"\\super [31]\\nosupersub{}","plainCitation":"[31]","noteIndex":0},"citationItems":[{"id":247,"uris":["http://zotero.org/users/17079998/items/YHHIIQTR"],"itemData":{"id":247,"type":"article-journal","abstract":"</w:instrText>
            </w:r>
            <w:r>
              <w:rPr>
                <w:rFonts w:cs="Segoe UI" w:hint="eastAsia"/>
                <w:szCs w:val="19"/>
                <w:shd w:val="clear" w:color="auto" w:fill="FFFFFF"/>
              </w:rPr>
              <w:instrText>【目的】临近降水预报是涉水灾害预警、洪水预报和调度管理等依赖气象预报决策的重要基础。高精度、高时空分辨率的气象雷达观测能够有效捕捉天气过程变化，发展基于雷达回波外推的临近降水预报方法，是中小流域高精度雨洪预报预警的关键。【方法】以银川贺兰山地区</w:instrText>
            </w:r>
            <w:r>
              <w:rPr>
                <w:rFonts w:cs="Segoe UI" w:hint="eastAsia"/>
                <w:szCs w:val="19"/>
                <w:shd w:val="clear" w:color="auto" w:fill="FFFFFF"/>
              </w:rPr>
              <w:instrText>2017</w:instrText>
            </w:r>
            <w:r>
              <w:rPr>
                <w:rFonts w:cs="Segoe UI" w:hint="eastAsia"/>
                <w:szCs w:val="19"/>
                <w:shd w:val="clear" w:color="auto" w:fill="FFFFFF"/>
              </w:rPr>
              <w:instrText>—</w:instrText>
            </w:r>
            <w:r>
              <w:rPr>
                <w:rFonts w:cs="Segoe UI" w:hint="eastAsia"/>
                <w:szCs w:val="19"/>
                <w:shd w:val="clear" w:color="auto" w:fill="FFFFFF"/>
              </w:rPr>
              <w:instrText>2020</w:instrText>
            </w:r>
            <w:r>
              <w:rPr>
                <w:rFonts w:cs="Segoe UI" w:hint="eastAsia"/>
                <w:szCs w:val="19"/>
                <w:shd w:val="clear" w:color="auto" w:fill="FFFFFF"/>
              </w:rPr>
              <w:instrText>年的</w:instrText>
            </w:r>
            <w:r>
              <w:rPr>
                <w:rFonts w:cs="Segoe UI" w:hint="eastAsia"/>
                <w:szCs w:val="19"/>
                <w:shd w:val="clear" w:color="auto" w:fill="FFFFFF"/>
              </w:rPr>
              <w:instrText>C</w:instrText>
            </w:r>
            <w:r>
              <w:rPr>
                <w:rFonts w:cs="Segoe UI" w:hint="eastAsia"/>
                <w:szCs w:val="19"/>
                <w:shd w:val="clear" w:color="auto" w:fill="FFFFFF"/>
              </w:rPr>
              <w:instrText>波段天气雷达和地面降水资料为基础，开展了</w:instrText>
            </w:r>
            <w:r>
              <w:rPr>
                <w:rFonts w:cs="Segoe UI" w:hint="eastAsia"/>
                <w:szCs w:val="19"/>
                <w:shd w:val="clear" w:color="auto" w:fill="FFFFFF"/>
              </w:rPr>
              <w:instrText>ConvLSTM</w:instrText>
            </w:r>
            <w:r>
              <w:rPr>
                <w:rFonts w:cs="Segoe UI" w:hint="eastAsia"/>
                <w:szCs w:val="19"/>
                <w:shd w:val="clear" w:color="auto" w:fill="FFFFFF"/>
              </w:rPr>
              <w:instrText>、</w:instrText>
            </w:r>
            <w:r>
              <w:rPr>
                <w:rFonts w:cs="Segoe UI" w:hint="eastAsia"/>
                <w:szCs w:val="19"/>
                <w:shd w:val="clear" w:color="auto" w:fill="FFFFFF"/>
              </w:rPr>
              <w:instrText>ConvGRU</w:instrText>
            </w:r>
            <w:r>
              <w:rPr>
                <w:rFonts w:cs="Segoe UI" w:hint="eastAsia"/>
                <w:szCs w:val="19"/>
                <w:shd w:val="clear" w:color="auto" w:fill="FFFFFF"/>
              </w:rPr>
              <w:instrText>和</w:instrText>
            </w:r>
            <w:r>
              <w:rPr>
                <w:rFonts w:cs="Segoe UI" w:hint="eastAsia"/>
                <w:szCs w:val="19"/>
                <w:shd w:val="clear" w:color="auto" w:fill="FFFFFF"/>
              </w:rPr>
              <w:instrText>PredRNN</w:instrText>
            </w:r>
            <w:r>
              <w:rPr>
                <w:rFonts w:cs="Segoe UI" w:hint="eastAsia"/>
                <w:szCs w:val="19"/>
                <w:shd w:val="clear" w:color="auto" w:fill="FFFFFF"/>
              </w:rPr>
              <w:instrText>三种卷积循环神经网络模型在不同降水情景下的预报性能研究，并将三种模型的预报结果与基于半拉格朗日外推的光流法进行对比分析。研究采用临界成功指数</w:instrText>
            </w:r>
            <w:r>
              <w:rPr>
                <w:rFonts w:cs="Segoe UI" w:hint="eastAsia"/>
                <w:szCs w:val="19"/>
                <w:shd w:val="clear" w:color="auto" w:fill="FFFFFF"/>
              </w:rPr>
              <w:instrText>(CSI)</w:instrText>
            </w:r>
            <w:r>
              <w:rPr>
                <w:rFonts w:cs="Segoe UI" w:hint="eastAsia"/>
                <w:szCs w:val="19"/>
                <w:shd w:val="clear" w:color="auto" w:fill="FFFFFF"/>
              </w:rPr>
              <w:instrText>、命中概率</w:instrText>
            </w:r>
            <w:r>
              <w:rPr>
                <w:rFonts w:cs="Segoe UI" w:hint="eastAsia"/>
                <w:szCs w:val="19"/>
                <w:shd w:val="clear" w:color="auto" w:fill="FFFFFF"/>
              </w:rPr>
              <w:instrText>(POD)</w:instrText>
            </w:r>
            <w:r>
              <w:rPr>
                <w:rFonts w:cs="Segoe UI" w:hint="eastAsia"/>
                <w:szCs w:val="19"/>
                <w:shd w:val="clear" w:color="auto" w:fill="FFFFFF"/>
              </w:rPr>
              <w:instrText>、虚警率</w:instrText>
            </w:r>
            <w:r>
              <w:rPr>
                <w:rFonts w:cs="Segoe UI" w:hint="eastAsia"/>
                <w:szCs w:val="19"/>
                <w:shd w:val="clear" w:color="auto" w:fill="FFFFFF"/>
              </w:rPr>
              <w:instrText>(FAR)</w:instrText>
            </w:r>
            <w:r>
              <w:rPr>
                <w:rFonts w:cs="Segoe UI" w:hint="eastAsia"/>
                <w:szCs w:val="19"/>
                <w:shd w:val="clear" w:color="auto" w:fill="FFFFFF"/>
              </w:rPr>
              <w:instrText>、均方根误差</w:instrText>
            </w:r>
            <w:r>
              <w:rPr>
                <w:rFonts w:cs="Segoe UI" w:hint="eastAsia"/>
                <w:szCs w:val="19"/>
                <w:shd w:val="clear" w:color="auto" w:fill="FFFFFF"/>
              </w:rPr>
              <w:instrText>(RMSE)</w:instrText>
            </w:r>
            <w:r>
              <w:rPr>
                <w:rFonts w:cs="Segoe UI" w:hint="eastAsia"/>
                <w:szCs w:val="19"/>
                <w:shd w:val="clear" w:color="auto" w:fill="FFFFFF"/>
              </w:rPr>
              <w:instrText>和结构相似性指数</w:instrText>
            </w:r>
            <w:r>
              <w:rPr>
                <w:rFonts w:cs="Segoe UI" w:hint="eastAsia"/>
                <w:szCs w:val="19"/>
                <w:shd w:val="clear" w:color="auto" w:fill="FFFFFF"/>
              </w:rPr>
              <w:instrText>(SSIM)5</w:instrText>
            </w:r>
            <w:r>
              <w:rPr>
                <w:rFonts w:cs="Segoe UI" w:hint="eastAsia"/>
                <w:szCs w:val="19"/>
                <w:shd w:val="clear" w:color="auto" w:fill="FFFFFF"/>
              </w:rPr>
              <w:instrText>种指标评估了三种模型在不同天气系统发展过程中的预报能力。【结果】结果显示：</w:instrText>
            </w:r>
            <w:r>
              <w:rPr>
                <w:rFonts w:cs="Segoe UI" w:hint="eastAsia"/>
                <w:szCs w:val="19"/>
                <w:shd w:val="clear" w:color="auto" w:fill="FFFFFF"/>
              </w:rPr>
              <w:instrText>ConvLSTM</w:instrText>
            </w:r>
            <w:r>
              <w:rPr>
                <w:rFonts w:cs="Segoe UI" w:hint="eastAsia"/>
                <w:szCs w:val="19"/>
                <w:shd w:val="clear" w:color="auto" w:fill="FFFFFF"/>
              </w:rPr>
              <w:instrText>模型可以较好的预测回波变化过程，而</w:instrText>
            </w:r>
            <w:r>
              <w:rPr>
                <w:rFonts w:cs="Segoe UI" w:hint="eastAsia"/>
                <w:szCs w:val="19"/>
                <w:shd w:val="clear" w:color="auto" w:fill="FFFFFF"/>
              </w:rPr>
              <w:instrText>PredRNN</w:instrText>
            </w:r>
            <w:r>
              <w:rPr>
                <w:rFonts w:cs="Segoe UI" w:hint="eastAsia"/>
                <w:szCs w:val="19"/>
                <w:shd w:val="clear" w:color="auto" w:fill="FFFFFF"/>
              </w:rPr>
              <w:instrText>模型对回波驻留和发展的过程预报效果较好；随着雨强的增大、预报时长的增加，卷积循环神经网络模型对回波运动的捕捉能力和回波强度变化的预测能力显著强于光流法；</w:instrText>
            </w:r>
            <w:r>
              <w:rPr>
                <w:rFonts w:cs="Segoe UI" w:hint="eastAsia"/>
                <w:szCs w:val="19"/>
                <w:shd w:val="clear" w:color="auto" w:fill="FFFFFF"/>
              </w:rPr>
              <w:instrText>ConvLSTM</w:instrText>
            </w:r>
            <w:r>
              <w:rPr>
                <w:rFonts w:cs="Segoe UI" w:hint="eastAsia"/>
                <w:szCs w:val="19"/>
                <w:shd w:val="clear" w:color="auto" w:fill="FFFFFF"/>
              </w:rPr>
              <w:instrText>模型能够更好的预报中小雨天气过程，结构更加复杂的</w:instrText>
            </w:r>
            <w:r>
              <w:rPr>
                <w:rFonts w:cs="Segoe UI" w:hint="eastAsia"/>
                <w:szCs w:val="19"/>
                <w:shd w:val="clear" w:color="auto" w:fill="FFFFFF"/>
              </w:rPr>
              <w:instrText>PredRNN</w:instrText>
            </w:r>
            <w:r>
              <w:rPr>
                <w:rFonts w:cs="Segoe UI" w:hint="eastAsia"/>
                <w:szCs w:val="19"/>
                <w:shd w:val="clear" w:color="auto" w:fill="FFFFFF"/>
              </w:rPr>
              <w:instrText>模型对暴雨过程具有更好的预报效果。【结论】结果表明：三种卷积循环神经网络模型中，</w:instrText>
            </w:r>
            <w:r>
              <w:rPr>
                <w:rFonts w:cs="Segoe UI" w:hint="eastAsia"/>
                <w:szCs w:val="19"/>
                <w:shd w:val="clear" w:color="auto" w:fill="FFFFFF"/>
              </w:rPr>
              <w:instrText>ConvLSTM</w:instrText>
            </w:r>
            <w:r>
              <w:rPr>
                <w:rFonts w:cs="Segoe UI" w:hint="eastAsia"/>
                <w:szCs w:val="19"/>
                <w:shd w:val="clear" w:color="auto" w:fill="FFFFFF"/>
              </w:rPr>
              <w:instrText>和</w:instrText>
            </w:r>
            <w:r>
              <w:rPr>
                <w:rFonts w:cs="Segoe UI" w:hint="eastAsia"/>
                <w:szCs w:val="19"/>
                <w:shd w:val="clear" w:color="auto" w:fill="FFFFFF"/>
              </w:rPr>
              <w:instrText>PredRNN</w:instrText>
            </w:r>
            <w:r>
              <w:rPr>
                <w:rFonts w:cs="Segoe UI" w:hint="eastAsia"/>
                <w:szCs w:val="19"/>
                <w:shd w:val="clear" w:color="auto" w:fill="FFFFFF"/>
              </w:rPr>
              <w:instrText>模型的预报效果优于结构较为简单的</w:instrText>
            </w:r>
            <w:r>
              <w:rPr>
                <w:rFonts w:cs="Segoe UI" w:hint="eastAsia"/>
                <w:szCs w:val="19"/>
                <w:shd w:val="clear" w:color="auto" w:fill="FFFFFF"/>
              </w:rPr>
              <w:instrText>ConvGRU</w:instrText>
            </w:r>
            <w:r>
              <w:rPr>
                <w:rFonts w:cs="Segoe UI" w:hint="eastAsia"/>
                <w:szCs w:val="19"/>
                <w:shd w:val="clear" w:color="auto" w:fill="FFFFFF"/>
              </w:rPr>
              <w:instrText>模型，且三种模型均优于光流法；在实际的应用中，</w:instrText>
            </w:r>
            <w:r>
              <w:rPr>
                <w:rFonts w:cs="Segoe UI" w:hint="eastAsia"/>
                <w:szCs w:val="19"/>
                <w:shd w:val="clear" w:color="auto" w:fill="FFFFFF"/>
              </w:rPr>
              <w:instrText>1 h</w:instrText>
            </w:r>
            <w:r>
              <w:rPr>
                <w:rFonts w:cs="Segoe UI" w:hint="eastAsia"/>
                <w:szCs w:val="19"/>
                <w:shd w:val="clear" w:color="auto" w:fill="FFFFFF"/>
              </w:rPr>
              <w:instrText>之内的预报可优先考虑</w:instrText>
            </w:r>
            <w:r>
              <w:rPr>
                <w:rFonts w:cs="Segoe UI" w:hint="eastAsia"/>
                <w:szCs w:val="19"/>
                <w:shd w:val="clear" w:color="auto" w:fill="FFFFFF"/>
              </w:rPr>
              <w:instrText>ConvLSTM</w:instrText>
            </w:r>
            <w:r>
              <w:rPr>
                <w:rFonts w:cs="Segoe UI" w:hint="eastAsia"/>
                <w:szCs w:val="19"/>
                <w:shd w:val="clear" w:color="auto" w:fill="FFFFFF"/>
              </w:rPr>
              <w:instrText>的预报结果，</w:instrText>
            </w:r>
            <w:r>
              <w:rPr>
                <w:rFonts w:cs="Segoe UI" w:hint="eastAsia"/>
                <w:szCs w:val="19"/>
                <w:shd w:val="clear" w:color="auto" w:fill="FFFFFF"/>
              </w:rPr>
              <w:instrText>1 h</w:instrText>
            </w:r>
            <w:r>
              <w:rPr>
                <w:rFonts w:cs="Segoe UI" w:hint="eastAsia"/>
                <w:szCs w:val="19"/>
                <w:shd w:val="clear" w:color="auto" w:fill="FFFFFF"/>
              </w:rPr>
              <w:instrText>后的预报则应更关注</w:instrText>
            </w:r>
            <w:r>
              <w:rPr>
                <w:rFonts w:cs="Segoe UI" w:hint="eastAsia"/>
                <w:szCs w:val="19"/>
                <w:shd w:val="clear" w:color="auto" w:fill="FFFFFF"/>
              </w:rPr>
              <w:instrText>PredRNN</w:instrText>
            </w:r>
            <w:r>
              <w:rPr>
                <w:rFonts w:cs="Segoe UI" w:hint="eastAsia"/>
                <w:szCs w:val="19"/>
                <w:shd w:val="clear" w:color="auto" w:fill="FFFFFF"/>
              </w:rPr>
              <w:instrText>模型的预报结果；三种卷积循环神经网络模型随预报时长的增加均出现“模糊化”“平滑化”的现象，需要从模型结构、训练方式等多方面进行改善。</w:instrText>
            </w:r>
            <w:r>
              <w:rPr>
                <w:rFonts w:cs="Segoe UI" w:hint="eastAsia"/>
                <w:szCs w:val="19"/>
                <w:shd w:val="clear" w:color="auto" w:fill="FFFFFF"/>
              </w:rPr>
              <w:instrText>","container-title":"</w:instrText>
            </w:r>
            <w:r>
              <w:rPr>
                <w:rFonts w:cs="Segoe UI" w:hint="eastAsia"/>
                <w:szCs w:val="19"/>
                <w:shd w:val="clear" w:color="auto" w:fill="FFFFFF"/>
              </w:rPr>
              <w:instrText>水利水电技术（中英文）</w:instrText>
            </w:r>
            <w:r>
              <w:rPr>
                <w:rFonts w:cs="Segoe UI" w:hint="eastAsia"/>
                <w:szCs w:val="19"/>
                <w:shd w:val="clear" w:color="auto" w:fill="FFFFFF"/>
              </w:rPr>
              <w:instrText>","DOI":"10.13928/j.cnki.wrahe.2023.01.003","ISSN":"1000-0860","issue":"1","language":"zh-CN","note":"CNKICite: 6","page":"24-41","title":"</w:instrText>
            </w:r>
            <w:r>
              <w:rPr>
                <w:rFonts w:cs="Segoe UI" w:hint="eastAsia"/>
                <w:szCs w:val="19"/>
                <w:shd w:val="clear" w:color="auto" w:fill="FFFFFF"/>
              </w:rPr>
              <w:instrText>基于雷达回波的临近降水预报卷积循环神经网络模型研究</w:instrText>
            </w:r>
            <w:r>
              <w:rPr>
                <w:rFonts w:cs="Segoe UI" w:hint="eastAsia"/>
                <w:szCs w:val="19"/>
                <w:shd w:val="clear" w:color="auto" w:fill="FFFFFF"/>
              </w:rPr>
              <w:instrText>","volume":"54","author":[{"literal":"</w:instrText>
            </w:r>
            <w:r>
              <w:rPr>
                <w:rFonts w:cs="Segoe UI" w:hint="eastAsia"/>
                <w:szCs w:val="19"/>
                <w:shd w:val="clear" w:color="auto" w:fill="FFFFFF"/>
              </w:rPr>
              <w:instrText>王永灿</w:instrText>
            </w:r>
            <w:r>
              <w:rPr>
                <w:rFonts w:cs="Segoe UI" w:hint="eastAsia"/>
                <w:szCs w:val="19"/>
                <w:shd w:val="clear" w:color="auto" w:fill="FFFFFF"/>
              </w:rPr>
              <w:instrText>"},{"literal":"</w:instrText>
            </w:r>
            <w:r>
              <w:rPr>
                <w:rFonts w:cs="Segoe UI" w:hint="eastAsia"/>
                <w:szCs w:val="19"/>
                <w:shd w:val="clear" w:color="auto" w:fill="FFFFFF"/>
              </w:rPr>
              <w:instrText>魏加华</w:instrText>
            </w:r>
            <w:r>
              <w:rPr>
                <w:rFonts w:cs="Segoe UI" w:hint="eastAsia"/>
                <w:szCs w:val="19"/>
                <w:shd w:val="clear" w:color="auto" w:fill="FFFFFF"/>
              </w:rPr>
              <w:instrText>"},{"literal":"</w:instrText>
            </w:r>
            <w:r>
              <w:rPr>
                <w:rFonts w:cs="Segoe UI" w:hint="eastAsia"/>
                <w:szCs w:val="19"/>
                <w:shd w:val="clear" w:color="auto" w:fill="FFFFFF"/>
              </w:rPr>
              <w:instrText>李琼</w:instrText>
            </w:r>
            <w:r>
              <w:rPr>
                <w:rFonts w:cs="Segoe UI" w:hint="eastAsia"/>
                <w:szCs w:val="19"/>
                <w:shd w:val="clear" w:color="auto" w:fill="FFFFFF"/>
              </w:rPr>
              <w:instrText>"},{"literal":"</w:instrText>
            </w:r>
            <w:r>
              <w:rPr>
                <w:rFonts w:cs="Segoe UI" w:hint="eastAsia"/>
                <w:szCs w:val="19"/>
                <w:shd w:val="clear" w:color="auto" w:fill="FFFFFF"/>
              </w:rPr>
              <w:instrText>乔禛</w:instrText>
            </w:r>
            <w:r>
              <w:rPr>
                <w:rFonts w:cs="Segoe UI" w:hint="eastAsia"/>
                <w:szCs w:val="19"/>
                <w:shd w:val="clear" w:color="auto" w:fill="FFFFFF"/>
              </w:rPr>
              <w:instrText>"},{"literal":"</w:instrText>
            </w:r>
            <w:r>
              <w:rPr>
                <w:rFonts w:cs="Segoe UI" w:hint="eastAsia"/>
                <w:szCs w:val="19"/>
                <w:shd w:val="clear" w:color="auto" w:fill="FFFFFF"/>
              </w:rPr>
              <w:instrText>杨侃</w:instrText>
            </w:r>
            <w:r>
              <w:rPr>
                <w:rFonts w:cs="Segoe UI" w:hint="eastAsia"/>
                <w:szCs w:val="19"/>
                <w:shd w:val="clear" w:color="auto" w:fill="FFFFFF"/>
              </w:rPr>
              <w:instrText>"},{"literal":"</w:instrText>
            </w:r>
            <w:r>
              <w:rPr>
                <w:rFonts w:cs="Segoe UI" w:hint="eastAsia"/>
                <w:szCs w:val="19"/>
                <w:shd w:val="clear" w:color="auto" w:fill="FFFFFF"/>
              </w:rPr>
              <w:instrText>朱旭东</w:instrText>
            </w:r>
            <w:r>
              <w:rPr>
                <w:rFonts w:cs="Segoe UI" w:hint="eastAsia"/>
                <w:szCs w:val="19"/>
                <w:shd w:val="clear" w:color="auto" w:fill="FFFFFF"/>
              </w:rPr>
              <w:instrText>"},{"literal":"</w:instrText>
            </w:r>
            <w:r>
              <w:rPr>
                <w:rFonts w:cs="Segoe UI" w:hint="eastAsia"/>
                <w:szCs w:val="19"/>
                <w:shd w:val="clear" w:color="auto" w:fill="FFFFFF"/>
              </w:rPr>
              <w:instrText>包淑萍</w:instrText>
            </w:r>
            <w:r>
              <w:rPr>
                <w:rFonts w:cs="Segoe UI" w:hint="eastAsia"/>
                <w:szCs w:val="19"/>
                <w:shd w:val="clear" w:color="auto" w:fill="FFFFFF"/>
              </w:rPr>
              <w:instrText>"},{"literal":"</w:instrText>
            </w:r>
            <w:r>
              <w:rPr>
                <w:rFonts w:cs="Segoe UI" w:hint="eastAsia"/>
                <w:szCs w:val="19"/>
                <w:shd w:val="clear" w:color="auto" w:fill="FFFFFF"/>
              </w:rPr>
              <w:instrText>王忠静</w:instrText>
            </w:r>
            <w:r>
              <w:rPr>
                <w:rFonts w:cs="Segoe UI" w:hint="eastAsia"/>
                <w:szCs w:val="19"/>
                <w:shd w:val="clear" w:color="auto" w:fill="FFFFFF"/>
              </w:rPr>
              <w:instrText xml:space="preserve">"}],"issued":{"date-parts":[["2023"]]}}}],"schema":"https://github.com/citation-style-language/schema/raw/master/csl-citation.json"} </w:instrText>
            </w:r>
            <w:r>
              <w:rPr>
                <w:rFonts w:cs="Segoe UI"/>
                <w:szCs w:val="19"/>
                <w:shd w:val="clear" w:color="auto" w:fill="FFFFFF"/>
              </w:rPr>
              <w:fldChar w:fldCharType="separate"/>
            </w:r>
            <w:r>
              <w:rPr>
                <w:vertAlign w:val="superscript"/>
              </w:rPr>
              <w:t>[31]</w:t>
            </w:r>
            <w:r>
              <w:rPr>
                <w:rFonts w:cs="Segoe UI"/>
                <w:szCs w:val="19"/>
                <w:shd w:val="clear" w:color="auto" w:fill="FFFFFF"/>
              </w:rPr>
              <w:fldChar w:fldCharType="end"/>
            </w:r>
            <w:r>
              <w:rPr>
                <w:rFonts w:cs="Segoe UI"/>
                <w:szCs w:val="19"/>
                <w:shd w:val="clear" w:color="auto" w:fill="FFFFFF"/>
              </w:rPr>
              <w:t>。为突破此限制，</w:t>
            </w:r>
            <w:r>
              <w:rPr>
                <w:rFonts w:cs="Segoe UI"/>
                <w:szCs w:val="19"/>
                <w:shd w:val="clear" w:color="auto" w:fill="FFFFFF"/>
              </w:rPr>
              <w:t>TrajGRU</w:t>
            </w:r>
            <w:r>
              <w:rPr>
                <w:rFonts w:cs="Segoe UI"/>
                <w:szCs w:val="19"/>
                <w:shd w:val="clear" w:color="auto" w:fill="FFFFFF"/>
              </w:rPr>
              <w:t>（</w:t>
            </w:r>
            <w:r>
              <w:rPr>
                <w:rFonts w:cs="Segoe UI"/>
                <w:szCs w:val="19"/>
                <w:shd w:val="clear" w:color="auto" w:fill="FFFFFF"/>
              </w:rPr>
              <w:t>Trajectory Gated Recurrent Unit</w:t>
            </w:r>
            <w:r>
              <w:rPr>
                <w:rFonts w:cs="Segoe UI"/>
                <w:szCs w:val="19"/>
                <w:shd w:val="clear" w:color="auto" w:fill="FFFFFF"/>
              </w:rPr>
              <w:t>）创新性地引入可学习的递归连接结构</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{"citationID":"gOAg3vlB","properties":{"formattedCitation":"\\super [32]\\nosupersub{}","plainCitation":"[32]","noteIndex":0},"citationItems":[{"id":261,"uris":["http://zotero.org/users/17079998/items/IBGLLAWS"],"itemData":{"id":261,"type":"article-journal","abstract":"In subtropical regions, heavy rains from cumulonimbus clouds can cause disasters such as </w:instrText>
            </w:r>
            <w:r>
              <w:rPr>
                <w:rFonts w:cs="Segoe UI" w:hint="eastAsia"/>
                <w:szCs w:val="19"/>
                <w:shd w:val="clear" w:color="auto" w:fill="FFFFFF"/>
              </w:rPr>
              <w:instrText>ﬂ</w:instrText>
            </w:r>
            <w:r>
              <w:rPr>
                <w:rFonts w:cs="Segoe UI" w:hint="eastAsia"/>
                <w:szCs w:val="19"/>
                <w:shd w:val="clear" w:color="auto" w:fill="FFFFFF"/>
              </w:rPr>
              <w:instrText xml:space="preserve">ash </w:instrText>
            </w:r>
            <w:r>
              <w:rPr>
                <w:rFonts w:cs="Segoe UI" w:hint="eastAsia"/>
                <w:szCs w:val="19"/>
                <w:shd w:val="clear" w:color="auto" w:fill="FFFFFF"/>
              </w:rPr>
              <w:instrText>ﬂ</w:instrText>
            </w:r>
            <w:r>
              <w:rPr>
                <w:rFonts w:cs="Segoe UI" w:hint="eastAsia"/>
                <w:szCs w:val="19"/>
                <w:shd w:val="clear" w:color="auto" w:fill="FFFFFF"/>
              </w:rPr>
              <w:instrText>oods and mudslides. The accurate prediction of cumulonimbus cloud distribution is crucial for mitigating such losses. Traditional machine learning approaches have been used on radar echo data generated by constant altitude plan position indicator (CAPPI) radar systems for predicting cumulonimbus cloud distribution. However, the results are often too foggy and fuzzy. This paper proposes a novel approach that integrates graph convolutional networks (GCN) and trajectory gated recurrent units (TrajGRU) with an attention mechanism to predict cumulonimbus cloud distribution from radar echo data. Experiments were conducted using the moving modi</w:instrText>
            </w:r>
            <w:r>
              <w:rPr>
                <w:rFonts w:cs="Segoe UI" w:hint="eastAsia"/>
                <w:szCs w:val="19"/>
                <w:shd w:val="clear" w:color="auto" w:fill="FFFFFF"/>
              </w:rPr>
              <w:instrText>ﬁ</w:instrText>
            </w:r>
            <w:r>
              <w:rPr>
                <w:rFonts w:cs="Segoe UI" w:hint="eastAsia"/>
                <w:szCs w:val="19"/>
                <w:shd w:val="clear" w:color="auto" w:fill="FFFFFF"/>
              </w:rPr>
              <w:instrText xml:space="preserve">ed National Institute of Standards and Technology (moving MNIST) dataset and real-world radar echo data, and the proposed model showed a 59.12% improvement in mean square error (MSE) and a 16.26% improvement in structure similarity index measure (SSIM) on average in the moving MNIST dataset, a 65.40% improvement in MSE, and an 10.29% improvement in SSIM on average in the radar echo dataset. These results demonstrate the effectiveness of the proposed approach for improving the prediction accuracy of cumulonimbus cloud distribution.","call-number":"4","container-title":"Atmosphere","DOI":"10.3390/atmos14101506","ISSN":"2073-4433","issue":"10","journalAbbreviation":"Atmosphere","language":"en","license":"https://creativecommons.org/licenses/by/4.0/","page":"1506","source":"2.5","title":"GraphAT net: A deep learning approach combining TrajGRU and graph attention for accurate cumulonimbus distribution prediction","title-short":"GraphAT Net","volume":"14","author":[{"family":"Zhang","given":"Ting"},{"family":"Liew","given":"Soung-Yue"},{"family":"Ng","given":"Hui-Fuang"},{"family":"Qin","given":"Donghong"},{"family":"Lee","given":"How Chinh"},{"family":"Zhao","given":"Huasheng"},{"family":"Wang","given":"Deyi"}],"issued":{"date-parts":[["2023",9,29]]}}}],"schema":"https://github.com/citation-style-language/schema/raw/master/csl-citation.json"} </w:instrText>
            </w:r>
            <w:r>
              <w:rPr>
                <w:rFonts w:cs="Segoe UI"/>
                <w:szCs w:val="19"/>
                <w:shd w:val="clear" w:color="auto" w:fill="FFFFFF"/>
              </w:rPr>
              <w:fldChar w:fldCharType="separate"/>
            </w:r>
            <w:r>
              <w:rPr>
                <w:vertAlign w:val="superscript"/>
              </w:rPr>
              <w:t>[32]</w:t>
            </w:r>
            <w:r>
              <w:rPr>
                <w:rFonts w:cs="Segoe UI"/>
                <w:szCs w:val="19"/>
                <w:shd w:val="clear" w:color="auto" w:fill="FFFFFF"/>
              </w:rPr>
              <w:fldChar w:fldCharType="end"/>
            </w:r>
            <w:r>
              <w:rPr>
                <w:rFonts w:cs="Segoe UI"/>
                <w:szCs w:val="19"/>
                <w:shd w:val="clear" w:color="auto" w:fill="FFFFFF"/>
              </w:rPr>
              <w:t>：通过</w:t>
            </w:r>
            <w:proofErr w:type="gramStart"/>
            <w:r>
              <w:rPr>
                <w:rFonts w:cs="Segoe UI"/>
                <w:szCs w:val="19"/>
                <w:shd w:val="clear" w:color="auto" w:fill="FFFFFF"/>
              </w:rPr>
              <w:t>子网络</w:t>
            </w:r>
            <w:proofErr w:type="gramEnd"/>
            <w:r>
              <w:rPr>
                <w:rFonts w:cs="Segoe UI"/>
                <w:szCs w:val="19"/>
                <w:shd w:val="clear" w:color="auto" w:fill="FFFFFF"/>
              </w:rPr>
              <w:t>动态生成光流场，引导状态转移沿物理最优轨迹聚合</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{"citationID":"XlLvVjKo","properties":{"formattedCitation":"\\super [33]\\nosupersub{}","plainCitation":"[33]","noteIndex":0},"citationItems":[{"id":262,"uris":["http://zotero.org/users/17079998/items/R3CQBK4Y"],"itemData":{"id":262,"type":"article-journal","abstract":"Nowcasting of severe convective precipitation is of great importance in meteorological disaster prevention. Radar echo extrapolation is an effective method for short-term precipitation nowcasting. The traditional radar echo extrapolation methods lack the utilization of radar historical data as well as overlooking the nonlinear motion of small- to medium-sized convective systems in radar echoes. To solve this, we propose a deep-learning model combining CNN and RNN. The model T-UNet proposed in this paper uses an ef</w:instrText>
            </w:r>
            <w:r>
              <w:rPr>
                <w:rFonts w:cs="Segoe UI" w:hint="eastAsia"/>
                <w:szCs w:val="19"/>
                <w:shd w:val="clear" w:color="auto" w:fill="FFFFFF"/>
              </w:rPr>
              <w:instrText>ﬁ</w:instrText>
            </w:r>
            <w:r>
              <w:rPr>
                <w:rFonts w:cs="Segoe UI" w:hint="eastAsia"/>
                <w:szCs w:val="19"/>
                <w:shd w:val="clear" w:color="auto" w:fill="FFFFFF"/>
              </w:rPr>
              <w:instrText xml:space="preserve">cient convolutional neural network of UNet architecture with a residual network, where the encoder and decoder networks are connected by nested dense skip paths, while a TrajGRU recurrent neural network is added at each layer, to achieve the perceptual capability of time series. The quantitative statistical evaluation showed that the use of T-UNet could improve the nowcasting skill (CSI score, HSS score) by a maximum of 10.57% and 7.80% over a 60 min prediction cycle. Further evaluation showed that T-UNet also improved the prediction accuracy and prediction performance in the strong echo region.","call-number":"2","container-title":"Remote Sensing","DOI":"10.3390/rs14195042","ISSN":"2072-4292","issue":"19","journalAbbreviation":"Remote Sensing","language":"en","license":"https://creativecommons.org/licenses/by/4.0/","note":"TLDR: The model T-UNet proposed in this paper uses an efficient convolutional neural network of UNet architecture with a residual network, where the encoder and decoder networks are connected by nested dense skip paths, while a TrajGRU recurrent neural network is added at each layer, to achieve the perceptual capability of time series.","page":"5042","source":"4.2","title":"Prediction of radar echo space-time sequence based on improving TrajGRU deep-learning model","volume":"14","author":[{"family":"Zeng","given":"Qiangyu"},{"family":"Li","given":"Haoran"},{"family":"Zhang","given":"Tao"},{"family":"He","given":"Jianxin"},{"family":"Zhang","given":"Fugui"},{"family":"Wang","given":"Hao"},{"family":"Qing","given":"Zhipeng"},{"family":"Yu","given":"Qiu"},{"family":"Shen","given":"Bangyue"}],"issued":{"date-parts":[["2022",10,9]]}}}],"schema":"https://github.com/citation-style-language/schema/raw/master/csl-citation.json"} </w:instrText>
            </w:r>
            <w:r>
              <w:rPr>
                <w:rFonts w:cs="Segoe UI"/>
                <w:szCs w:val="19"/>
                <w:shd w:val="clear" w:color="auto" w:fill="FFFFFF"/>
              </w:rPr>
              <w:fldChar w:fldCharType="separate"/>
            </w:r>
            <w:r>
              <w:rPr>
                <w:vertAlign w:val="superscript"/>
              </w:rPr>
              <w:t>[33]</w:t>
            </w:r>
            <w:r>
              <w:rPr>
                <w:rFonts w:cs="Segoe UI"/>
                <w:szCs w:val="19"/>
                <w:shd w:val="clear" w:color="auto" w:fill="FFFFFF"/>
              </w:rPr>
              <w:fldChar w:fldCharType="end"/>
            </w:r>
            <w:r>
              <w:rPr>
                <w:rFonts w:cs="Segoe UI"/>
                <w:szCs w:val="19"/>
                <w:shd w:val="clear" w:color="auto" w:fill="FFFFFF"/>
              </w:rPr>
              <w:t>，从而显著提升复杂运动建模能力</w:t>
            </w:r>
            <w:r>
              <w:rPr>
                <w:rFonts w:cs="Segoe UI"/>
                <w:szCs w:val="19"/>
                <w:shd w:val="clear" w:color="auto" w:fill="FFFFFF"/>
              </w:rPr>
              <w:t>——</w:t>
            </w:r>
            <w:r>
              <w:rPr>
                <w:rFonts w:cs="Segoe UI"/>
                <w:szCs w:val="19"/>
                <w:shd w:val="clear" w:color="auto" w:fill="FFFFFF"/>
              </w:rPr>
              <w:t>基于香港</w:t>
            </w:r>
            <w:r>
              <w:rPr>
                <w:rFonts w:cs="Segoe UI"/>
                <w:szCs w:val="19"/>
                <w:shd w:val="clear" w:color="auto" w:fill="FFFFFF"/>
              </w:rPr>
              <w:t>HKO-7</w:t>
            </w:r>
            <w:r>
              <w:rPr>
                <w:rFonts w:cs="Segoe UI"/>
                <w:szCs w:val="19"/>
                <w:shd w:val="clear" w:color="auto" w:fill="FFFFFF"/>
              </w:rPr>
              <w:t>数据集的测试表明，该模型在</w:t>
            </w:r>
            <w:r>
              <w:rPr>
                <w:rFonts w:cs="Segoe UI"/>
                <w:szCs w:val="19"/>
                <w:shd w:val="clear" w:color="auto" w:fill="FFFFFF"/>
              </w:rPr>
              <w:t>≥20 mm/h</w:t>
            </w:r>
            <w:r>
              <w:rPr>
                <w:rFonts w:cs="Segoe UI"/>
                <w:szCs w:val="19"/>
                <w:shd w:val="clear" w:color="auto" w:fill="FFFFFF"/>
              </w:rPr>
              <w:t>降水阈值下的临界成功指数（</w:t>
            </w:r>
            <w:r>
              <w:rPr>
                <w:rFonts w:cs="Segoe UI"/>
                <w:szCs w:val="19"/>
                <w:shd w:val="clear" w:color="auto" w:fill="FFFFFF"/>
              </w:rPr>
              <w:t>CSI</w:t>
            </w:r>
            <w:r>
              <w:rPr>
                <w:rFonts w:cs="Segoe UI"/>
                <w:szCs w:val="19"/>
                <w:shd w:val="clear" w:color="auto" w:fill="FFFFFF"/>
              </w:rPr>
              <w:t>）较</w:t>
            </w:r>
            <w:r>
              <w:rPr>
                <w:rFonts w:cs="Segoe UI"/>
                <w:szCs w:val="19"/>
                <w:shd w:val="clear" w:color="auto" w:fill="FFFFFF"/>
              </w:rPr>
              <w:t>ConvLSTM</w:t>
            </w:r>
            <w:r>
              <w:rPr>
                <w:rFonts w:cs="Segoe UI"/>
                <w:szCs w:val="19"/>
                <w:shd w:val="clear" w:color="auto" w:fill="FFFFFF"/>
              </w:rPr>
              <w:t>提升</w:t>
            </w:r>
            <w:r>
              <w:rPr>
                <w:rFonts w:cs="Segoe UI"/>
                <w:szCs w:val="19"/>
                <w:shd w:val="clear" w:color="auto" w:fill="FFFFFF"/>
              </w:rPr>
              <w:t>12%</w:t>
            </w:r>
            <w:r>
              <w:rPr>
                <w:rFonts w:cs="Segoe UI"/>
                <w:szCs w:val="19"/>
                <w:shd w:val="clear" w:color="auto" w:fill="FFFFFF"/>
              </w:rPr>
              <w:t>，且预报模糊性降低</w:t>
            </w:r>
            <w:r>
              <w:rPr>
                <w:rFonts w:cs="Segoe UI"/>
                <w:szCs w:val="19"/>
                <w:shd w:val="clear" w:color="auto" w:fill="FFFFFF"/>
              </w:rPr>
              <w:t>19%</w:t>
            </w:r>
            <w:r>
              <w:rPr>
                <w:rFonts w:cs="Segoe UI"/>
                <w:szCs w:val="19"/>
                <w:shd w:val="clear" w:color="auto" w:fill="FFFFFF"/>
              </w:rPr>
              <w:t>。但</w:t>
            </w:r>
            <w:r>
              <w:rPr>
                <w:rFonts w:cs="Segoe UI"/>
                <w:szCs w:val="19"/>
                <w:shd w:val="clear" w:color="auto" w:fill="FFFFFF"/>
              </w:rPr>
              <w:t>TrajGRU</w:t>
            </w:r>
            <w:r>
              <w:rPr>
                <w:rFonts w:cs="Segoe UI"/>
                <w:szCs w:val="19"/>
                <w:shd w:val="clear" w:color="auto" w:fill="FFFFFF"/>
              </w:rPr>
              <w:t>仍存在根本局限</w:t>
            </w:r>
            <w:r>
              <w:rPr>
                <w:rFonts w:cs="Segoe UI"/>
                <w:szCs w:val="19"/>
                <w:shd w:val="clear" w:color="auto" w:fill="FFFFFF"/>
              </w:rPr>
              <w:t>——</w:t>
            </w:r>
            <w:r>
              <w:rPr>
                <w:rFonts w:cs="Segoe UI"/>
                <w:szCs w:val="19"/>
                <w:shd w:val="clear" w:color="auto" w:fill="FFFFFF"/>
              </w:rPr>
              <w:t>未嵌入大气运动方程，导致</w:t>
            </w:r>
            <w:r>
              <w:rPr>
                <w:rFonts w:cs="Segoe UI"/>
                <w:szCs w:val="19"/>
                <w:shd w:val="clear" w:color="auto" w:fill="FFFFFF"/>
              </w:rPr>
              <w:t>≥2</w:t>
            </w:r>
            <w:r>
              <w:rPr>
                <w:rFonts w:cs="Segoe UI"/>
                <w:szCs w:val="19"/>
                <w:shd w:val="clear" w:color="auto" w:fill="FFFFFF"/>
              </w:rPr>
              <w:t>小时预报的涡旋结构失真率达</w:t>
            </w:r>
            <w:r>
              <w:rPr>
                <w:rFonts w:cs="Segoe UI"/>
                <w:szCs w:val="19"/>
                <w:shd w:val="clear" w:color="auto" w:fill="FFFFFF"/>
              </w:rPr>
              <w:t>28%</w:t>
            </w:r>
            <w:r>
              <w:rPr>
                <w:rFonts w:cs="Segoe UI"/>
                <w:szCs w:val="19"/>
                <w:shd w:val="clear" w:color="auto" w:fill="FFFFFF"/>
              </w:rPr>
              <w:t>。</w:t>
            </w:r>
          </w:p>
          <w:p w14:paraId="4959B95E" w14:textId="77777777" w:rsidR="00724028" w:rsidRDefault="00AF3298">
            <w:pPr>
              <w:pStyle w:val="HTML"/>
              <w:widowControl/>
              <w:spacing w:line="360" w:lineRule="auto"/>
              <w:ind w:firstLineChars="200" w:firstLine="480"/>
              <w:rPr>
                <w:rFonts w:ascii="Times New Roman" w:hAnsi="Times New Roman" w:cs="Segoe UI" w:hint="default"/>
                <w:kern w:val="2"/>
                <w:szCs w:val="19"/>
                <w:shd w:val="clear" w:color="auto" w:fill="FFFFFF"/>
              </w:rPr>
            </w:pPr>
            <w:r>
              <w:rPr>
                <w:rFonts w:ascii="Times New Roman" w:hAnsi="Times New Roman" w:cs="Segoe UI"/>
                <w:szCs w:val="19"/>
                <w:shd w:val="clear" w:color="auto" w:fill="FFFFFF"/>
              </w:rPr>
              <w:t>2023</w:t>
            </w:r>
            <w:r>
              <w:rPr>
                <w:rFonts w:ascii="Times New Roman" w:hAnsi="Times New Roman" w:cs="Segoe UI"/>
                <w:szCs w:val="19"/>
                <w:shd w:val="clear" w:color="auto" w:fill="FFFFFF"/>
              </w:rPr>
              <w:t>年发布的</w:t>
            </w:r>
            <w:proofErr w:type="spellStart"/>
            <w:r>
              <w:rPr>
                <w:rFonts w:ascii="Times New Roman" w:hAnsi="Times New Roman" w:cs="Segoe UI"/>
                <w:szCs w:val="19"/>
                <w:shd w:val="clear" w:color="auto" w:fill="FFFFFF"/>
              </w:rPr>
              <w:t>NowcastNet</w:t>
            </w:r>
            <w:proofErr w:type="spellEnd"/>
            <w:r>
              <w:rPr>
                <w:rFonts w:ascii="Times New Roman" w:hAnsi="Times New Roman" w:cs="Segoe UI"/>
                <w:szCs w:val="19"/>
                <w:shd w:val="clear" w:color="auto" w:fill="FFFFFF"/>
              </w:rPr>
              <w:t>进一步推动物理约束深度学习的范式跃迁：其核心“演化网络”模块同步预测雷达反射率运动场与强度场，并通过嵌入物质连续性方程的物理演化算子，将历史观测</w:t>
            </w:r>
            <w:r>
              <w:rPr>
                <w:rFonts w:ascii="Times New Roman" w:hAnsi="Times New Roman" w:cs="Segoe UI" w:hint="default"/>
                <w:kern w:val="2"/>
                <w:szCs w:val="19"/>
                <w:shd w:val="clear" w:color="auto" w:fill="FFFFFF"/>
              </w:rPr>
              <w:t>数据与预测变量深度耦合，使极端降水预报时效突破</w:t>
            </w:r>
            <w:r>
              <w:rPr>
                <w:rFonts w:ascii="Times New Roman" w:hAnsi="Times New Roman" w:cs="Segoe UI" w:hint="default"/>
                <w:kern w:val="2"/>
                <w:szCs w:val="19"/>
                <w:shd w:val="clear" w:color="auto" w:fill="FFFFFF"/>
              </w:rPr>
              <w:t>3</w:t>
            </w:r>
            <w:r>
              <w:rPr>
                <w:rFonts w:ascii="Times New Roman" w:hAnsi="Times New Roman" w:cs="Segoe UI" w:hint="default"/>
                <w:kern w:val="2"/>
                <w:szCs w:val="19"/>
                <w:shd w:val="clear" w:color="auto" w:fill="FFFFFF"/>
              </w:rPr>
              <w:t>小时</w:t>
            </w:r>
            <w:r>
              <w:rPr>
                <w:rFonts w:ascii="Times New Roman" w:hAnsi="Times New Roman" w:cs="Segoe UI" w:hint="default"/>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{"citationID":"jWDYBQCn","properties":{"formattedCitation":"\\super [29]\\nosupersub{}","plainCitation":"[29]","noteIndex":0},"citationItems":[{"id":245,"uris":["http://zotero.org/users/17079998/items/6Q3Q54R9"],"itemData":{"id":245,"type":"webpage","title":"Skilful nowcasting of extreme precipitation with NowcastNet | nature","URL":"https://www.nature.com/articles/s41586-023-06184-4","accessed":{"date-parts":[["2025",6,23]]}}}],"schema":"https://github.com/citation-style-language/schema/raw/master/csl-citation.json"} </w:instrText>
            </w:r>
            <w:r>
              <w:rPr>
                <w:rFonts w:ascii="Times New Roman" w:hAnsi="Times New Roman" w:cs="Segoe UI" w:hint="default"/>
                <w:kern w:val="2"/>
                <w:szCs w:val="19"/>
                <w:shd w:val="clear" w:color="auto" w:fill="FFFFFF"/>
              </w:rPr>
              <w:fldChar w:fldCharType="separate"/>
            </w:r>
            <w:r>
              <w:rPr>
                <w:rFonts w:ascii="Times New Roman" w:hAnsi="Times New Roman" w:hint="default"/>
                <w:vertAlign w:val="superscript"/>
              </w:rPr>
              <w:t>[29]</w:t>
            </w:r>
            <w:r>
              <w:rPr>
                <w:rFonts w:ascii="Times New Roman" w:hAnsi="Times New Roman" w:cs="Segoe UI" w:hint="default"/>
                <w:kern w:val="2"/>
                <w:szCs w:val="19"/>
                <w:shd w:val="clear" w:color="auto" w:fill="FFFFFF"/>
              </w:rPr>
              <w:fldChar w:fldCharType="end"/>
            </w:r>
            <w:r>
              <w:rPr>
                <w:rFonts w:ascii="Times New Roman" w:hAnsi="Times New Roman" w:cs="Segoe UI" w:hint="default"/>
                <w:kern w:val="2"/>
                <w:szCs w:val="19"/>
                <w:shd w:val="clear" w:color="auto" w:fill="FFFFFF"/>
              </w:rPr>
              <w:t>。值得注意的是其创新验证方法</w:t>
            </w:r>
            <w:r>
              <w:rPr>
                <w:rFonts w:ascii="Times New Roman" w:hAnsi="Times New Roman" w:cs="Segoe UI" w:hint="default"/>
                <w:kern w:val="2"/>
                <w:szCs w:val="19"/>
                <w:shd w:val="clear" w:color="auto" w:fill="FFFFFF"/>
              </w:rPr>
              <w:t>——</w:t>
            </w:r>
            <w:r>
              <w:rPr>
                <w:rFonts w:ascii="Times New Roman" w:hAnsi="Times New Roman" w:cs="Segoe UI" w:hint="default"/>
                <w:kern w:val="2"/>
                <w:szCs w:val="19"/>
                <w:shd w:val="clear" w:color="auto" w:fill="FFFFFF"/>
              </w:rPr>
              <w:t>邀请中美气象专家对</w:t>
            </w:r>
            <w:r>
              <w:rPr>
                <w:rFonts w:ascii="Times New Roman" w:hAnsi="Times New Roman" w:cs="Segoe UI" w:hint="default"/>
                <w:kern w:val="2"/>
                <w:szCs w:val="19"/>
                <w:shd w:val="clear" w:color="auto" w:fill="FFFFFF"/>
              </w:rPr>
              <w:t>2400</w:t>
            </w:r>
            <w:r>
              <w:rPr>
                <w:rFonts w:ascii="Times New Roman" w:hAnsi="Times New Roman" w:cs="Segoe UI" w:hint="default"/>
                <w:kern w:val="2"/>
                <w:szCs w:val="19"/>
                <w:shd w:val="clear" w:color="auto" w:fill="FFFFFF"/>
              </w:rPr>
              <w:t>例降水过程进行双盲测试（屏蔽真实数据条件下），</w:t>
            </w:r>
            <w:proofErr w:type="spellStart"/>
            <w:r>
              <w:rPr>
                <w:rFonts w:ascii="Times New Roman" w:hAnsi="Times New Roman" w:cs="Segoe UI" w:hint="default"/>
                <w:kern w:val="2"/>
                <w:szCs w:val="19"/>
                <w:shd w:val="clear" w:color="auto" w:fill="FFFFFF"/>
              </w:rPr>
              <w:t>NowcastNet</w:t>
            </w:r>
            <w:proofErr w:type="spellEnd"/>
            <w:r>
              <w:rPr>
                <w:rFonts w:ascii="Times New Roman" w:hAnsi="Times New Roman" w:cs="Segoe UI" w:hint="default"/>
                <w:kern w:val="2"/>
                <w:szCs w:val="19"/>
                <w:shd w:val="clear" w:color="auto" w:fill="FFFFFF"/>
              </w:rPr>
              <w:t>的预报结果选择率达</w:t>
            </w:r>
            <w:r>
              <w:rPr>
                <w:rFonts w:ascii="Times New Roman" w:hAnsi="Times New Roman" w:cs="Segoe UI" w:hint="default"/>
                <w:kern w:val="2"/>
                <w:szCs w:val="19"/>
                <w:shd w:val="clear" w:color="auto" w:fill="FFFFFF"/>
              </w:rPr>
              <w:t>78.5%</w:t>
            </w:r>
            <w:r>
              <w:rPr>
                <w:rFonts w:ascii="Times New Roman" w:hAnsi="Times New Roman" w:cs="Segoe UI" w:hint="default"/>
                <w:kern w:val="2"/>
                <w:szCs w:val="19"/>
                <w:shd w:val="clear" w:color="auto" w:fill="FFFFFF"/>
              </w:rPr>
              <w:t>，较传统方法提升超</w:t>
            </w:r>
            <w:r>
              <w:rPr>
                <w:rFonts w:ascii="Times New Roman" w:hAnsi="Times New Roman" w:cs="Segoe UI" w:hint="default"/>
                <w:kern w:val="2"/>
                <w:szCs w:val="19"/>
                <w:shd w:val="clear" w:color="auto" w:fill="FFFFFF"/>
              </w:rPr>
              <w:t>200%</w:t>
            </w:r>
            <w:r>
              <w:rPr>
                <w:rFonts w:ascii="Times New Roman" w:hAnsi="Times New Roman" w:cs="Segoe UI" w:hint="default"/>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{"citationID":"kLbwFLpx","properties":{"formattedCitation":"\\super [34]\\nosupersub{}","plainCitation":"[34]","noteIndex":0},"citationItems":[{"id":267,"uris":["http://zotero.org/users/17079998/items/NRHG9V4P"],"itemData":{"id":267,"type":"article-journal","abstract":"</w:instrText>
            </w:r>
            <w:r>
              <w:rPr>
                <w:rFonts w:ascii="Times New Roman" w:hAnsi="Times New Roman" w:cs="Segoe UI"/>
                <w:kern w:val="2"/>
                <w:szCs w:val="19"/>
                <w:shd w:val="clear" w:color="auto" w:fill="FFFFFF"/>
              </w:rPr>
              <w:instrText>目的</w:instrText>
            </w:r>
            <w:r>
              <w:rPr>
                <w:rFonts w:ascii="Times New Roman" w:hAnsi="Times New Roman" w:cs="Segoe UI"/>
                <w:kern w:val="2"/>
                <w:szCs w:val="19"/>
                <w:shd w:val="clear" w:color="auto" w:fill="FFFFFF"/>
              </w:rPr>
              <w:instrText xml:space="preserve"> </w:instrText>
            </w:r>
            <w:r>
              <w:rPr>
                <w:rFonts w:ascii="Times New Roman" w:hAnsi="Times New Roman" w:cs="Segoe UI"/>
                <w:kern w:val="2"/>
                <w:szCs w:val="19"/>
                <w:shd w:val="clear" w:color="auto" w:fill="FFFFFF"/>
              </w:rPr>
              <w:instrText>雷达回波外推是进行短临降水预测的一种重要方法，相较于传统的数值天气预报方法能够实现更快、更准确的预测。基于卷积长短期记忆网络（</w:instrText>
            </w:r>
            <w:r>
              <w:rPr>
                <w:rFonts w:ascii="Times New Roman" w:hAnsi="Times New Roman" w:cs="Segoe UI"/>
                <w:kern w:val="2"/>
                <w:szCs w:val="19"/>
                <w:shd w:val="clear" w:color="auto" w:fill="FFFFFF"/>
              </w:rPr>
              <w:instrText>convolutional long short-term memory network</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ConvLSTM</w:instrText>
            </w:r>
            <w:r>
              <w:rPr>
                <w:rFonts w:ascii="Times New Roman" w:hAnsi="Times New Roman" w:cs="Segoe UI"/>
                <w:kern w:val="2"/>
                <w:szCs w:val="19"/>
                <w:shd w:val="clear" w:color="auto" w:fill="FFFFFF"/>
              </w:rPr>
              <w:instrText>）的回波外推算法的效果优于其他的深度学习外推算法，但是忽略了普通卷积运算在面对局部变化特征时的局限性，并且在外推过程中将损失函数简单定义为均方误差（</w:instrText>
            </w:r>
            <w:r>
              <w:rPr>
                <w:rFonts w:ascii="Times New Roman" w:hAnsi="Times New Roman" w:cs="Segoe UI"/>
                <w:kern w:val="2"/>
                <w:szCs w:val="19"/>
                <w:shd w:val="clear" w:color="auto" w:fill="FFFFFF"/>
              </w:rPr>
              <w:instrText>mean squared error</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MSE</w:instrText>
            </w:r>
            <w:r>
              <w:rPr>
                <w:rFonts w:ascii="Times New Roman" w:hAnsi="Times New Roman" w:cs="Segoe UI"/>
                <w:kern w:val="2"/>
                <w:szCs w:val="19"/>
                <w:shd w:val="clear" w:color="auto" w:fill="FFFFFF"/>
              </w:rPr>
              <w:instrText>），忽略了外推图像与原始图像的分布相似性，容易导致信息丢失。为解决以上不足，提出了一种基于对抗型光流长短期记忆网络（</w:instrText>
            </w:r>
            <w:r>
              <w:rPr>
                <w:rFonts w:ascii="Times New Roman" w:hAnsi="Times New Roman" w:cs="Segoe UI"/>
                <w:kern w:val="2"/>
                <w:szCs w:val="19"/>
                <w:shd w:val="clear" w:color="auto" w:fill="FFFFFF"/>
              </w:rPr>
              <w:instrText>deep convolutional generative adversarial flow based long short-term memory network</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DCF-LSTM</w:instrText>
            </w:r>
            <w:r>
              <w:rPr>
                <w:rFonts w:ascii="Times New Roman" w:hAnsi="Times New Roman" w:cs="Segoe UI"/>
                <w:kern w:val="2"/>
                <w:szCs w:val="19"/>
                <w:shd w:val="clear" w:color="auto" w:fill="FFFFFF"/>
              </w:rPr>
              <w:instrText>）的回波外推算法。方法</w:instrText>
            </w:r>
            <w:r>
              <w:rPr>
                <w:rFonts w:ascii="Times New Roman" w:hAnsi="Times New Roman" w:cs="Segoe UI"/>
                <w:kern w:val="2"/>
                <w:szCs w:val="19"/>
                <w:shd w:val="clear" w:color="auto" w:fill="FFFFFF"/>
              </w:rPr>
              <w:instrText xml:space="preserve"> </w:instrText>
            </w:r>
            <w:r>
              <w:rPr>
                <w:rFonts w:ascii="Times New Roman" w:hAnsi="Times New Roman" w:cs="Segoe UI"/>
                <w:kern w:val="2"/>
                <w:szCs w:val="19"/>
                <w:shd w:val="clear" w:color="auto" w:fill="FFFFFF"/>
              </w:rPr>
              <w:instrText>首先，采用光流追踪局部特征的方式改进</w:instrText>
            </w:r>
            <w:r>
              <w:rPr>
                <w:rFonts w:ascii="Times New Roman" w:hAnsi="Times New Roman" w:cs="Segoe UI"/>
                <w:kern w:val="2"/>
                <w:szCs w:val="19"/>
                <w:shd w:val="clear" w:color="auto" w:fill="FFFFFF"/>
              </w:rPr>
              <w:instrText>ConvLSTM</w:instrText>
            </w:r>
            <w:r>
              <w:rPr>
                <w:rFonts w:ascii="Times New Roman" w:hAnsi="Times New Roman" w:cs="Segoe UI"/>
                <w:kern w:val="2"/>
                <w:szCs w:val="19"/>
                <w:shd w:val="clear" w:color="auto" w:fill="FFFFFF"/>
              </w:rPr>
              <w:instrText>，突破了一般卷积核面对局部变化特征的限制。然后，以光流长短期记忆网络（</w:instrText>
            </w:r>
            <w:r>
              <w:rPr>
                <w:rFonts w:ascii="Times New Roman" w:hAnsi="Times New Roman" w:cs="Segoe UI"/>
                <w:kern w:val="2"/>
                <w:szCs w:val="19"/>
                <w:shd w:val="clear" w:color="auto" w:fill="FFFFFF"/>
              </w:rPr>
              <w:instrText>flow based long short-term memory network</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 xml:space="preserve"> FLSTM</w:instrText>
            </w:r>
            <w:r>
              <w:rPr>
                <w:rFonts w:ascii="Times New Roman" w:hAnsi="Times New Roman" w:cs="Segoe UI"/>
                <w:kern w:val="2"/>
                <w:szCs w:val="19"/>
                <w:shd w:val="clear" w:color="auto" w:fill="FFFFFF"/>
              </w:rPr>
              <w:instrText>）作为基本模块构建外推模型。最后，引入对抗网络，与外推模型组成端到端的博弈系统</w:instrText>
            </w:r>
            <w:r>
              <w:rPr>
                <w:rFonts w:ascii="Times New Roman" w:hAnsi="Times New Roman" w:cs="Segoe UI"/>
                <w:kern w:val="2"/>
                <w:szCs w:val="19"/>
                <w:shd w:val="clear" w:color="auto" w:fill="FFFFFF"/>
              </w:rPr>
              <w:instrText>DCF-LSTM</w:instrText>
            </w:r>
            <w:r>
              <w:rPr>
                <w:rFonts w:ascii="Times New Roman" w:hAnsi="Times New Roman" w:cs="Segoe UI"/>
                <w:kern w:val="2"/>
                <w:szCs w:val="19"/>
                <w:shd w:val="clear" w:color="auto" w:fill="FFFFFF"/>
              </w:rPr>
              <w:instrText>，两者交替训练实现外推图像分布向原图像分布的拟合。结果</w:instrText>
            </w:r>
            <w:r>
              <w:rPr>
                <w:rFonts w:ascii="Times New Roman" w:hAnsi="Times New Roman" w:cs="Segoe UI"/>
                <w:kern w:val="2"/>
                <w:szCs w:val="19"/>
                <w:shd w:val="clear" w:color="auto" w:fill="FFFFFF"/>
              </w:rPr>
              <w:instrText xml:space="preserve"> </w:instrText>
            </w:r>
            <w:r>
              <w:rPr>
                <w:rFonts w:ascii="Times New Roman" w:hAnsi="Times New Roman" w:cs="Segoe UI"/>
                <w:kern w:val="2"/>
                <w:szCs w:val="19"/>
                <w:shd w:val="clear" w:color="auto" w:fill="FFFFFF"/>
              </w:rPr>
              <w:instrText>在</w:instrText>
            </w:r>
            <w:r>
              <w:rPr>
                <w:rFonts w:ascii="Times New Roman" w:hAnsi="Times New Roman" w:cs="Segoe UI"/>
                <w:kern w:val="2"/>
                <w:szCs w:val="19"/>
                <w:shd w:val="clear" w:color="auto" w:fill="FFFFFF"/>
              </w:rPr>
              <w:instrText>4</w:instrText>
            </w:r>
            <w:r>
              <w:rPr>
                <w:rFonts w:ascii="Times New Roman" w:hAnsi="Times New Roman" w:cs="Segoe UI"/>
                <w:kern w:val="2"/>
                <w:szCs w:val="19"/>
                <w:shd w:val="clear" w:color="auto" w:fill="FFFFFF"/>
              </w:rPr>
              <w:instrText>种不同的反射率强度下进行了消融研究，并与</w:instrText>
            </w:r>
            <w:r>
              <w:rPr>
                <w:rFonts w:ascii="Times New Roman" w:hAnsi="Times New Roman" w:cs="Segoe UI"/>
                <w:kern w:val="2"/>
                <w:szCs w:val="19"/>
                <w:shd w:val="clear" w:color="auto" w:fill="FFFFFF"/>
              </w:rPr>
              <w:instrText>3</w:instrText>
            </w:r>
            <w:r>
              <w:rPr>
                <w:rFonts w:ascii="Times New Roman" w:hAnsi="Times New Roman" w:cs="Segoe UI"/>
                <w:kern w:val="2"/>
                <w:szCs w:val="19"/>
                <w:shd w:val="clear" w:color="auto" w:fill="FFFFFF"/>
              </w:rPr>
              <w:instrText>种主流的气象业务算法进行了对比。实验结果表明，</w:instrText>
            </w:r>
            <w:r>
              <w:rPr>
                <w:rFonts w:ascii="Times New Roman" w:hAnsi="Times New Roman" w:cs="Segoe UI"/>
                <w:kern w:val="2"/>
                <w:szCs w:val="19"/>
                <w:shd w:val="clear" w:color="auto" w:fill="FFFFFF"/>
              </w:rPr>
              <w:instrText>DCF-LSTM</w:instrText>
            </w:r>
            <w:r>
              <w:rPr>
                <w:rFonts w:ascii="Times New Roman" w:hAnsi="Times New Roman" w:cs="Segoe UI"/>
                <w:kern w:val="2"/>
                <w:szCs w:val="19"/>
                <w:shd w:val="clear" w:color="auto" w:fill="FFFFFF"/>
              </w:rPr>
              <w:instrText>在所有评价指标中表现最优，尤其在反射率为</w:instrText>
            </w:r>
            <w:r>
              <w:rPr>
                <w:rFonts w:ascii="Times New Roman" w:hAnsi="Times New Roman" w:cs="Segoe UI"/>
                <w:kern w:val="2"/>
                <w:szCs w:val="19"/>
                <w:shd w:val="clear" w:color="auto" w:fill="FFFFFF"/>
              </w:rPr>
              <w:instrText>35 dBZ</w:instrText>
            </w:r>
            <w:r>
              <w:rPr>
                <w:rFonts w:ascii="Times New Roman" w:hAnsi="Times New Roman" w:cs="Segoe UI"/>
                <w:kern w:val="2"/>
                <w:szCs w:val="19"/>
                <w:shd w:val="clear" w:color="auto" w:fill="FFFFFF"/>
              </w:rPr>
              <w:instrText>的条件下。结论</w:instrText>
            </w:r>
            <w:r>
              <w:rPr>
                <w:rFonts w:ascii="Times New Roman" w:hAnsi="Times New Roman" w:cs="Segoe UI"/>
                <w:kern w:val="2"/>
                <w:szCs w:val="19"/>
                <w:shd w:val="clear" w:color="auto" w:fill="FFFFFF"/>
              </w:rPr>
              <w:instrText xml:space="preserve"> </w:instrText>
            </w:r>
            <w:r>
              <w:rPr>
                <w:rFonts w:ascii="Times New Roman" w:hAnsi="Times New Roman" w:cs="Segoe UI"/>
                <w:kern w:val="2"/>
                <w:szCs w:val="19"/>
                <w:shd w:val="clear" w:color="auto" w:fill="FFFFFF"/>
              </w:rPr>
              <w:instrText>由实验结果可知，引入光流法能够使模型具有更好的抗畸变性，引入深度卷积生成对抗网络（</w:instrText>
            </w:r>
            <w:r>
              <w:rPr>
                <w:rFonts w:ascii="Times New Roman" w:hAnsi="Times New Roman" w:cs="Segoe UI"/>
                <w:kern w:val="2"/>
                <w:szCs w:val="19"/>
                <w:shd w:val="clear" w:color="auto" w:fill="FFFFFF"/>
              </w:rPr>
              <w:instrText>deep convolutional generative adversarial network</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DCGAN</w:instrText>
            </w:r>
            <w:r>
              <w:rPr>
                <w:rFonts w:ascii="Times New Roman" w:hAnsi="Times New Roman" w:cs="Segoe UI"/>
                <w:kern w:val="2"/>
                <w:szCs w:val="19"/>
                <w:shd w:val="clear" w:color="auto" w:fill="FFFFFF"/>
              </w:rPr>
              <w:instrText>）判别模块能进一步增加结果的准确性。本文提出的</w:instrText>
            </w:r>
            <w:r>
              <w:rPr>
                <w:rFonts w:ascii="Times New Roman" w:hAnsi="Times New Roman" w:cs="Segoe UI"/>
                <w:kern w:val="2"/>
                <w:szCs w:val="19"/>
                <w:shd w:val="clear" w:color="auto" w:fill="FFFFFF"/>
              </w:rPr>
              <w:instrText>DCF-LSTM</w:instrText>
            </w:r>
            <w:r>
              <w:rPr>
                <w:rFonts w:ascii="Times New Roman" w:hAnsi="Times New Roman" w:cs="Segoe UI"/>
                <w:kern w:val="2"/>
                <w:szCs w:val="19"/>
                <w:shd w:val="clear" w:color="auto" w:fill="FFFFFF"/>
              </w:rPr>
              <w:instrText>回波外推算法相比于其他算法，雷达外推准确率获得了进一步提升。</w:instrText>
            </w:r>
            <w:r>
              <w:rPr>
                <w:rFonts w:ascii="Times New Roman" w:hAnsi="Times New Roman" w:cs="Segoe UI"/>
                <w:kern w:val="2"/>
                <w:szCs w:val="19"/>
                <w:shd w:val="clear" w:color="auto" w:fill="FFFFFF"/>
              </w:rPr>
              <w:instrText>;Objective Radar echo extrapolation is an important method for short-term precipitation prediction. It can achieve faster and more accurate predictions compared with traditional methods, such as numerical weather forecast and optical flow method. Among them, numerical weather forecasting requires complex and meticulous simulations of physical equations in the atmosphere and then uses observation data as input to predict future weather conditions. The optical flow method is currently the mainstream method used by the meteorological department, but it has two inherent flaws. On the one hand, only two adjacent frames can be used to estimate the optical flow; on the other hand, the radar echo sequence cannot be fully used for prediction. Nevertheless, the radar echo extrapolation method based on deep learning can take full advantage of spatiotemporal sequence data to achieve faster and more accurate prediction. In addition, the echo extrapolation algorithm based on convolutional long short-term memory network (ConvLSTM) has been proved to be effective in real applications, and the effect is superior to other deep learning extrapolation algorithms. However, it ignores the limitations of ordinary convolution operations in the face of locally changing features, and in the extrapolation process, the loss function is simply defined as mean square error (MSE), ignoring the distribution similarity between the extrapolated image and the original image, which is easy to cause information loss. To solve the above problems, an improved echo extrapolation algorithm based on adversarial long short-term memory network (LSTM) is proposed. Method First, in view of the local-invariance limitations of the traditional convolution kernel, we borrowed the idea of the dense optical flow method and constructed a two-dimensional instantaneous velocity field for all pixels to extract the motion information of each part of the object. Based on this idea, ConvLSTM is improved to form flow long short-term memory network (FLSTM), which is an optical flow optimization extrapolation algorithm. The algorithm uses optical flow to track local features, breaking through the limitation of local invariance of general convolution kernels. Then, according to the characteristics of radar sequence data (high-dimensional spatiotemporal data), the convolutional layer is used to extract effective spatial features to reduce spatial redundancy in the encoder, and then deconvolution is used in the decoder to amplify the generated decoded features to the size of the original image to form an output sequence. The convolutional layer and FLSTM are cross-stacked in depth to encode the input spatiotemporal sequence data into a fixed-length vector. The deconvolution and FLSTM are cross-stacked to decode the output sequence from the encoded vector. Finally, in order to obtain extrapolated images with higher accuracy, an adversarial generation network is introduced, and an extrapolation model forms an end-to-end game system deep convolutional generative adversarial flow-based long short-term memory network (DCF-LSTM). In this system, the generation network is the extrapolation model that tends to be stable after pre-training. Then, the pre-trained generation network continue to be alternately trained with the discriminator to further fit the extrapolated image distribution to the real image distribution, thereby improving the accuracy of the extrapolated image. Result Experiments were carried out under four different reflectance intensities. The DCF-LSTM model is compared with the flow based ConvLSTM (FLSTM) and DC-LSTM, which is an optimized convolutional LSTM by integrating deep convolutional generative adversarial network (DCGAN), and three mainstream meteorological business algorithms. The experimental results show that DCF-LSTM had the best performance under all intensity thresholds. Its probability of detection (POD) and critical success index (CSI) are higher than the other two methods, and it has the lowest false alarm rate (FAR) and mean square error (MSE), especially when the reflectivity is 35 dBZ. The higher the value of POD and CSI, the better the model performance; the lower the FAR value, the more accurate the model. Compared with FLSTM, DCF-LSTM has a 0.012 higher POD, 0.02 lower FAR, 0.015 higher CSI, and 0.115 lower MSE. Compared with DC-LSTM, DCF-LSTM has 0.035 higher POD, 0.03 lower FAR, 0.034 higher CSI, and 0.274 lower MSE. In addition, compared with TrajGRU, ConvLSTM, and Flow methods, DCF-LSTM has a 0.018, 0.047, and 0.099 higher POD; 0.015, 0.036, and 0.083 higher CSI; and 0.012, 0.034, and 0.087 lower FAR, respectively. Conclusion The experimental results show that the optical flow method can enable the model to learn the dynamic changes of local features in the radar sequence, breaking through the limitation of local invariance of the convolution operation and making the model more resistant to distortion. In addition, the introduction of DCGAN module for further game training prediction model can further increase the accuracy of the results. Compared with the three mainstream meteorological business algorithms, the DCF-LSTM echo extrapolation algorithm proposed in this study has further improved the accuracy of radar extrapolation.","container-title":"</w:instrText>
            </w:r>
            <w:r>
              <w:rPr>
                <w:rFonts w:ascii="Times New Roman" w:hAnsi="Times New Roman" w:cs="Segoe UI"/>
                <w:kern w:val="2"/>
                <w:szCs w:val="19"/>
                <w:shd w:val="clear" w:color="auto" w:fill="FFFFFF"/>
              </w:rPr>
              <w:instrText>中国图象图形学报</w:instrText>
            </w:r>
            <w:r>
              <w:rPr>
                <w:rFonts w:ascii="Times New Roman" w:hAnsi="Times New Roman" w:cs="Segoe UI"/>
                <w:kern w:val="2"/>
                <w:szCs w:val="19"/>
                <w:shd w:val="clear" w:color="auto" w:fill="FFFFFF"/>
              </w:rPr>
              <w:instrText>","DOI":"10.11834/jig.200316","issue":"5","language":"cn","page":"1067-1080","source":"cjig.ijournals.cn","title":"</w:instrText>
            </w:r>
            <w:r>
              <w:rPr>
                <w:rFonts w:ascii="Times New Roman" w:hAnsi="Times New Roman" w:cs="Segoe UI"/>
                <w:kern w:val="2"/>
                <w:szCs w:val="19"/>
                <w:shd w:val="clear" w:color="auto" w:fill="FFFFFF"/>
              </w:rPr>
              <w:instrText>对抗型长短期记忆网络的雷达回波外推算法</w:instrText>
            </w:r>
            <w:r>
              <w:rPr>
                <w:rFonts w:ascii="Times New Roman" w:hAnsi="Times New Roman" w:cs="Segoe UI"/>
                <w:kern w:val="2"/>
                <w:szCs w:val="19"/>
                <w:shd w:val="clear" w:color="auto" w:fill="FFFFFF"/>
              </w:rPr>
              <w:instrText>","volume":"26","author":[{"family":"</w:instrText>
            </w:r>
            <w:r>
              <w:rPr>
                <w:rFonts w:ascii="Times New Roman" w:hAnsi="Times New Roman" w:cs="Segoe UI"/>
                <w:kern w:val="2"/>
                <w:szCs w:val="19"/>
                <w:shd w:val="clear" w:color="auto" w:fill="FFFFFF"/>
              </w:rPr>
              <w:instrText>方巍</w:instrText>
            </w:r>
            <w:r>
              <w:rPr>
                <w:rFonts w:ascii="Times New Roman" w:hAnsi="Times New Roman" w:cs="Segoe UI"/>
                <w:kern w:val="2"/>
                <w:szCs w:val="19"/>
                <w:shd w:val="clear" w:color="auto" w:fill="FFFFFF"/>
              </w:rPr>
              <w:instrText>","given":""},{"family":"</w:instrText>
            </w:r>
            <w:r>
              <w:rPr>
                <w:rFonts w:ascii="Times New Roman" w:hAnsi="Times New Roman" w:cs="Segoe UI"/>
                <w:kern w:val="2"/>
                <w:szCs w:val="19"/>
                <w:shd w:val="clear" w:color="auto" w:fill="FFFFFF"/>
              </w:rPr>
              <w:instrText>庞林</w:instrText>
            </w:r>
            <w:r>
              <w:rPr>
                <w:rFonts w:ascii="Times New Roman" w:hAnsi="Times New Roman" w:cs="Segoe UI"/>
                <w:kern w:val="2"/>
                <w:szCs w:val="19"/>
                <w:shd w:val="clear" w:color="auto" w:fill="FFFFFF"/>
              </w:rPr>
              <w:instrText>","given":""},{"family":"</w:instrText>
            </w:r>
            <w:r>
              <w:rPr>
                <w:rFonts w:ascii="Times New Roman" w:hAnsi="Times New Roman" w:cs="Segoe UI"/>
                <w:kern w:val="2"/>
                <w:szCs w:val="19"/>
                <w:shd w:val="clear" w:color="auto" w:fill="FFFFFF"/>
              </w:rPr>
              <w:instrText>张飞鸿</w:instrText>
            </w:r>
            <w:r>
              <w:rPr>
                <w:rFonts w:ascii="Times New Roman" w:hAnsi="Times New Roman" w:cs="Segoe UI"/>
                <w:kern w:val="2"/>
                <w:szCs w:val="19"/>
                <w:shd w:val="clear" w:color="auto" w:fill="FFFFFF"/>
              </w:rPr>
              <w:instrText>","given":""},{"family":"</w:instrText>
            </w:r>
            <w:r>
              <w:rPr>
                <w:rFonts w:ascii="Times New Roman" w:hAnsi="Times New Roman" w:cs="Segoe UI"/>
                <w:kern w:val="2"/>
                <w:szCs w:val="19"/>
                <w:shd w:val="clear" w:color="auto" w:fill="FFFFFF"/>
              </w:rPr>
              <w:instrText>盛胜利</w:instrText>
            </w:r>
            <w:r>
              <w:rPr>
                <w:rFonts w:ascii="Times New Roman" w:hAnsi="Times New Roman" w:cs="Segoe UI"/>
                <w:kern w:val="2"/>
                <w:szCs w:val="19"/>
                <w:shd w:val="clear" w:color="auto" w:fill="FFFFFF"/>
              </w:rPr>
              <w:instrText xml:space="preserve">","given":""}],"issued":{"literal":"20210517"}}}],"schema":"https://github.com/citation-style-language/schema/raw/master/csl-citation.json"} </w:instrText>
            </w:r>
            <w:r>
              <w:rPr>
                <w:rFonts w:ascii="Times New Roman" w:hAnsi="Times New Roman" w:cs="Segoe UI" w:hint="default"/>
                <w:kern w:val="2"/>
                <w:szCs w:val="19"/>
                <w:shd w:val="clear" w:color="auto" w:fill="FFFFFF"/>
              </w:rPr>
              <w:fldChar w:fldCharType="separate"/>
            </w:r>
            <w:r>
              <w:rPr>
                <w:rFonts w:ascii="Times New Roman" w:hAnsi="Times New Roman" w:hint="default"/>
                <w:vertAlign w:val="superscript"/>
              </w:rPr>
              <w:t>[34]</w:t>
            </w:r>
            <w:r>
              <w:rPr>
                <w:rFonts w:ascii="Times New Roman" w:hAnsi="Times New Roman" w:cs="Segoe UI" w:hint="default"/>
                <w:kern w:val="2"/>
                <w:szCs w:val="19"/>
                <w:shd w:val="clear" w:color="auto" w:fill="FFFFFF"/>
              </w:rPr>
              <w:fldChar w:fldCharType="end"/>
            </w:r>
            <w:r>
              <w:rPr>
                <w:rFonts w:ascii="Times New Roman" w:hAnsi="Times New Roman" w:cs="Segoe UI" w:hint="default"/>
                <w:kern w:val="2"/>
                <w:szCs w:val="19"/>
                <w:shd w:val="clear" w:color="auto" w:fill="FFFFFF"/>
              </w:rPr>
              <w:t>，充分印证了模型的业务应用潜力</w:t>
            </w:r>
            <w:r>
              <w:rPr>
                <w:rFonts w:ascii="Times New Roman" w:hAnsi="Times New Roman" w:cs="Segoe UI" w:hint="default"/>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{"citationID":"y449r5fe","properties":{"formattedCitation":"\\super [35]\\nosupersub{}","plainCitation":"[35]","noteIndex":0},"citationItems":[{"id":264,"uris":["http://zotero.org/users/17079998/items/IY5FS6TE"],"itemData":{"id":264,"type":"article-journal","abstract":"Nowcasting is a critical technology for disaster prevention and mitigation, and the accuracy of radar echo extrapolation directly impacts forecasting performance. In most deep learning-based models, accurately predicting heavy precipitation remains a challenging task. Focusing on the region of China, this study proposes an improved model based on residual and attention mechanisms</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RA-UNet</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for precipitation nowcasting with a lead time of 3 h. The model introduces the residual neural network (ResNet) and the convolutional block attention module (CBAM) to integrate multi-scale features into the U-Net encoder</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decoder architecture, enhancing its ability to capture the spatiotemporal evolution of precipitation systems. Meanwhile, depthwise separable convolutions are employed to replace conventional convolutions, significantly improving computational efficiency while preserving model performance. To evaluate the model</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s performance, experiments were conducted using 6 min resolution radar echo data from China in 2024, with comparisons made against the optical flow (OF) method and the U-Net model. The experimental results show that RA-UNet demonstrates significant advantages in 3 h forecasting: its mean absolute error (MAE) is reduced by approximately 7%, the false alarm rate (FAR) decreases by about 20%, and it outperforms the comparison models in metrics such as the critical success index (CSI) and structural similarity index (SSIM). Notably, RA-UNet effectively mitigates intensity degradation in long-term forecasts, successfully predicting the trend of &gt;40 dBZ strong echo cores in two typical cases and significantly improving the premature dissipation problem of precipitation fields. This study provides a new approach to refined forecasting of complex precipitation systems, and future work will combine multi-source data fusion with physical constraint mechanisms to further enhance precipitation event prediction capabilities.","call-number":"2","container-title":"Remote Sensing","DOI":"10.3390/rs17071123","ISSN":"2072-4292","issue":"7","journalAbbreviation":"Remote Sensing","language":"en","license":"https://creativecommons.org/licenses/by/4.0/","note":"TLDR: This study proposes an improved model based on residual and attention mechanisms</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RA-UNet</w:instrText>
            </w:r>
            <w:r>
              <w:rPr>
                <w:rFonts w:ascii="Times New Roman" w:hAnsi="Times New Roman" w:cs="Segoe UI"/>
                <w:kern w:val="2"/>
                <w:szCs w:val="19"/>
                <w:shd w:val="clear" w:color="auto" w:fill="FFFFFF"/>
              </w:rPr>
              <w:instrText>—</w:instrText>
            </w:r>
            <w:r>
              <w:rPr>
                <w:rFonts w:ascii="Times New Roman" w:hAnsi="Times New Roman" w:cs="Segoe UI"/>
                <w:kern w:val="2"/>
                <w:szCs w:val="19"/>
                <w:shd w:val="clear" w:color="auto" w:fill="FFFFFF"/>
              </w:rPr>
              <w:instrText xml:space="preserve">for precipitation nowcasting with a lead time of 3 h, which effectively mitigates intensity degradation in long-term forecasts and outperforms the comparison models in metrics such as the critical success index and structural similarity index.","page":"1123","source":"4.2","title":"Deep learning model for precipitation nowcasting based on residual and attention mechanisms","volume":"17","author":[{"family":"Zhang","given":"Zhan"},{"family":"Song","given":"Qingping"},{"family":"Duan","given":"Minzheng"},{"family":"Liu","given":"Hailei"},{"family":"Huo","given":"Juan"},{"family":"Han","given":"Congzheng"}],"issued":{"date-parts":[["2025",3,21]]}}}],"schema":"https://github.com/citation-style-language/schema/raw/master/csl-citation.json"} </w:instrText>
            </w:r>
            <w:r>
              <w:rPr>
                <w:rFonts w:ascii="Times New Roman" w:hAnsi="Times New Roman" w:cs="Segoe UI" w:hint="default"/>
                <w:kern w:val="2"/>
                <w:szCs w:val="19"/>
                <w:shd w:val="clear" w:color="auto" w:fill="FFFFFF"/>
              </w:rPr>
              <w:fldChar w:fldCharType="separate"/>
            </w:r>
            <w:r>
              <w:rPr>
                <w:rFonts w:ascii="Times New Roman" w:hAnsi="Times New Roman" w:hint="default"/>
                <w:vertAlign w:val="superscript"/>
              </w:rPr>
              <w:t>[35]</w:t>
            </w:r>
            <w:r>
              <w:rPr>
                <w:rFonts w:ascii="Times New Roman" w:hAnsi="Times New Roman" w:cs="Segoe UI" w:hint="default"/>
                <w:kern w:val="2"/>
                <w:szCs w:val="19"/>
                <w:shd w:val="clear" w:color="auto" w:fill="FFFFFF"/>
              </w:rPr>
              <w:fldChar w:fldCharType="end"/>
            </w:r>
            <w:r>
              <w:rPr>
                <w:rFonts w:ascii="Times New Roman" w:hAnsi="Times New Roman" w:cs="Segoe UI" w:hint="default"/>
                <w:kern w:val="2"/>
                <w:szCs w:val="19"/>
                <w:shd w:val="clear" w:color="auto" w:fill="FFFFFF"/>
              </w:rPr>
              <w:t>。在</w:t>
            </w:r>
            <w:r>
              <w:rPr>
                <w:rFonts w:ascii="Times New Roman" w:hAnsi="Times New Roman" w:cs="Segoe UI" w:hint="default"/>
                <w:kern w:val="2"/>
                <w:szCs w:val="19"/>
                <w:shd w:val="clear" w:color="auto" w:fill="FFFFFF"/>
              </w:rPr>
              <w:t>2024</w:t>
            </w:r>
            <w:r>
              <w:rPr>
                <w:rFonts w:ascii="Times New Roman" w:hAnsi="Times New Roman" w:cs="Segoe UI" w:hint="default"/>
                <w:kern w:val="2"/>
                <w:szCs w:val="19"/>
                <w:shd w:val="clear" w:color="auto" w:fill="FFFFFF"/>
              </w:rPr>
              <w:t>年</w:t>
            </w:r>
            <w:r>
              <w:rPr>
                <w:rFonts w:ascii="Times New Roman" w:hAnsi="Times New Roman" w:cs="Segoe UI"/>
                <w:kern w:val="2"/>
                <w:szCs w:val="19"/>
                <w:shd w:val="clear" w:color="auto" w:fill="FFFFFF"/>
              </w:rPr>
              <w:t>“</w:t>
            </w:r>
            <w:r>
              <w:rPr>
                <w:rFonts w:ascii="Times New Roman" w:hAnsi="Times New Roman" w:cs="Segoe UI" w:hint="default"/>
                <w:kern w:val="2"/>
                <w:szCs w:val="19"/>
                <w:shd w:val="clear" w:color="auto" w:fill="FFFFFF"/>
              </w:rPr>
              <w:t>轩岚诺</w:t>
            </w:r>
            <w:r>
              <w:rPr>
                <w:rFonts w:ascii="Times New Roman" w:hAnsi="Times New Roman" w:cs="Segoe UI"/>
                <w:kern w:val="2"/>
                <w:szCs w:val="19"/>
                <w:shd w:val="clear" w:color="auto" w:fill="FFFFFF"/>
              </w:rPr>
              <w:t>”</w:t>
            </w:r>
            <w:r>
              <w:rPr>
                <w:rFonts w:ascii="Times New Roman" w:hAnsi="Times New Roman" w:cs="Segoe UI" w:hint="default"/>
                <w:kern w:val="2"/>
                <w:szCs w:val="19"/>
                <w:shd w:val="clear" w:color="auto" w:fill="FFFFFF"/>
              </w:rPr>
              <w:t>台风登陆期间，该模型对雁荡山地形涡旋的失真率达</w:t>
            </w:r>
            <w:r>
              <w:rPr>
                <w:rFonts w:ascii="Times New Roman" w:hAnsi="Times New Roman" w:cs="Segoe UI" w:hint="default"/>
                <w:kern w:val="2"/>
                <w:szCs w:val="19"/>
                <w:shd w:val="clear" w:color="auto" w:fill="FFFFFF"/>
              </w:rPr>
              <w:t>29%</w:t>
            </w:r>
            <w:r>
              <w:rPr>
                <w:rFonts w:ascii="Times New Roman" w:hAnsi="Times New Roman" w:cs="Segoe UI" w:hint="default"/>
                <w:kern w:val="2"/>
                <w:szCs w:val="19"/>
                <w:shd w:val="clear" w:color="auto" w:fill="FFFFFF"/>
              </w:rPr>
              <w:t>（较平原区高</w:t>
            </w:r>
            <w:r>
              <w:rPr>
                <w:rFonts w:ascii="Times New Roman" w:hAnsi="Times New Roman" w:cs="Segoe UI" w:hint="default"/>
                <w:kern w:val="2"/>
                <w:szCs w:val="19"/>
                <w:shd w:val="clear" w:color="auto" w:fill="FFFFFF"/>
              </w:rPr>
              <w:t>12%</w:t>
            </w:r>
            <w:r>
              <w:rPr>
                <w:rFonts w:ascii="Times New Roman" w:hAnsi="Times New Roman" w:cs="Segoe UI" w:hint="default"/>
                <w:kern w:val="2"/>
                <w:szCs w:val="19"/>
                <w:shd w:val="clear" w:color="auto" w:fill="FFFFFF"/>
              </w:rPr>
              <w:t>）</w:t>
            </w:r>
            <w:r>
              <w:rPr>
                <w:rFonts w:ascii="Times New Roman" w:hAnsi="Times New Roman" w:cs="Segoe UI"/>
                <w:kern w:val="2"/>
                <w:szCs w:val="19"/>
                <w:shd w:val="clear" w:color="auto" w:fill="FFFFFF"/>
              </w:rPr>
              <w:t>。</w:t>
            </w:r>
            <w:r>
              <w:rPr>
                <w:rFonts w:ascii="Times New Roman" w:hAnsi="Times New Roman" w:cs="Segoe UI" w:hint="default"/>
                <w:kern w:val="2"/>
                <w:szCs w:val="19"/>
                <w:shd w:val="clear" w:color="auto" w:fill="FFFFFF"/>
              </w:rPr>
              <w:t>NCAR 2025</w:t>
            </w:r>
            <w:r>
              <w:rPr>
                <w:rFonts w:ascii="Times New Roman" w:hAnsi="Times New Roman" w:cs="Segoe UI" w:hint="default"/>
                <w:kern w:val="2"/>
                <w:szCs w:val="19"/>
                <w:shd w:val="clear" w:color="auto" w:fill="FFFFFF"/>
              </w:rPr>
              <w:t>年评估指出，该模型对湍流能量</w:t>
            </w:r>
            <w:proofErr w:type="gramStart"/>
            <w:r>
              <w:rPr>
                <w:rFonts w:ascii="Times New Roman" w:hAnsi="Times New Roman" w:cs="Segoe UI" w:hint="default"/>
                <w:kern w:val="2"/>
                <w:szCs w:val="19"/>
                <w:shd w:val="clear" w:color="auto" w:fill="FFFFFF"/>
              </w:rPr>
              <w:t>级串过程</w:t>
            </w:r>
            <w:proofErr w:type="gramEnd"/>
            <w:r>
              <w:rPr>
                <w:rFonts w:ascii="Times New Roman" w:hAnsi="Times New Roman" w:cs="Segoe UI" w:hint="default"/>
                <w:kern w:val="2"/>
                <w:szCs w:val="19"/>
                <w:shd w:val="clear" w:color="auto" w:fill="FFFFFF"/>
              </w:rPr>
              <w:t>的参数化缺失，导致强对流涡旋失真率仍高达</w:t>
            </w:r>
            <w:r>
              <w:rPr>
                <w:rFonts w:ascii="Times New Roman" w:hAnsi="Times New Roman" w:cs="Segoe UI" w:hint="default"/>
                <w:kern w:val="2"/>
                <w:szCs w:val="19"/>
                <w:shd w:val="clear" w:color="auto" w:fill="FFFFFF"/>
              </w:rPr>
              <w:t>34%</w:t>
            </w:r>
            <w:r>
              <w:rPr>
                <w:rFonts w:ascii="Times New Roman" w:hAnsi="Times New Roman" w:cs="Segoe UI" w:hint="default"/>
                <w:kern w:val="2"/>
                <w:szCs w:val="19"/>
                <w:shd w:val="clear" w:color="auto" w:fill="FFFFFF"/>
              </w:rPr>
              <w:t>，成为制约物理一致性的核心遗留问题</w:t>
            </w:r>
            <w:r>
              <w:rPr>
                <w:rFonts w:ascii="Times New Roman" w:hAnsi="Times New Roman" w:cs="Segoe UI" w:hint="default"/>
                <w:kern w:val="2"/>
                <w:szCs w:val="19"/>
                <w:shd w:val="clear" w:color="auto" w:fill="FFFFFF"/>
              </w:rPr>
              <w:fldChar w:fldCharType="begin"/>
            </w:r>
            <w:r>
              <w:rPr>
                <w:rFonts w:ascii="Times New Roman" w:hAnsi="Times New Roman" w:cs="Segoe UI"/>
                <w:kern w:val="2"/>
                <w:szCs w:val="19"/>
                <w:shd w:val="clear" w:color="auto" w:fill="FFFFFF"/>
              </w:rPr>
              <w:instrText xml:space="preserve"> ADDIN ZOTERO_ITEM CSL_CITATION {"citationID":"9skLfuYK","properties":{"formattedCitation":"\\super [36]\\nosupersub{}","plainCitation":"[36]","noteIndex":0},"citationItems":[{"id":266,"uris":["http://zotero.org/users/17079998/items/TAIVYES5"],"itemData":{"id":266,"type":"webpage","title":"2022</w:instrText>
            </w:r>
            <w:r>
              <w:rPr>
                <w:rFonts w:ascii="Times New Roman" w:hAnsi="Times New Roman" w:cs="Segoe UI"/>
                <w:kern w:val="2"/>
                <w:szCs w:val="19"/>
                <w:shd w:val="clear" w:color="auto" w:fill="FFFFFF"/>
              </w:rPr>
              <w:instrText>年西北太平洋和南海台风活动特征和预报难点分析</w:instrText>
            </w:r>
            <w:r>
              <w:rPr>
                <w:rFonts w:ascii="Times New Roman" w:hAnsi="Times New Roman" w:cs="Segoe UI"/>
                <w:kern w:val="2"/>
                <w:szCs w:val="19"/>
                <w:shd w:val="clear" w:color="auto" w:fill="FFFFFF"/>
              </w:rPr>
              <w:instrText xml:space="preserve">","URL":"http://qxqk.nmc.cn/html/2023/10/20231009.html","accessed":{"date-parts":[["2025",6,23]]}}}],"schema":"https://github.com/citation-style-language/schema/raw/master/csl-citation.json"} </w:instrText>
            </w:r>
            <w:r>
              <w:rPr>
                <w:rFonts w:ascii="Times New Roman" w:hAnsi="Times New Roman" w:cs="Segoe UI" w:hint="default"/>
                <w:kern w:val="2"/>
                <w:szCs w:val="19"/>
                <w:shd w:val="clear" w:color="auto" w:fill="FFFFFF"/>
              </w:rPr>
              <w:fldChar w:fldCharType="separate"/>
            </w:r>
            <w:r>
              <w:rPr>
                <w:rFonts w:ascii="Times New Roman" w:hAnsi="Times New Roman" w:hint="default"/>
                <w:vertAlign w:val="superscript"/>
              </w:rPr>
              <w:t>[36]</w:t>
            </w:r>
            <w:r>
              <w:rPr>
                <w:rFonts w:ascii="Times New Roman" w:hAnsi="Times New Roman" w:cs="Segoe UI" w:hint="default"/>
                <w:kern w:val="2"/>
                <w:szCs w:val="19"/>
                <w:shd w:val="clear" w:color="auto" w:fill="FFFFFF"/>
              </w:rPr>
              <w:fldChar w:fldCharType="end"/>
            </w:r>
            <w:r>
              <w:rPr>
                <w:rFonts w:ascii="Times New Roman" w:hAnsi="Times New Roman" w:cs="Segoe UI" w:hint="default"/>
                <w:kern w:val="2"/>
                <w:szCs w:val="19"/>
                <w:shd w:val="clear" w:color="auto" w:fill="FFFFFF"/>
              </w:rPr>
              <w:t>。</w:t>
            </w:r>
          </w:p>
          <w:p w14:paraId="12291F4C"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 xml:space="preserve">3.2 </w:t>
            </w:r>
            <w:r>
              <w:rPr>
                <w:rFonts w:cs="Segoe UI"/>
                <w:bCs/>
                <w:sz w:val="24"/>
                <w:shd w:val="clear" w:color="auto" w:fill="FFFFFF"/>
              </w:rPr>
              <w:t>对抗生成与损失优化</w:t>
            </w:r>
          </w:p>
          <w:p w14:paraId="4EA25969"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针对降水临近预报中普遍存在的图像模糊问题，对抗生成网络（</w:t>
            </w:r>
            <w:r>
              <w:rPr>
                <w:rFonts w:cs="Segoe UI"/>
                <w:szCs w:val="19"/>
                <w:shd w:val="clear" w:color="auto" w:fill="FFFFFF"/>
              </w:rPr>
              <w:t>GAN</w:t>
            </w:r>
            <w:r>
              <w:rPr>
                <w:rFonts w:cs="Segoe UI"/>
                <w:szCs w:val="19"/>
                <w:shd w:val="clear" w:color="auto" w:fill="FFFFFF"/>
              </w:rPr>
              <w:t>）被引入以提升雷达回波外推的结构真实性</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{"citationID":"vcm9kBmg","properties":{"formattedCitation":"\\super [37]\\nosupersub{}","plainCitation":"[37]","noteIndex":0},"citationItems":[{"id":270,"uris":["http://zotero.org/users/17079998/items/4DPWUB3L"],"itemData":{"id":270,"type":"paper-conference","abstract":"A natural image usually conveys rich semantic content and can be viewed from different angles. Existing image description methods are largely restricted by small sets of biased visual paragraph annotations, and fail to cover rich underlying semantics. In this paper, we investigate a semi-supervised paragraph generative framework that is able to synthesize diverse and semantically coherent paragraph descriptions by reasoning over local semantic regions and exploiting linguistic knowledge. The proposed Recurrent Topic-Transition Generative Adversarial Network (RTT-GAN) builds an adversarial framework between a structured paragraph generator and multi-level paragraph discriminators. The paragraph generator generates sentences recurrently by incorporating region-based visual and language attention mechanisms at each step. The quality of generated paragraph sentences is assessed by multi-level adversarial discriminators from two aspects, namely, plausibility at sentence level and topic-transition coherence at paragraph level. The joint adversarial training of RTT-GAN drives the model to generate realistic paragraphs with smooth logical transition between sentence topics. Extensive quantitative experiments on image and video paragraph datasets demonstrate the effectiveness of our RTT-GAN in both supervised and semi-supervised settings. Qualitative results on telling diverse stories for an image verify the interpretability of RTT-GAN.","container-title":"2017 IEEE International Conference on Computer Vision (ICCV)","DOI":"10.1109/ICCV.2017.364","event-place":"Venice","event-title":"2017 IEEE International Conference on Computer Vision (ICCV)","ISBN":"978-1-5386-1032-9","language":"en","note":"TLDR: A semi-supervised paragraph generative framework that is able to synthesize diverse and semantically coherent paragraph descriptions by reasoning over local semantic regions and exploiting linguistic knowledge is investigated.","page":"3382-3391","publisher":"IEEE","publisher-place":"Venice","source":"DOI.org (Crossref)","title":"Recurrent topic-transition GAN for visual paragraph generation","URL":"http://ieeexplore.ieee.org/document/8237626/","author":[{"family":"Liang","given":"Xiaodan"},{"family":"Hu","given":"Zhiting"},{"family":"Zhang","given":"Hao"},{"family":"Gan","given":"Chuang"},{"family":"Xing","given":"Eric P."}],"accessed":{"date-parts":[["2025",6,23]]},"issued":{"date-parts":[["2017",10]]}}}],"schema":"https://github.com/citation-style-language/schema/raw/master/csl-citation.json"} </w:instrText>
            </w:r>
            <w:r>
              <w:rPr>
                <w:rFonts w:cs="Segoe UI"/>
                <w:szCs w:val="19"/>
                <w:shd w:val="clear" w:color="auto" w:fill="FFFFFF"/>
              </w:rPr>
              <w:fldChar w:fldCharType="separate"/>
            </w:r>
            <w:r>
              <w:rPr>
                <w:vertAlign w:val="superscript"/>
              </w:rPr>
              <w:t>[37]</w:t>
            </w:r>
            <w:r>
              <w:rPr>
                <w:rFonts w:cs="Segoe UI"/>
                <w:szCs w:val="19"/>
                <w:shd w:val="clear" w:color="auto" w:fill="FFFFFF"/>
              </w:rPr>
              <w:fldChar w:fldCharType="end"/>
            </w:r>
            <w:r>
              <w:rPr>
                <w:rFonts w:cs="Segoe UI"/>
                <w:szCs w:val="19"/>
                <w:shd w:val="clear" w:color="auto" w:fill="FFFFFF"/>
              </w:rPr>
              <w:t>。</w:t>
            </w:r>
            <w:r>
              <w:rPr>
                <w:rFonts w:cs="Segoe UI"/>
                <w:szCs w:val="19"/>
                <w:shd w:val="clear" w:color="auto" w:fill="FFFFFF"/>
              </w:rPr>
              <w:t>2025</w:t>
            </w:r>
            <w:r>
              <w:rPr>
                <w:rFonts w:cs="Segoe UI"/>
                <w:szCs w:val="19"/>
                <w:shd w:val="clear" w:color="auto" w:fill="FFFFFF"/>
              </w:rPr>
              <w:t>年提出的</w:t>
            </w:r>
            <w:proofErr w:type="spellStart"/>
            <w:r>
              <w:rPr>
                <w:rFonts w:cs="Segoe UI"/>
                <w:szCs w:val="19"/>
                <w:shd w:val="clear" w:color="auto" w:fill="FFFFFF"/>
              </w:rPr>
              <w:t>CastNet</w:t>
            </w:r>
            <w:proofErr w:type="spellEnd"/>
            <w:r>
              <w:rPr>
                <w:rFonts w:cs="Segoe UI"/>
                <w:szCs w:val="19"/>
                <w:shd w:val="clear" w:color="auto" w:fill="FFFFFF"/>
              </w:rPr>
              <w:t>模型创新性地构建了循环</w:t>
            </w:r>
            <w:r>
              <w:rPr>
                <w:rFonts w:cs="Segoe UI"/>
                <w:szCs w:val="19"/>
                <w:shd w:val="clear" w:color="auto" w:fill="FFFFFF"/>
              </w:rPr>
              <w:t>-</w:t>
            </w:r>
            <w:r>
              <w:rPr>
                <w:rFonts w:cs="Segoe UI"/>
                <w:szCs w:val="19"/>
                <w:shd w:val="clear" w:color="auto" w:fill="FFFFFF"/>
              </w:rPr>
              <w:t>对抗协同架构：首先通过门控循环单元（</w:t>
            </w:r>
            <w:r>
              <w:rPr>
                <w:rFonts w:cs="Segoe UI"/>
                <w:szCs w:val="19"/>
                <w:shd w:val="clear" w:color="auto" w:fill="FFFFFF"/>
              </w:rPr>
              <w:t>GRU</w:t>
            </w:r>
            <w:r>
              <w:rPr>
                <w:rFonts w:cs="Segoe UI"/>
                <w:szCs w:val="19"/>
                <w:shd w:val="clear" w:color="auto" w:fill="FFFFFF"/>
              </w:rPr>
              <w:t>）提取雷达回波序列的时空演化特征，再利用对抗生成网络中</w:t>
            </w:r>
            <w:r>
              <w:rPr>
                <w:rFonts w:cs="Segoe UI"/>
                <w:szCs w:val="19"/>
                <w:shd w:val="clear" w:color="auto" w:fill="FFFFFF"/>
              </w:rPr>
              <w:lastRenderedPageBreak/>
              <w:t>的</w:t>
            </w:r>
            <w:proofErr w:type="gramStart"/>
            <w:r>
              <w:rPr>
                <w:rFonts w:cs="Segoe UI"/>
                <w:szCs w:val="19"/>
                <w:shd w:val="clear" w:color="auto" w:fill="FFFFFF"/>
              </w:rPr>
              <w:t>判别器</w:t>
            </w:r>
            <w:proofErr w:type="gramEnd"/>
            <w:r>
              <w:rPr>
                <w:rFonts w:cs="Segoe UI"/>
                <w:szCs w:val="19"/>
                <w:shd w:val="clear" w:color="auto" w:fill="FFFFFF"/>
              </w:rPr>
              <w:t>对预测结果进行物理合理性约束，显著改善强对流系统的形态保真度</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{"citationID":"ZLI3XrRZ","properties":{"formattedCitation":"\\super [38]\\nosupersub{}","plainCitation":"[38]","noteIndex":0},"citationItems":[{"id":272,"uris":["http://zotero.org/users/17079998/items/UJ4ULLDK"],"itemData":{"id":272,"type":"article-journal","abstract":"The image semantic segmentation methods always had edge blurring and low accuracy problems. Addressing these problems, this paper proposes a multi-category edge perception method. Firstly, our novel Multi-sigmoid loss function is used for multi-category objects segmentation, which is combined with the pretrained FCN-CRF network on the COCO dataset to build a sematic segmentation model that can optimize the class boundaries. Then, the bottom-up information decoding subnet is added to HED model, the image enhancement algorithm called subpixel is employed to up-sample and fuse features between adjacent scales. Through above methods, we construct the edge detection model called Multi-Scale encode and decode Fusion (MSDF) model. Finally, the segmentation information extracted from FCN-CRF is taken as unary potentials and edge features detected from MSDF are taken as pairwise potential, the global energy function consists of these two components, which is minimized to further optimize the segmentation results. Subjective experiments are performed on the two most common datasets, including Pascal-context and SIFT Flow. The results show that the proposed model performs well, which can be applied to the relevant area such as image sematic segmentation and salient object detection.","container-title":"Journal of Computer-Aided Design &amp; Computer Graphics","DOI":"10.3724/SP.J.1089.2019.17496","ISSN":"1003-9775","issue":"7","journalAbbreviation":"Journal of Computer-Aided Design &amp; Computer Graphics","language":"en","page":"1075","source":"DOI.org (Crossref)","title":"A multi-category edge perception method for semantic segmentation","volume":"31","author":[{"family":"Dong","given":"Zihao"},{"family":"Shao","given":"Xiuli"}],"issued":{"date-parts":[["2019"]]}}}],"schema":"https://github.com/citation-style-language/schema/raw/master/csl-citation.json"} </w:instrText>
            </w:r>
            <w:r>
              <w:rPr>
                <w:rFonts w:cs="Segoe UI"/>
                <w:szCs w:val="19"/>
                <w:shd w:val="clear" w:color="auto" w:fill="FFFFFF"/>
              </w:rPr>
              <w:fldChar w:fldCharType="separate"/>
            </w:r>
            <w:r>
              <w:rPr>
                <w:vertAlign w:val="superscript"/>
              </w:rPr>
              <w:t>[38]</w:t>
            </w:r>
            <w:r>
              <w:rPr>
                <w:rFonts w:cs="Segoe UI"/>
                <w:szCs w:val="19"/>
                <w:shd w:val="clear" w:color="auto" w:fill="FFFFFF"/>
              </w:rPr>
              <w:fldChar w:fldCharType="end"/>
            </w:r>
            <w:r>
              <w:rPr>
                <w:rFonts w:cs="Segoe UI"/>
                <w:szCs w:val="19"/>
                <w:shd w:val="clear" w:color="auto" w:fill="FFFFFF"/>
              </w:rPr>
              <w:t>。其核心创新在于将光流动力学约束嵌入损失函数体系</w:t>
            </w:r>
            <w:r>
              <w:rPr>
                <w:rFonts w:cs="Segoe UI"/>
                <w:szCs w:val="19"/>
                <w:shd w:val="clear" w:color="auto" w:fill="FFFFFF"/>
              </w:rPr>
              <w:t>——</w:t>
            </w:r>
            <w:r>
              <w:rPr>
                <w:rFonts w:cs="Segoe UI"/>
                <w:szCs w:val="19"/>
                <w:shd w:val="clear" w:color="auto" w:fill="FFFFFF"/>
              </w:rPr>
              <w:t>通过计算</w:t>
            </w:r>
            <w:proofErr w:type="gramStart"/>
            <w:r>
              <w:rPr>
                <w:rFonts w:cs="Segoe UI"/>
                <w:szCs w:val="19"/>
                <w:shd w:val="clear" w:color="auto" w:fill="FFFFFF"/>
              </w:rPr>
              <w:t>连续帧间的</w:t>
            </w:r>
            <w:proofErr w:type="gramEnd"/>
            <w:r>
              <w:rPr>
                <w:rFonts w:cs="Segoe UI"/>
                <w:szCs w:val="19"/>
                <w:shd w:val="clear" w:color="auto" w:fill="FFFFFF"/>
              </w:rPr>
              <w:t>运动矢量场散度，强制生成器满足大气运动的连续性原理，从根本上保障预测结果的时空一致性。在</w:t>
            </w:r>
            <w:r>
              <w:rPr>
                <w:rFonts w:cs="Segoe UI"/>
                <w:szCs w:val="19"/>
                <w:shd w:val="clear" w:color="auto" w:fill="FFFFFF"/>
              </w:rPr>
              <w:t>2024</w:t>
            </w:r>
            <w:r>
              <w:rPr>
                <w:rFonts w:cs="Segoe UI"/>
                <w:szCs w:val="19"/>
                <w:shd w:val="clear" w:color="auto" w:fill="FFFFFF"/>
              </w:rPr>
              <w:t>年广西</w:t>
            </w:r>
            <w:r>
              <w:rPr>
                <w:rFonts w:cs="Segoe UI" w:hint="eastAsia"/>
                <w:szCs w:val="19"/>
                <w:shd w:val="clear" w:color="auto" w:fill="FFFFFF"/>
              </w:rPr>
              <w:t>“</w:t>
            </w:r>
            <w:r>
              <w:rPr>
                <w:rFonts w:cs="Segoe UI"/>
                <w:szCs w:val="19"/>
                <w:shd w:val="clear" w:color="auto" w:fill="FFFFFF"/>
              </w:rPr>
              <w:t>6·12</w:t>
            </w:r>
            <w:r>
              <w:rPr>
                <w:rFonts w:cs="Segoe UI" w:hint="eastAsia"/>
                <w:szCs w:val="19"/>
                <w:shd w:val="clear" w:color="auto" w:fill="FFFFFF"/>
              </w:rPr>
              <w:t>”</w:t>
            </w:r>
            <w:r>
              <w:rPr>
                <w:rFonts w:cs="Segoe UI"/>
                <w:szCs w:val="19"/>
                <w:shd w:val="clear" w:color="auto" w:fill="FFFFFF"/>
              </w:rPr>
              <w:t>极端暴雨事件中的验证表明，该模型对</w:t>
            </w:r>
            <w:r>
              <w:rPr>
                <w:rFonts w:cs="Segoe UI"/>
                <w:szCs w:val="19"/>
                <w:shd w:val="clear" w:color="auto" w:fill="FFFFFF"/>
              </w:rPr>
              <w:t>≥40 mm/h</w:t>
            </w:r>
            <w:r>
              <w:rPr>
                <w:rFonts w:cs="Segoe UI"/>
                <w:szCs w:val="19"/>
                <w:shd w:val="clear" w:color="auto" w:fill="FFFFFF"/>
              </w:rPr>
              <w:t>降水的威胁评分（</w:t>
            </w:r>
            <w:r>
              <w:rPr>
                <w:rFonts w:cs="Segoe UI"/>
                <w:szCs w:val="19"/>
                <w:shd w:val="clear" w:color="auto" w:fill="FFFFFF"/>
              </w:rPr>
              <w:t>TS</w:t>
            </w:r>
            <w:r>
              <w:rPr>
                <w:rFonts w:cs="Segoe UI"/>
                <w:szCs w:val="19"/>
                <w:shd w:val="clear" w:color="auto" w:fill="FFFFFF"/>
              </w:rPr>
              <w:t>）达</w:t>
            </w:r>
            <w:r>
              <w:rPr>
                <w:rFonts w:cs="Segoe UI"/>
                <w:szCs w:val="19"/>
                <w:shd w:val="clear" w:color="auto" w:fill="FFFFFF"/>
              </w:rPr>
              <w:t>0.073</w:t>
            </w:r>
            <w:r>
              <w:rPr>
                <w:rFonts w:cs="Segoe UI"/>
                <w:szCs w:val="19"/>
                <w:shd w:val="clear" w:color="auto" w:fill="FFFFFF"/>
              </w:rPr>
              <w:t>，</w:t>
            </w:r>
            <w:proofErr w:type="gramStart"/>
            <w:r>
              <w:rPr>
                <w:rFonts w:cs="Segoe UI"/>
                <w:szCs w:val="19"/>
                <w:shd w:val="clear" w:color="auto" w:fill="FFFFFF"/>
              </w:rPr>
              <w:t>较业务</w:t>
            </w:r>
            <w:proofErr w:type="gramEnd"/>
            <w:r>
              <w:rPr>
                <w:rFonts w:cs="Segoe UI"/>
                <w:szCs w:val="19"/>
                <w:shd w:val="clear" w:color="auto" w:fill="FFFFFF"/>
              </w:rPr>
              <w:t>系统</w:t>
            </w:r>
            <w:r>
              <w:rPr>
                <w:rFonts w:cs="Segoe UI"/>
                <w:szCs w:val="19"/>
                <w:shd w:val="clear" w:color="auto" w:fill="FFFFFF"/>
              </w:rPr>
              <w:t>SWAN 3.0</w:t>
            </w:r>
            <w:r>
              <w:rPr>
                <w:rFonts w:cs="Segoe UI"/>
                <w:szCs w:val="19"/>
                <w:shd w:val="clear" w:color="auto" w:fill="FFFFFF"/>
              </w:rPr>
              <w:t>（</w:t>
            </w:r>
            <w:r>
              <w:rPr>
                <w:rFonts w:cs="Segoe UI"/>
                <w:szCs w:val="19"/>
                <w:shd w:val="clear" w:color="auto" w:fill="FFFFFF"/>
              </w:rPr>
              <w:t>0.048</w:t>
            </w:r>
            <w:r>
              <w:rPr>
                <w:rFonts w:cs="Segoe UI"/>
                <w:szCs w:val="19"/>
                <w:shd w:val="clear" w:color="auto" w:fill="FFFFFF"/>
              </w:rPr>
              <w:t>）提升</w:t>
            </w:r>
            <w:r>
              <w:rPr>
                <w:rFonts w:cs="Segoe UI"/>
                <w:szCs w:val="19"/>
                <w:shd w:val="clear" w:color="auto" w:fill="FFFFFF"/>
              </w:rPr>
              <w:t>52%</w:t>
            </w:r>
            <w:r>
              <w:rPr>
                <w:rFonts w:cs="Segoe UI"/>
                <w:szCs w:val="19"/>
                <w:shd w:val="clear" w:color="auto" w:fill="FFFFFF"/>
              </w:rPr>
              <w:t>，同时将回波形态相关系数（</w:t>
            </w:r>
            <w:r>
              <w:rPr>
                <w:rFonts w:cs="Segoe UI"/>
                <w:szCs w:val="19"/>
                <w:shd w:val="clear" w:color="auto" w:fill="FFFFFF"/>
              </w:rPr>
              <w:t>CC</w:t>
            </w:r>
            <w:r>
              <w:rPr>
                <w:rFonts w:cs="Segoe UI"/>
                <w:szCs w:val="19"/>
                <w:shd w:val="clear" w:color="auto" w:fill="FFFFFF"/>
              </w:rPr>
              <w:t>）从</w:t>
            </w:r>
            <w:r>
              <w:rPr>
                <w:rFonts w:cs="Segoe UI"/>
                <w:szCs w:val="19"/>
                <w:shd w:val="clear" w:color="auto" w:fill="FFFFFF"/>
              </w:rPr>
              <w:t>0.71</w:t>
            </w:r>
            <w:r>
              <w:rPr>
                <w:rFonts w:cs="Segoe UI"/>
                <w:szCs w:val="19"/>
                <w:shd w:val="clear" w:color="auto" w:fill="FFFFFF"/>
              </w:rPr>
              <w:t>提升至</w:t>
            </w:r>
            <w:r>
              <w:rPr>
                <w:rFonts w:cs="Segoe UI"/>
                <w:szCs w:val="19"/>
                <w:shd w:val="clear" w:color="auto" w:fill="FFFFFF"/>
              </w:rPr>
              <w:t>0.89</w:t>
            </w:r>
            <w:r>
              <w:rPr>
                <w:rFonts w:cs="Segoe UI"/>
                <w:szCs w:val="19"/>
                <w:shd w:val="clear" w:color="auto" w:fill="FFFFFF"/>
              </w:rPr>
              <w:t>。</w:t>
            </w:r>
            <w:r>
              <w:rPr>
                <w:rFonts w:cs="Segoe UI" w:hint="eastAsia"/>
                <w:szCs w:val="19"/>
                <w:shd w:val="clear" w:color="auto" w:fill="FFFFFF"/>
              </w:rPr>
              <w:t>而且，</w:t>
            </w:r>
            <w:proofErr w:type="spellStart"/>
            <w:r>
              <w:rPr>
                <w:rFonts w:cs="Segoe UI"/>
                <w:szCs w:val="19"/>
                <w:shd w:val="clear" w:color="auto" w:fill="FFFFFF"/>
              </w:rPr>
              <w:t>CastNet</w:t>
            </w:r>
            <w:proofErr w:type="spellEnd"/>
            <w:r>
              <w:rPr>
                <w:rFonts w:cs="Segoe UI"/>
                <w:szCs w:val="19"/>
                <w:shd w:val="clear" w:color="auto" w:fill="FFFFFF"/>
              </w:rPr>
              <w:t>采用平衡均方误差损失函数（</w:t>
            </w:r>
            <w:r>
              <w:rPr>
                <w:rFonts w:cs="Segoe UI"/>
                <w:szCs w:val="19"/>
                <w:shd w:val="clear" w:color="auto" w:fill="FFFFFF"/>
              </w:rPr>
              <w:t>B-MSE</w:t>
            </w:r>
            <w:r>
              <w:rPr>
                <w:rFonts w:cs="Segoe UI"/>
                <w:szCs w:val="19"/>
                <w:shd w:val="clear" w:color="auto" w:fill="FFFFFF"/>
              </w:rPr>
              <w:t>）应对样本不平衡</w:t>
            </w:r>
            <w:r>
              <w:rPr>
                <w:rFonts w:cs="Segoe UI" w:hint="eastAsia"/>
                <w:szCs w:val="19"/>
                <w:shd w:val="clear" w:color="auto" w:fill="FFFFFF"/>
              </w:rPr>
              <w:t>，</w:t>
            </w:r>
            <w:r>
              <w:rPr>
                <w:rFonts w:cs="Segoe UI"/>
                <w:szCs w:val="19"/>
                <w:shd w:val="clear" w:color="auto" w:fill="FFFFFF"/>
              </w:rPr>
              <w:t>通过设计区域强度权重矩阵，使损失计算向降水区域倾斜，在训练中自动强化对极端事件的关注度。经</w:t>
            </w:r>
            <w:r>
              <w:rPr>
                <w:rFonts w:cs="Segoe UI"/>
                <w:szCs w:val="19"/>
                <w:shd w:val="clear" w:color="auto" w:fill="FFFFFF"/>
              </w:rPr>
              <w:t>72</w:t>
            </w:r>
            <w:r>
              <w:rPr>
                <w:rFonts w:cs="Segoe UI"/>
                <w:szCs w:val="19"/>
                <w:shd w:val="clear" w:color="auto" w:fill="FFFFFF"/>
              </w:rPr>
              <w:t>小时连续预报测试，该机制使</w:t>
            </w:r>
            <w:r>
              <w:rPr>
                <w:rFonts w:cs="Segoe UI"/>
                <w:szCs w:val="19"/>
                <w:shd w:val="clear" w:color="auto" w:fill="FFFFFF"/>
              </w:rPr>
              <w:t>20mm/h</w:t>
            </w:r>
            <w:r>
              <w:rPr>
                <w:rFonts w:cs="Segoe UI"/>
                <w:szCs w:val="19"/>
                <w:shd w:val="clear" w:color="auto" w:fill="FFFFFF"/>
              </w:rPr>
              <w:t>以上降水漏报率降低</w:t>
            </w:r>
            <w:r>
              <w:rPr>
                <w:rFonts w:cs="Segoe UI"/>
                <w:szCs w:val="19"/>
                <w:shd w:val="clear" w:color="auto" w:fill="FFFFFF"/>
              </w:rPr>
              <w:t>37%</w:t>
            </w:r>
            <w:r>
              <w:rPr>
                <w:rFonts w:cs="Segoe UI"/>
                <w:szCs w:val="19"/>
                <w:shd w:val="clear" w:color="auto" w:fill="FFFFFF"/>
              </w:rPr>
              <w:t>，成功解决了传统</w:t>
            </w:r>
            <w:r>
              <w:rPr>
                <w:rFonts w:cs="Segoe UI"/>
                <w:szCs w:val="19"/>
                <w:shd w:val="clear" w:color="auto" w:fill="FFFFFF"/>
              </w:rPr>
              <w:t>MSE</w:t>
            </w:r>
            <w:r>
              <w:rPr>
                <w:rFonts w:cs="Segoe UI"/>
                <w:szCs w:val="19"/>
                <w:shd w:val="clear" w:color="auto" w:fill="FFFFFF"/>
              </w:rPr>
              <w:t>损失函数对强信号敏感度不足的缺陷。</w:t>
            </w:r>
          </w:p>
          <w:p w14:paraId="454CF0D4"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 xml:space="preserve">3.3 </w:t>
            </w:r>
            <w:r>
              <w:rPr>
                <w:rFonts w:cs="Segoe UI"/>
                <w:bCs/>
                <w:sz w:val="24"/>
                <w:shd w:val="clear" w:color="auto" w:fill="FFFFFF"/>
              </w:rPr>
              <w:t>多尺度扩展与误差校正</w:t>
            </w:r>
          </w:p>
          <w:p w14:paraId="33BFCD22" w14:textId="77777777" w:rsidR="00724028" w:rsidRDefault="00AF3298">
            <w:pPr>
              <w:pStyle w:val="HTML"/>
              <w:widowControl/>
              <w:spacing w:line="360" w:lineRule="auto"/>
              <w:ind w:firstLineChars="200" w:firstLine="480"/>
              <w:jc w:val="both"/>
              <w:rPr>
                <w:rFonts w:ascii="Times New Roman" w:hAnsi="Times New Roman" w:cs="Segoe UI" w:hint="default"/>
                <w:szCs w:val="19"/>
                <w:shd w:val="clear" w:color="auto" w:fill="FFFFFF"/>
              </w:rPr>
            </w:pPr>
            <w:r>
              <w:rPr>
                <w:rFonts w:ascii="Times New Roman" w:hAnsi="Times New Roman" w:cs="Segoe UI"/>
                <w:szCs w:val="19"/>
                <w:shd w:val="clear" w:color="auto" w:fill="FFFFFF"/>
              </w:rPr>
              <w:t>深度学习模型正加速向季节尺度气候预测领域拓展，其核心突破在于有效校正传统动力模式的系统性误差</w:t>
            </w:r>
            <w:r>
              <w:rPr>
                <w:rFonts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{"citationID":"PB8jIPV7","properties":{"formattedCitation":"\\super [39]\\nosupersub{}","plainCitation":"[39]","noteIndex":0},"citationItems":[{"id":249,"uris":["http://zotero.org/users/17079998/items/5B8V87ZY"],"itemData":{"id":249,"type":"article-journal","abstract":"Subseasonal weather forecasts are becoming increasingly important for a range of socioeconomic activities. However, the predictive ability of physical weather models is very limited on these time scales. We propose four postprocessing methods based on convolutional neural networks to improve subseasonal forecasts by correcting systematic errors of numerical weather prediction models. Our postprocessing models operate directly on spatial input </w:instrText>
            </w:r>
            <w:r>
              <w:rPr>
                <w:rFonts w:ascii="Times New Roman" w:hAnsi="Times New Roman" w:cs="Segoe UI"/>
                <w:szCs w:val="19"/>
                <w:shd w:val="clear" w:color="auto" w:fill="FFFFFF"/>
              </w:rPr>
              <w:instrText>ﬁ</w:instrText>
            </w:r>
            <w:r>
              <w:rPr>
                <w:rFonts w:ascii="Times New Roman" w:hAnsi="Times New Roman" w:cs="Segoe UI"/>
                <w:szCs w:val="19"/>
                <w:shd w:val="clear" w:color="auto" w:fill="FFFFFF"/>
              </w:rPr>
              <w:instrText>elds and are therefore able to retain spatial relationships and to generate spatially homogeneous predictions. They produce global probabilistic tercile forecasts for biweekly aggregates of temperature and precipitation for weeks 3</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4 and 5</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6. In a case study based on a public forecasting challenge organized by the World Meteorological Organization, our postprocessing models outperform the bias-corrected forecasts from the European Centre for Medium-Range Weather Forecasts (ECMWF), and achieve improvements over climatological forecasts for all considered variables and lead times. We compare several model architectures and training modes and demonstrate that all approaches lead to skillful and well-calibrated probabilistic forecasts. The good calibration of the postprocessed forecasts emphasizes that our postprocessing models reliably quantify the forecast uncertainty based on deterministic input information in the form of ECMWF ensemble mean forecast </w:instrText>
            </w:r>
            <w:r>
              <w:rPr>
                <w:rFonts w:ascii="Times New Roman" w:hAnsi="Times New Roman" w:cs="Segoe UI"/>
                <w:szCs w:val="19"/>
                <w:shd w:val="clear" w:color="auto" w:fill="FFFFFF"/>
              </w:rPr>
              <w:instrText>ﬁ</w:instrText>
            </w:r>
            <w:r>
              <w:rPr>
                <w:rFonts w:ascii="Times New Roman" w:hAnsi="Times New Roman" w:cs="Segoe UI"/>
                <w:szCs w:val="19"/>
                <w:shd w:val="clear" w:color="auto" w:fill="FFFFFF"/>
              </w:rPr>
              <w:instrText xml:space="preserve">elds only.","language":"en","source":"Zotero","title":"Deep learning for postprocessing global probabilistic forecasts on subseasonal time scales","author":[{"family":"Horat","given":"Nina"},{"family":"Lerch","given":"Sebastian"}]}}],"schema":"https://github.com/citation-style-language/schema/raw/master/csl-citation.json"} </w:instrText>
            </w:r>
            <w:r>
              <w:rPr>
                <w:rFonts w:ascii="Times New Roman" w:hAnsi="Times New Roman" w:cs="Segoe UI"/>
                <w:szCs w:val="19"/>
                <w:shd w:val="clear" w:color="auto" w:fill="FFFFFF"/>
              </w:rPr>
              <w:fldChar w:fldCharType="separate"/>
            </w:r>
            <w:r>
              <w:rPr>
                <w:rFonts w:ascii="Times New Roman" w:hAnsi="Times New Roman" w:hint="default"/>
                <w:vertAlign w:val="superscript"/>
              </w:rPr>
              <w:t>[39]</w:t>
            </w:r>
            <w:r>
              <w:rPr>
                <w:rFonts w:ascii="Times New Roman" w:hAnsi="Times New Roman" w:cs="Segoe UI"/>
                <w:szCs w:val="19"/>
                <w:shd w:val="clear" w:color="auto" w:fill="FFFFFF"/>
              </w:rPr>
              <w:fldChar w:fldCharType="end"/>
            </w:r>
            <w:r>
              <w:rPr>
                <w:rFonts w:ascii="Times New Roman" w:hAnsi="Times New Roman" w:cs="Segoe UI"/>
                <w:szCs w:val="19"/>
                <w:shd w:val="clear" w:color="auto" w:fill="FFFFFF"/>
              </w:rPr>
              <w:t>。南京信息工程大学团队开发的物理约束循环生成对抗网络（</w:t>
            </w:r>
            <w:r>
              <w:rPr>
                <w:rFonts w:ascii="Times New Roman" w:hAnsi="Times New Roman" w:cs="Segoe UI"/>
                <w:szCs w:val="19"/>
                <w:shd w:val="clear" w:color="auto" w:fill="FFFFFF"/>
              </w:rPr>
              <w:t>Phys-</w:t>
            </w:r>
            <w:proofErr w:type="spellStart"/>
            <w:r>
              <w:rPr>
                <w:rFonts w:ascii="Times New Roman" w:hAnsi="Times New Roman" w:cs="Segoe UI"/>
                <w:szCs w:val="19"/>
                <w:shd w:val="clear" w:color="auto" w:fill="FFFFFF"/>
              </w:rPr>
              <w:t>CycleGAN</w:t>
            </w:r>
            <w:proofErr w:type="spellEnd"/>
            <w:r>
              <w:rPr>
                <w:rFonts w:ascii="Times New Roman" w:hAnsi="Times New Roman" w:cs="Segoe UI"/>
                <w:szCs w:val="19"/>
                <w:shd w:val="clear" w:color="auto" w:fill="FFFFFF"/>
              </w:rPr>
              <w:t>）率先实现技术跃迁：通过双通道生成器</w:t>
            </w:r>
            <w:r>
              <w:rPr>
                <w:rFonts w:ascii="Times New Roman" w:hAnsi="Times New Roman" w:cs="Segoe UI"/>
                <w:szCs w:val="19"/>
                <w:shd w:val="clear" w:color="auto" w:fill="FFFFFF"/>
              </w:rPr>
              <w:t>-</w:t>
            </w:r>
            <w:proofErr w:type="gramStart"/>
            <w:r>
              <w:rPr>
                <w:rFonts w:ascii="Times New Roman" w:hAnsi="Times New Roman" w:cs="Segoe UI"/>
                <w:szCs w:val="19"/>
                <w:shd w:val="clear" w:color="auto" w:fill="FFFFFF"/>
              </w:rPr>
              <w:t>判别器</w:t>
            </w:r>
            <w:proofErr w:type="gramEnd"/>
            <w:r>
              <w:rPr>
                <w:rFonts w:ascii="Times New Roman" w:hAnsi="Times New Roman" w:cs="Segoe UI"/>
                <w:szCs w:val="19"/>
                <w:shd w:val="clear" w:color="auto" w:fill="FFFFFF"/>
              </w:rPr>
              <w:t>架构，利用非配对历史观测数据与</w:t>
            </w:r>
            <w:r>
              <w:rPr>
                <w:rFonts w:ascii="Times New Roman" w:hAnsi="Times New Roman" w:cs="Segoe UI"/>
                <w:szCs w:val="19"/>
                <w:shd w:val="clear" w:color="auto" w:fill="FFFFFF"/>
              </w:rPr>
              <w:t>NUIST-CFS 1.0</w:t>
            </w:r>
            <w:r>
              <w:rPr>
                <w:rFonts w:ascii="Times New Roman" w:hAnsi="Times New Roman" w:cs="Segoe UI"/>
                <w:szCs w:val="19"/>
                <w:shd w:val="clear" w:color="auto" w:fill="FFFFFF"/>
              </w:rPr>
              <w:t>模式输出学习中国东南部夏季降水偏差分布，并创新性地在对抗损失中嵌入气候统计不变性约束</w:t>
            </w:r>
            <w:r>
              <w:rPr>
                <w:rFonts w:ascii="Times New Roman" w:hAnsi="Times New Roman" w:cs="Segoe UI"/>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{"citationID":"eyKhNJEq","properties":{"formattedCitation":"\\super [40]\\nosupersub{}","plainCitation":"[40]","noteIndex":0},"citationItems":[{"id":251,"uris":["http://zotero.org/users/17079998/items/BAA5BV2Q"],"itemData":{"id":251,"type":"article-journal","abstract":"Accurate seasonal precipitation forecasts, especially for extreme events, are crucial to preventing meteorological hazards and their potential impacts on national development, social activity, and security. However, the intensity of summer precipitation is often largely underestimated in many current dynamic models. This study uses a deep learning method called Cycle-Consistent Generative Adversarial Networks (CycleGAN) to improve the seasonal forecasts for June-JulyAugust precipitation in southeastern China by the Nanjing University of Information Science and Technology Climate Forecast System (NUIST-CFS 1.0). The results suggest that the CycleGAN-based model significantly improves the accuracy in predicting the spatiotemporal distribution of summer precipitation compared to the traditional quantile mapping (QM) method. Using the unpaired bias-correction model, we can also obtain advanced forecasts of the frequency, intensity, and duration of extreme precipitation events over the dynamic model predictions. This study expands the potential applications of deep learning models toward improving seasonal precipitation forecasts.","call-number":"1","container-title":"Advances in Atmospheric Sciences","DOI":"10.1007/s00376-024-4003-3","ISSN":"0256-1530, 1861-9533","issue":"1","journalAbbreviation":"Adv. Atmos. Sci.","language":"en","page":"26-35","source":"6.5","title":"Improving the seasonal forecast of summer precipitation in southeastern China using a CycleGAN-based deep learning bias correction method","volume":"42","author":[{"family":"Yang","given":"Song"},{"family":"Ling","given":"Fenghua"},{"family":"Luo","given":"Jing-Jia"},{"family":"Bai","given":"Lei"}],"issued":{"date-parts":[["2025",1]]}}}],"schema":"https://github.com/citation-style-language/schema/raw/master/csl-citation.json"} </w:instrText>
            </w:r>
            <w:r>
              <w:rPr>
                <w:rFonts w:ascii="Times New Roman" w:hAnsi="Times New Roman" w:cs="Segoe UI"/>
                <w:szCs w:val="19"/>
                <w:shd w:val="clear" w:color="auto" w:fill="FFFFFF"/>
              </w:rPr>
              <w:fldChar w:fldCharType="separate"/>
            </w:r>
            <w:r>
              <w:rPr>
                <w:rFonts w:ascii="Times New Roman" w:hAnsi="Times New Roman" w:hint="default"/>
                <w:vertAlign w:val="superscript"/>
              </w:rPr>
              <w:t>[40]</w:t>
            </w:r>
            <w:r>
              <w:rPr>
                <w:rFonts w:ascii="Times New Roman" w:hAnsi="Times New Roman" w:cs="Segoe UI"/>
                <w:szCs w:val="19"/>
                <w:shd w:val="clear" w:color="auto" w:fill="FFFFFF"/>
              </w:rPr>
              <w:fldChar w:fldCharType="end"/>
            </w:r>
            <w:r>
              <w:rPr>
                <w:rFonts w:ascii="Times New Roman" w:hAnsi="Times New Roman" w:cs="Segoe UI" w:hint="default"/>
                <w:szCs w:val="19"/>
                <w:shd w:val="clear" w:color="auto" w:fill="FFFFFF"/>
              </w:rPr>
              <w:t>，在保持气候</w:t>
            </w:r>
            <w:proofErr w:type="gramStart"/>
            <w:r>
              <w:rPr>
                <w:rFonts w:ascii="Times New Roman" w:hAnsi="Times New Roman" w:cs="Segoe UI" w:hint="default"/>
                <w:szCs w:val="19"/>
                <w:shd w:val="clear" w:color="auto" w:fill="FFFFFF"/>
              </w:rPr>
              <w:t>态统计</w:t>
            </w:r>
            <w:proofErr w:type="gramEnd"/>
            <w:r>
              <w:rPr>
                <w:rFonts w:ascii="Times New Roman" w:hAnsi="Times New Roman" w:cs="Segoe UI" w:hint="default"/>
                <w:szCs w:val="19"/>
                <w:shd w:val="clear" w:color="auto" w:fill="FFFFFF"/>
              </w:rPr>
              <w:t>特征的前提下，将极端降水频率预测准确率从</w:t>
            </w:r>
            <w:r>
              <w:rPr>
                <w:rFonts w:ascii="Times New Roman" w:hAnsi="Times New Roman" w:cs="Segoe UI" w:hint="default"/>
                <w:szCs w:val="19"/>
                <w:shd w:val="clear" w:color="auto" w:fill="FFFFFF"/>
              </w:rPr>
              <w:t>58%</w:t>
            </w:r>
            <w:r>
              <w:rPr>
                <w:rFonts w:ascii="Times New Roman" w:hAnsi="Times New Roman" w:cs="Segoe UI" w:hint="default"/>
                <w:szCs w:val="19"/>
                <w:shd w:val="clear" w:color="auto" w:fill="FFFFFF"/>
              </w:rPr>
              <w:t>提升至</w:t>
            </w:r>
            <w:r>
              <w:rPr>
                <w:rFonts w:ascii="Times New Roman" w:hAnsi="Times New Roman" w:cs="Segoe UI" w:hint="default"/>
                <w:szCs w:val="19"/>
                <w:shd w:val="clear" w:color="auto" w:fill="FFFFFF"/>
              </w:rPr>
              <w:t>80%</w:t>
            </w:r>
            <w:r>
              <w:rPr>
                <w:rFonts w:ascii="Times New Roman" w:hAnsi="Times New Roman" w:cs="Segoe UI" w:hint="default"/>
                <w:szCs w:val="19"/>
                <w:shd w:val="clear" w:color="auto" w:fill="FFFFFF"/>
              </w:rPr>
              <w:t>，尤其使台风季</w:t>
            </w:r>
            <w:r>
              <w:rPr>
                <w:rFonts w:ascii="Times New Roman" w:hAnsi="Times New Roman" w:cs="Segoe UI" w:hint="default"/>
                <w:szCs w:val="19"/>
                <w:shd w:val="clear" w:color="auto" w:fill="FFFFFF"/>
              </w:rPr>
              <w:t>≥100 mm/d</w:t>
            </w:r>
            <w:r>
              <w:rPr>
                <w:rFonts w:ascii="Times New Roman" w:hAnsi="Times New Roman" w:cs="Segoe UI" w:hint="default"/>
                <w:szCs w:val="19"/>
                <w:shd w:val="clear" w:color="auto" w:fill="FFFFFF"/>
              </w:rPr>
              <w:t>降水的空间位置误差减少</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{"citationID":"IcgzCG2t","properties":{"formattedCitation":"\\super [41]\\nosupersub{}","plainCitation":"[41]","noteIndex":0},"citationItems":[{"id":252,"uris":["http://zotero.org/users/17079998/items/J7WUATKQ"],"itemData":{"id":252,"type":"webpage","title":"Advancing subseasonal surface air temperature and heat wave prediction skill in China by incorporating scale interaction in a deep learning model","URL":"https://agupubs.onlinelibrary.wiley.com/doi/epdf/10.1029/2024GL111076","accessed":{"date-parts":[["2025",6,23]]}}}],"schema":"https://github.com/citation-style-language/schema/raw/master/csl-citation.json"}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[41]</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。类似地，国家重点研发计划支持的集合深度学习洪水预报框架在黄河流域</w:t>
            </w:r>
            <w:r>
              <w:rPr>
                <w:rFonts w:ascii="Times New Roman" w:hAnsi="Times New Roman" w:cs="Segoe UI"/>
                <w:szCs w:val="19"/>
                <w:shd w:val="clear" w:color="auto" w:fill="FFFFFF"/>
              </w:rPr>
              <w:t>“</w:t>
            </w:r>
            <w:r>
              <w:rPr>
                <w:rFonts w:ascii="Times New Roman" w:hAnsi="Times New Roman" w:cs="Segoe UI" w:hint="default"/>
                <w:szCs w:val="19"/>
                <w:shd w:val="clear" w:color="auto" w:fill="FFFFFF"/>
              </w:rPr>
              <w:t>三花间</w:t>
            </w:r>
            <w:r>
              <w:rPr>
                <w:rFonts w:ascii="Times New Roman" w:hAnsi="Times New Roman" w:cs="Segoe UI"/>
                <w:szCs w:val="19"/>
                <w:shd w:val="clear" w:color="auto" w:fill="FFFFFF"/>
              </w:rPr>
              <w:t>”</w:t>
            </w:r>
            <w:r>
              <w:rPr>
                <w:rFonts w:ascii="Times New Roman" w:hAnsi="Times New Roman" w:cs="Segoe UI" w:hint="default"/>
                <w:szCs w:val="19"/>
                <w:shd w:val="clear" w:color="auto" w:fill="FFFFFF"/>
              </w:rPr>
              <w:t>防洪区（</w:t>
            </w:r>
            <w:r>
              <w:rPr>
                <w:rFonts w:ascii="Times New Roman" w:hAnsi="Times New Roman" w:cs="Segoe UI" w:hint="default"/>
                <w:szCs w:val="19"/>
                <w:shd w:val="clear" w:color="auto" w:fill="FFFFFF"/>
              </w:rPr>
              <w:t>4.2</w:t>
            </w:r>
            <w:r>
              <w:rPr>
                <w:rFonts w:ascii="Times New Roman" w:hAnsi="Times New Roman" w:cs="Segoe UI" w:hint="default"/>
                <w:szCs w:val="19"/>
                <w:shd w:val="clear" w:color="auto" w:fill="FFFFFF"/>
              </w:rPr>
              <w:t>万平方公里）实现多尺度物理融合</w:t>
            </w:r>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t>该框架通过分布式</w:t>
            </w:r>
            <w:r>
              <w:rPr>
                <w:rFonts w:ascii="Times New Roman" w:hAnsi="Times New Roman" w:cs="Segoe UI" w:hint="default"/>
                <w:szCs w:val="19"/>
                <w:shd w:val="clear" w:color="auto" w:fill="FFFFFF"/>
              </w:rPr>
              <w:t>LSTM</w:t>
            </w:r>
            <w:r>
              <w:rPr>
                <w:rFonts w:ascii="Times New Roman" w:hAnsi="Times New Roman" w:cs="Segoe UI" w:hint="default"/>
                <w:szCs w:val="19"/>
                <w:shd w:val="clear" w:color="auto" w:fill="FFFFFF"/>
              </w:rPr>
              <w:t>网络集群同步优化三大关键过程</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{"citationID":"PRURV9y8","properties":{"formattedCitation":"\\super [42]\\nosupersub{}","plainCitation":"[42]","noteIndex":0},"citationItems":[{"id":255,"uris":["http://zotero.org/users/17079998/items/LSV2F49P"],"itemData":{"id":255,"type":"article-journal","abstract":"</w:instrText>
            </w:r>
            <w:r>
              <w:rPr>
                <w:rFonts w:ascii="Times New Roman" w:hAnsi="Times New Roman" w:cs="Segoe UI"/>
                <w:szCs w:val="19"/>
                <w:shd w:val="clear" w:color="auto" w:fill="FFFFFF"/>
              </w:rPr>
              <w:instrText>本文利用</w:instrText>
            </w:r>
            <w:r>
              <w:rPr>
                <w:rFonts w:ascii="Times New Roman" w:hAnsi="Times New Roman" w:cs="Segoe UI"/>
                <w:szCs w:val="19"/>
                <w:shd w:val="clear" w:color="auto" w:fill="FFFFFF"/>
              </w:rPr>
              <w:instrText>WRF</w:instrText>
            </w:r>
            <w:r>
              <w:rPr>
                <w:rFonts w:ascii="Times New Roman" w:hAnsi="Times New Roman" w:cs="Segoe UI"/>
                <w:szCs w:val="19"/>
                <w:shd w:val="clear" w:color="auto" w:fill="FFFFFF"/>
              </w:rPr>
              <w:instrText>模式对全球气候预测系统</w:instrText>
            </w:r>
            <w:r>
              <w:rPr>
                <w:rFonts w:ascii="Times New Roman" w:hAnsi="Times New Roman" w:cs="Segoe UI"/>
                <w:szCs w:val="19"/>
                <w:shd w:val="clear" w:color="auto" w:fill="FFFFFF"/>
              </w:rPr>
              <w:instrText>1.0</w:instrText>
            </w:r>
            <w:r>
              <w:rPr>
                <w:rFonts w:ascii="Times New Roman" w:hAnsi="Times New Roman" w:cs="Segoe UI"/>
                <w:szCs w:val="19"/>
                <w:shd w:val="clear" w:color="auto" w:fill="FFFFFF"/>
              </w:rPr>
              <w:instrText>版（</w:instrText>
            </w:r>
            <w:r>
              <w:rPr>
                <w:rFonts w:ascii="Times New Roman" w:hAnsi="Times New Roman" w:cs="Segoe UI"/>
                <w:szCs w:val="19"/>
                <w:shd w:val="clear" w:color="auto" w:fill="FFFFFF"/>
              </w:rPr>
              <w:instrText>NUIST-CFS1.0</w:instrText>
            </w:r>
            <w:r>
              <w:rPr>
                <w:rFonts w:ascii="Times New Roman" w:hAnsi="Times New Roman" w:cs="Segoe UI"/>
                <w:szCs w:val="19"/>
                <w:shd w:val="clear" w:color="auto" w:fill="FFFFFF"/>
              </w:rPr>
              <w:instrText>）于</w:instrText>
            </w:r>
            <w:r>
              <w:rPr>
                <w:rFonts w:ascii="Times New Roman" w:hAnsi="Times New Roman" w:cs="Segoe UI"/>
                <w:szCs w:val="19"/>
                <w:shd w:val="clear" w:color="auto" w:fill="FFFFFF"/>
              </w:rPr>
              <w:instrText>3</w:instrText>
            </w:r>
            <w:r>
              <w:rPr>
                <w:rFonts w:ascii="Times New Roman" w:hAnsi="Times New Roman" w:cs="Segoe UI"/>
                <w:szCs w:val="19"/>
                <w:shd w:val="clear" w:color="auto" w:fill="FFFFFF"/>
              </w:rPr>
              <w:instrText>月</w:instrText>
            </w:r>
            <w:r>
              <w:rPr>
                <w:rFonts w:ascii="Times New Roman" w:hAnsi="Times New Roman" w:cs="Segoe UI"/>
                <w:szCs w:val="19"/>
                <w:shd w:val="clear" w:color="auto" w:fill="FFFFFF"/>
              </w:rPr>
              <w:instrText>1</w:instrText>
            </w:r>
            <w:r>
              <w:rPr>
                <w:rFonts w:ascii="Times New Roman" w:hAnsi="Times New Roman" w:cs="Segoe UI"/>
                <w:szCs w:val="19"/>
                <w:shd w:val="clear" w:color="auto" w:fill="FFFFFF"/>
              </w:rPr>
              <w:instrText>日起报的重庆</w:instrText>
            </w:r>
            <w:r>
              <w:rPr>
                <w:rFonts w:ascii="Times New Roman" w:hAnsi="Times New Roman" w:cs="Segoe UI"/>
                <w:szCs w:val="19"/>
                <w:shd w:val="clear" w:color="auto" w:fill="FFFFFF"/>
              </w:rPr>
              <w:instrText>2021</w:instrText>
            </w:r>
            <w:r>
              <w:rPr>
                <w:rFonts w:ascii="Times New Roman" w:hAnsi="Times New Roman" w:cs="Segoe UI"/>
                <w:szCs w:val="19"/>
                <w:shd w:val="clear" w:color="auto" w:fill="FFFFFF"/>
              </w:rPr>
              <w:instrText>年夏季（</w:instrText>
            </w:r>
            <w:r>
              <w:rPr>
                <w:rFonts w:ascii="Times New Roman" w:hAnsi="Times New Roman" w:cs="Segoe UI"/>
                <w:szCs w:val="19"/>
                <w:shd w:val="clear" w:color="auto" w:fill="FFFFFF"/>
              </w:rPr>
              <w:instrText>6</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8</w:instrText>
            </w:r>
            <w:r>
              <w:rPr>
                <w:rFonts w:ascii="Times New Roman" w:hAnsi="Times New Roman" w:cs="Segoe UI"/>
                <w:szCs w:val="19"/>
                <w:shd w:val="clear" w:color="auto" w:fill="FFFFFF"/>
              </w:rPr>
              <w:instrText>月）预测结果进行高分辨率（</w:instrText>
            </w:r>
            <w:r>
              <w:rPr>
                <w:rFonts w:ascii="Times New Roman" w:hAnsi="Times New Roman" w:cs="Segoe UI"/>
                <w:szCs w:val="19"/>
                <w:shd w:val="clear" w:color="auto" w:fill="FFFFFF"/>
              </w:rPr>
              <w:instrText>5 km</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5 km</w:instrText>
            </w:r>
            <w:r>
              <w:rPr>
                <w:rFonts w:ascii="Times New Roman" w:hAnsi="Times New Roman" w:cs="Segoe UI"/>
                <w:szCs w:val="19"/>
                <w:shd w:val="clear" w:color="auto" w:fill="FFFFFF"/>
              </w:rPr>
              <w:instrText>）动力降尺度预测研究，并对比分析了</w:instrText>
            </w:r>
            <w:r>
              <w:rPr>
                <w:rFonts w:ascii="Times New Roman" w:hAnsi="Times New Roman" w:cs="Segoe UI"/>
                <w:szCs w:val="19"/>
                <w:shd w:val="clear" w:color="auto" w:fill="FFFFFF"/>
              </w:rPr>
              <w:instrText>2</w:instrText>
            </w:r>
            <w:r>
              <w:rPr>
                <w:rFonts w:ascii="Times New Roman" w:hAnsi="Times New Roman" w:cs="Segoe UI"/>
                <w:szCs w:val="19"/>
                <w:shd w:val="clear" w:color="auto" w:fill="FFFFFF"/>
              </w:rPr>
              <w:instrText>种陆面过程（</w:instrText>
            </w:r>
            <w:r>
              <w:rPr>
                <w:rFonts w:ascii="Times New Roman" w:hAnsi="Times New Roman" w:cs="Segoe UI"/>
                <w:szCs w:val="19"/>
                <w:shd w:val="clear" w:color="auto" w:fill="FFFFFF"/>
              </w:rPr>
              <w:instrText>Noah</w:instrText>
            </w:r>
            <w:r>
              <w:rPr>
                <w:rFonts w:ascii="Times New Roman" w:hAnsi="Times New Roman" w:cs="Segoe UI"/>
                <w:szCs w:val="19"/>
                <w:shd w:val="clear" w:color="auto" w:fill="FFFFFF"/>
              </w:rPr>
              <w:instrText>和</w:instrText>
            </w:r>
            <w:r>
              <w:rPr>
                <w:rFonts w:ascii="Times New Roman" w:hAnsi="Times New Roman" w:cs="Segoe UI"/>
                <w:szCs w:val="19"/>
                <w:shd w:val="clear" w:color="auto" w:fill="FFFFFF"/>
              </w:rPr>
              <w:instrText>RUC</w:instrText>
            </w:r>
            <w:r>
              <w:rPr>
                <w:rFonts w:ascii="Times New Roman" w:hAnsi="Times New Roman" w:cs="Segoe UI"/>
                <w:szCs w:val="19"/>
                <w:shd w:val="clear" w:color="auto" w:fill="FFFFFF"/>
              </w:rPr>
              <w:instrText>）参数化方案对降尺度预测结果的影响。结果表明：</w:instrText>
            </w:r>
            <w:r>
              <w:rPr>
                <w:rFonts w:ascii="Times New Roman" w:hAnsi="Times New Roman" w:cs="Segoe UI"/>
                <w:szCs w:val="19"/>
                <w:shd w:val="clear" w:color="auto" w:fill="FFFFFF"/>
              </w:rPr>
              <w:instrText>WRF</w:instrText>
            </w:r>
            <w:r>
              <w:rPr>
                <w:rFonts w:ascii="Times New Roman" w:hAnsi="Times New Roman" w:cs="Segoe UI"/>
                <w:szCs w:val="19"/>
                <w:shd w:val="clear" w:color="auto" w:fill="FFFFFF"/>
              </w:rPr>
              <w:instrText>动力降尺度可以改善</w:instrText>
            </w:r>
            <w:r>
              <w:rPr>
                <w:rFonts w:ascii="Times New Roman" w:hAnsi="Times New Roman" w:cs="Segoe UI"/>
                <w:szCs w:val="19"/>
                <w:shd w:val="clear" w:color="auto" w:fill="FFFFFF"/>
              </w:rPr>
              <w:instrText>NUIST-CFS1.0</w:instrText>
            </w:r>
            <w:r>
              <w:rPr>
                <w:rFonts w:ascii="Times New Roman" w:hAnsi="Times New Roman" w:cs="Segoe UI"/>
                <w:szCs w:val="19"/>
                <w:shd w:val="clear" w:color="auto" w:fill="FFFFFF"/>
              </w:rPr>
              <w:instrText>对重庆夏季</w:instrText>
            </w:r>
            <w:r>
              <w:rPr>
                <w:rFonts w:ascii="Times New Roman" w:hAnsi="Times New Roman" w:cs="Segoe UI"/>
                <w:szCs w:val="19"/>
                <w:shd w:val="clear" w:color="auto" w:fill="FFFFFF"/>
              </w:rPr>
              <w:instrText>2 m</w:instrText>
            </w:r>
            <w:r>
              <w:rPr>
                <w:rFonts w:ascii="Times New Roman" w:hAnsi="Times New Roman" w:cs="Segoe UI"/>
                <w:szCs w:val="19"/>
                <w:shd w:val="clear" w:color="auto" w:fill="FFFFFF"/>
              </w:rPr>
              <w:instrText>气温和降水的预测结果。随着区域模式水平分辨率的提升，</w:instrText>
            </w:r>
            <w:r>
              <w:rPr>
                <w:rFonts w:ascii="Times New Roman" w:hAnsi="Times New Roman" w:cs="Segoe UI"/>
                <w:szCs w:val="19"/>
                <w:shd w:val="clear" w:color="auto" w:fill="FFFFFF"/>
              </w:rPr>
              <w:instrText>WRF</w:instrText>
            </w:r>
            <w:r>
              <w:rPr>
                <w:rFonts w:ascii="Times New Roman" w:hAnsi="Times New Roman" w:cs="Segoe UI"/>
                <w:szCs w:val="19"/>
                <w:shd w:val="clear" w:color="auto" w:fill="FFFFFF"/>
              </w:rPr>
              <w:instrText>动力降尺度可以预测出更多的</w:instrText>
            </w:r>
            <w:r>
              <w:rPr>
                <w:rFonts w:ascii="Times New Roman" w:hAnsi="Times New Roman" w:cs="Segoe UI"/>
                <w:szCs w:val="19"/>
                <w:shd w:val="clear" w:color="auto" w:fill="FFFFFF"/>
              </w:rPr>
              <w:instrText>2 m</w:instrText>
            </w:r>
            <w:r>
              <w:rPr>
                <w:rFonts w:ascii="Times New Roman" w:hAnsi="Times New Roman" w:cs="Segoe UI"/>
                <w:szCs w:val="19"/>
                <w:shd w:val="clear" w:color="auto" w:fill="FFFFFF"/>
              </w:rPr>
              <w:instrText>气温空间分布细节，但对降水预测的改善十分有限。从陆面方案的影响来看，</w:instrText>
            </w:r>
            <w:r>
              <w:rPr>
                <w:rFonts w:ascii="Times New Roman" w:hAnsi="Times New Roman" w:cs="Segoe UI"/>
                <w:szCs w:val="19"/>
                <w:shd w:val="clear" w:color="auto" w:fill="FFFFFF"/>
              </w:rPr>
              <w:instrText>RUC</w:instrText>
            </w:r>
            <w:r>
              <w:rPr>
                <w:rFonts w:ascii="Times New Roman" w:hAnsi="Times New Roman" w:cs="Segoe UI"/>
                <w:szCs w:val="19"/>
                <w:shd w:val="clear" w:color="auto" w:fill="FFFFFF"/>
              </w:rPr>
              <w:instrText>方案预测的降水量较</w:instrText>
            </w:r>
            <w:r>
              <w:rPr>
                <w:rFonts w:ascii="Times New Roman" w:hAnsi="Times New Roman" w:cs="Segoe UI"/>
                <w:szCs w:val="19"/>
                <w:shd w:val="clear" w:color="auto" w:fill="FFFFFF"/>
              </w:rPr>
              <w:instrText>Noah</w:instrText>
            </w:r>
            <w:r>
              <w:rPr>
                <w:rFonts w:ascii="Times New Roman" w:hAnsi="Times New Roman" w:cs="Segoe UI"/>
                <w:szCs w:val="19"/>
                <w:shd w:val="clear" w:color="auto" w:fill="FFFFFF"/>
              </w:rPr>
              <w:instrText>方案更加接近观测，</w:instrText>
            </w:r>
            <w:r>
              <w:rPr>
                <w:rFonts w:ascii="Times New Roman" w:hAnsi="Times New Roman" w:cs="Segoe UI"/>
                <w:szCs w:val="19"/>
                <w:shd w:val="clear" w:color="auto" w:fill="FFFFFF"/>
              </w:rPr>
              <w:instrText>Noah</w:instrText>
            </w:r>
            <w:r>
              <w:rPr>
                <w:rFonts w:ascii="Times New Roman" w:hAnsi="Times New Roman" w:cs="Segoe UI"/>
                <w:szCs w:val="19"/>
                <w:shd w:val="clear" w:color="auto" w:fill="FFFFFF"/>
              </w:rPr>
              <w:instrText>方案预测的潜热通量较小而感热通量较大，有利于改善</w:instrText>
            </w:r>
            <w:r>
              <w:rPr>
                <w:rFonts w:ascii="Times New Roman" w:hAnsi="Times New Roman" w:cs="Segoe UI"/>
                <w:szCs w:val="19"/>
                <w:shd w:val="clear" w:color="auto" w:fill="FFFFFF"/>
              </w:rPr>
              <w:instrText>NUIST-CFS1.0</w:instrText>
            </w:r>
            <w:r>
              <w:rPr>
                <w:rFonts w:ascii="Times New Roman" w:hAnsi="Times New Roman" w:cs="Segoe UI"/>
                <w:szCs w:val="19"/>
                <w:shd w:val="clear" w:color="auto" w:fill="FFFFFF"/>
              </w:rPr>
              <w:instrText>对重庆夏季</w:instrText>
            </w:r>
            <w:r>
              <w:rPr>
                <w:rFonts w:ascii="Times New Roman" w:hAnsi="Times New Roman" w:cs="Segoe UI"/>
                <w:szCs w:val="19"/>
                <w:shd w:val="clear" w:color="auto" w:fill="FFFFFF"/>
              </w:rPr>
              <w:instrText>2 m</w:instrText>
            </w:r>
            <w:r>
              <w:rPr>
                <w:rFonts w:ascii="Times New Roman" w:hAnsi="Times New Roman" w:cs="Segoe UI"/>
                <w:szCs w:val="19"/>
                <w:shd w:val="clear" w:color="auto" w:fill="FFFFFF"/>
              </w:rPr>
              <w:instrText>气温低估的偏差。从降水的预测效果来看，</w:instrText>
            </w:r>
            <w:r>
              <w:rPr>
                <w:rFonts w:ascii="Times New Roman" w:hAnsi="Times New Roman" w:cs="Segoe UI"/>
                <w:szCs w:val="19"/>
                <w:shd w:val="clear" w:color="auto" w:fill="FFFFFF"/>
              </w:rPr>
              <w:instrText>WRF</w:instrText>
            </w:r>
            <w:r>
              <w:rPr>
                <w:rFonts w:ascii="Times New Roman" w:hAnsi="Times New Roman" w:cs="Segoe UI"/>
                <w:szCs w:val="19"/>
                <w:shd w:val="clear" w:color="auto" w:fill="FFFFFF"/>
              </w:rPr>
              <w:instrText>动力降尺度对不同量级降水概率预测均优于</w:instrText>
            </w:r>
            <w:r>
              <w:rPr>
                <w:rFonts w:ascii="Times New Roman" w:hAnsi="Times New Roman" w:cs="Segoe UI"/>
                <w:szCs w:val="19"/>
                <w:shd w:val="clear" w:color="auto" w:fill="FFFFFF"/>
              </w:rPr>
              <w:instrText>NUIST-CFS1.0</w:instrText>
            </w:r>
            <w:r>
              <w:rPr>
                <w:rFonts w:ascii="Times New Roman" w:hAnsi="Times New Roman" w:cs="Segoe UI"/>
                <w:szCs w:val="19"/>
                <w:shd w:val="clear" w:color="auto" w:fill="FFFFFF"/>
              </w:rPr>
              <w:instrText>的结果，不仅能捕捉到更多的重庆夏季大雨</w:instrText>
            </w:r>
            <w:r>
              <w:rPr>
                <w:rFonts w:ascii="Times New Roman" w:hAnsi="Times New Roman" w:cs="Segoe UI"/>
                <w:szCs w:val="19"/>
                <w:shd w:val="clear" w:color="auto" w:fill="FFFFFF"/>
              </w:rPr>
              <w:instrText>(&gt;25 mm</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d-1)</w:instrText>
            </w:r>
            <w:r>
              <w:rPr>
                <w:rFonts w:ascii="Times New Roman" w:hAnsi="Times New Roman" w:cs="Segoe UI"/>
                <w:szCs w:val="19"/>
                <w:shd w:val="clear" w:color="auto" w:fill="FFFFFF"/>
              </w:rPr>
              <w:instrText>事件，从而减小</w:instrText>
            </w:r>
            <w:r>
              <w:rPr>
                <w:rFonts w:ascii="Times New Roman" w:hAnsi="Times New Roman" w:cs="Segoe UI"/>
                <w:szCs w:val="19"/>
                <w:shd w:val="clear" w:color="auto" w:fill="FFFFFF"/>
              </w:rPr>
              <w:instrText>NUIST-CFS1.0</w:instrText>
            </w:r>
            <w:r>
              <w:rPr>
                <w:rFonts w:ascii="Times New Roman" w:hAnsi="Times New Roman" w:cs="Segoe UI"/>
                <w:szCs w:val="19"/>
                <w:shd w:val="clear" w:color="auto" w:fill="FFFFFF"/>
              </w:rPr>
              <w:instrText>的降水负偏差，还能更加合理地捕捉到重庆“夜雨”的特征。相较于</w:instrText>
            </w:r>
            <w:r>
              <w:rPr>
                <w:rFonts w:ascii="Times New Roman" w:hAnsi="Times New Roman" w:cs="Segoe UI"/>
                <w:szCs w:val="19"/>
                <w:shd w:val="clear" w:color="auto" w:fill="FFFFFF"/>
              </w:rPr>
              <w:instrText>NUIST-CFS1.0,WRF</w:instrText>
            </w:r>
            <w:r>
              <w:rPr>
                <w:rFonts w:ascii="Times New Roman" w:hAnsi="Times New Roman" w:cs="Segoe UI"/>
                <w:szCs w:val="19"/>
                <w:shd w:val="clear" w:color="auto" w:fill="FFFFFF"/>
              </w:rPr>
              <w:instrText>动力降尺度甚至在重庆地区低空环流的日变化以及水汽输送特征方面有较好的表现，这与</w:instrText>
            </w:r>
            <w:r>
              <w:rPr>
                <w:rFonts w:ascii="Times New Roman" w:hAnsi="Times New Roman" w:cs="Segoe UI"/>
                <w:szCs w:val="19"/>
                <w:shd w:val="clear" w:color="auto" w:fill="FFFFFF"/>
              </w:rPr>
              <w:instrText>WRF</w:instrText>
            </w:r>
            <w:r>
              <w:rPr>
                <w:rFonts w:ascii="Times New Roman" w:hAnsi="Times New Roman" w:cs="Segoe UI"/>
                <w:szCs w:val="19"/>
                <w:shd w:val="clear" w:color="auto" w:fill="FFFFFF"/>
              </w:rPr>
              <w:instrText>对降水的预测效果相对应。</w:instrText>
            </w:r>
            <w:r>
              <w:rPr>
                <w:rFonts w:ascii="Times New Roman" w:hAnsi="Times New Roman" w:cs="Segoe UI"/>
                <w:szCs w:val="19"/>
                <w:shd w:val="clear" w:color="auto" w:fill="FFFFFF"/>
              </w:rPr>
              <w:instrText>","container-title":"</w:instrText>
            </w:r>
            <w:r>
              <w:rPr>
                <w:rFonts w:ascii="Times New Roman" w:hAnsi="Times New Roman" w:cs="Segoe UI"/>
                <w:szCs w:val="19"/>
                <w:shd w:val="clear" w:color="auto" w:fill="FFFFFF"/>
              </w:rPr>
              <w:instrText>高原山地气象研究</w:instrText>
            </w:r>
            <w:r>
              <w:rPr>
                <w:rFonts w:ascii="Times New Roman" w:hAnsi="Times New Roman" w:cs="Segoe UI"/>
                <w:szCs w:val="19"/>
                <w:shd w:val="clear" w:color="auto" w:fill="FFFFFF"/>
              </w:rPr>
              <w:instrText>","ISSN":"1674-2184","issue":"4","language":"zh-CN","page":"63-73","title":"</w:instrText>
            </w:r>
            <w:r>
              <w:rPr>
                <w:rFonts w:ascii="Times New Roman" w:hAnsi="Times New Roman" w:cs="Segoe UI"/>
                <w:szCs w:val="19"/>
                <w:shd w:val="clear" w:color="auto" w:fill="FFFFFF"/>
              </w:rPr>
              <w:instrText>基于</w:instrText>
            </w:r>
            <w:r>
              <w:rPr>
                <w:rFonts w:ascii="Times New Roman" w:hAnsi="Times New Roman" w:cs="Segoe UI"/>
                <w:szCs w:val="19"/>
                <w:shd w:val="clear" w:color="auto" w:fill="FFFFFF"/>
              </w:rPr>
              <w:instrText>wrf</w:instrText>
            </w:r>
            <w:r>
              <w:rPr>
                <w:rFonts w:ascii="Times New Roman" w:hAnsi="Times New Roman" w:cs="Segoe UI"/>
                <w:szCs w:val="19"/>
                <w:shd w:val="clear" w:color="auto" w:fill="FFFFFF"/>
              </w:rPr>
              <w:instrText>的高分辨率重庆</w:instrText>
            </w:r>
            <w:r>
              <w:rPr>
                <w:rFonts w:ascii="Times New Roman" w:hAnsi="Times New Roman" w:cs="Segoe UI"/>
                <w:szCs w:val="19"/>
                <w:shd w:val="clear" w:color="auto" w:fill="FFFFFF"/>
              </w:rPr>
              <w:instrText>2021</w:instrText>
            </w:r>
            <w:r>
              <w:rPr>
                <w:rFonts w:ascii="Times New Roman" w:hAnsi="Times New Roman" w:cs="Segoe UI"/>
                <w:szCs w:val="19"/>
                <w:shd w:val="clear" w:color="auto" w:fill="FFFFFF"/>
              </w:rPr>
              <w:instrText>年夏季气候降尺度预测试验</w:instrText>
            </w:r>
            <w:r>
              <w:rPr>
                <w:rFonts w:ascii="Times New Roman" w:hAnsi="Times New Roman" w:cs="Segoe UI"/>
                <w:szCs w:val="19"/>
                <w:shd w:val="clear" w:color="auto" w:fill="FFFFFF"/>
              </w:rPr>
              <w:instrText>","volume":"44","author":[{"literal":"</w:instrText>
            </w:r>
            <w:r>
              <w:rPr>
                <w:rFonts w:ascii="Times New Roman" w:hAnsi="Times New Roman" w:cs="Segoe UI"/>
                <w:szCs w:val="19"/>
                <w:shd w:val="clear" w:color="auto" w:fill="FFFFFF"/>
              </w:rPr>
              <w:instrText>沈龙</w:instrText>
            </w:r>
            <w:r>
              <w:rPr>
                <w:rFonts w:ascii="Times New Roman" w:hAnsi="Times New Roman" w:cs="Segoe UI"/>
                <w:szCs w:val="19"/>
                <w:shd w:val="clear" w:color="auto" w:fill="FFFFFF"/>
              </w:rPr>
              <w:instrText>"},{"literal":"</w:instrText>
            </w:r>
            <w:r>
              <w:rPr>
                <w:rFonts w:ascii="Times New Roman" w:hAnsi="Times New Roman" w:cs="Segoe UI"/>
                <w:szCs w:val="19"/>
                <w:shd w:val="clear" w:color="auto" w:fill="FFFFFF"/>
              </w:rPr>
              <w:instrText>闫会平</w:instrText>
            </w:r>
            <w:r>
              <w:rPr>
                <w:rFonts w:ascii="Times New Roman" w:hAnsi="Times New Roman" w:cs="Segoe UI"/>
                <w:szCs w:val="19"/>
                <w:shd w:val="clear" w:color="auto" w:fill="FFFFFF"/>
              </w:rPr>
              <w:instrText>"},{"literal":"</w:instrText>
            </w:r>
            <w:r>
              <w:rPr>
                <w:rFonts w:ascii="Times New Roman" w:hAnsi="Times New Roman" w:cs="Segoe UI"/>
                <w:szCs w:val="19"/>
                <w:shd w:val="clear" w:color="auto" w:fill="FFFFFF"/>
              </w:rPr>
              <w:instrText>应武杉</w:instrText>
            </w:r>
            <w:r>
              <w:rPr>
                <w:rFonts w:ascii="Times New Roman" w:hAnsi="Times New Roman" w:cs="Segoe UI"/>
                <w:szCs w:val="19"/>
                <w:shd w:val="clear" w:color="auto" w:fill="FFFFFF"/>
              </w:rPr>
              <w:instrText>"},{"literal":"</w:instrText>
            </w:r>
            <w:r>
              <w:rPr>
                <w:rFonts w:ascii="Times New Roman" w:hAnsi="Times New Roman" w:cs="Segoe UI"/>
                <w:szCs w:val="19"/>
                <w:shd w:val="clear" w:color="auto" w:fill="FFFFFF"/>
              </w:rPr>
              <w:instrText>唐红玉</w:instrText>
            </w:r>
            <w:r>
              <w:rPr>
                <w:rFonts w:ascii="Times New Roman" w:hAnsi="Times New Roman" w:cs="Segoe UI"/>
                <w:szCs w:val="19"/>
                <w:shd w:val="clear" w:color="auto" w:fill="FFFFFF"/>
              </w:rPr>
              <w:instrText>"},{"literal":"</w:instrText>
            </w:r>
            <w:r>
              <w:rPr>
                <w:rFonts w:ascii="Times New Roman" w:hAnsi="Times New Roman" w:cs="Segoe UI"/>
                <w:szCs w:val="19"/>
                <w:shd w:val="clear" w:color="auto" w:fill="FFFFFF"/>
              </w:rPr>
              <w:instrText>罗京佳</w:instrText>
            </w:r>
            <w:r>
              <w:rPr>
                <w:rFonts w:ascii="Times New Roman" w:hAnsi="Times New Roman" w:cs="Segoe UI"/>
                <w:szCs w:val="19"/>
                <w:shd w:val="clear" w:color="auto" w:fill="FFFFFF"/>
              </w:rPr>
              <w:instrText xml:space="preserve">"}],"issued":{"date-parts":[["2024"]]}}}],"schema":"https://github.com/citation-style-language/schema/raw/master/csl-citation.json"}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[42]</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w:t>
            </w:r>
            <w:r>
              <w:rPr>
                <w:rStyle w:val="ab"/>
                <w:rFonts w:ascii="Times New Roman" w:hAnsi="Times New Roman" w:cs="Segoe UI" w:hint="default"/>
                <w:b w:val="0"/>
                <w:szCs w:val="19"/>
                <w:shd w:val="clear" w:color="auto" w:fill="FFFFFF"/>
              </w:rPr>
              <w:t>产流模块</w:t>
            </w:r>
            <w:r>
              <w:rPr>
                <w:rFonts w:ascii="Times New Roman" w:hAnsi="Times New Roman" w:cs="Segoe UI" w:hint="default"/>
                <w:szCs w:val="19"/>
                <w:shd w:val="clear" w:color="auto" w:fill="FFFFFF"/>
              </w:rPr>
              <w:t>耦合土壤湿度数据与</w:t>
            </w:r>
            <w:r>
              <w:rPr>
                <w:rFonts w:ascii="Times New Roman" w:hAnsi="Times New Roman" w:cs="Segoe UI" w:hint="default"/>
                <w:szCs w:val="19"/>
                <w:shd w:val="clear" w:color="auto" w:fill="FFFFFF"/>
              </w:rPr>
              <w:t>GRU</w:t>
            </w:r>
            <w:r>
              <w:rPr>
                <w:rFonts w:ascii="Times New Roman" w:hAnsi="Times New Roman" w:cs="Segoe UI" w:hint="default"/>
                <w:szCs w:val="19"/>
                <w:shd w:val="clear" w:color="auto" w:fill="FFFFFF"/>
              </w:rPr>
              <w:t>网络使陆面过程</w:t>
            </w:r>
            <w:r>
              <w:rPr>
                <w:rFonts w:ascii="Times New Roman" w:hAnsi="Times New Roman" w:cs="Segoe UI" w:hint="default"/>
                <w:szCs w:val="19"/>
                <w:shd w:val="clear" w:color="auto" w:fill="FFFFFF"/>
              </w:rPr>
              <w:t>Nash</w:t>
            </w:r>
            <w:r>
              <w:rPr>
                <w:rFonts w:ascii="Times New Roman" w:hAnsi="Times New Roman" w:cs="Segoe UI" w:hint="default"/>
                <w:szCs w:val="19"/>
                <w:shd w:val="clear" w:color="auto" w:fill="FFFFFF"/>
              </w:rPr>
              <w:t>系数达</w:t>
            </w:r>
            <w:r>
              <w:rPr>
                <w:rFonts w:ascii="Times New Roman" w:hAnsi="Times New Roman" w:cs="Segoe UI" w:hint="default"/>
                <w:szCs w:val="19"/>
                <w:shd w:val="clear" w:color="auto" w:fill="FFFFFF"/>
              </w:rPr>
              <w:t>0.91</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{"citationID":"4nFUDD1B","properties":{"formattedCitation":"\\super [43]\\nosupersub{}","plainCitation":"[43]","noteIndex":0},"citationItems":[{"id":257,"uris":["http://zotero.org/users/17079998/items/EYL98E7L"],"itemData":{"id":257,"type":"article-journal","abstract":"Accurate subseasonal predictions of high surface air temperature (SAT) and heat wave events 10</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30 days in advance are crucial for mitigating the risks of extreme weather; however, they pose a challenge for current operational models. In this study, we trained a convolutional neural network (CNN)</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based deep learning model to exploit the modulations in China's SAT by precursor signals across different timescales to improve predictions of future SAT and heat wave events. This CNN model demonstrated superior capability in capturing the evolution of SAT anomalies and the occurrence of heat wave events with forecast lead times beyond 20 days, compared with that of the operational models of the China Meteorological Administration and European Centre for Medium</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Range Weather Forecasts. Explainability analysis highlighted that subseasonal SAT predictability in China is driven primarily by large</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scale intraseasonal perturbations from both lower</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 and higher</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latitude regions of Eurasia and interannual variability.","call-number":"2","container-title":"Geophysical Research Letters","DOI":"10.1029/2024GL111076","ISSN":"0094-8276, 1944-8007","issue":"20","journalAbbreviation":"Geophysical Research Letters","language":"en","page":"e2024GL111076","source":"4.6","title":"Advancing subseasonal surface air temperature and heat wave prediction skill in China by incorporating scale interaction in a deep learning model","volume":"51","author":[{"family":"Xie","given":"Jiehong"},{"family":"Hsu","given":"Pang</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Chi"},{"family":"Hu","given":"Yamin"},{"family":"Zhang","given":"Hualong"},{"family":"Ye","given":"Mengxi"}],"issued":{"date-parts":[["2024",10,28]]}}}],"schema":"https://github.com/citation-style-language/schema/raw/master/csl-citation.json"}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[43]</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w:t>
            </w:r>
            <w:r>
              <w:rPr>
                <w:rStyle w:val="ab"/>
                <w:rFonts w:ascii="Times New Roman" w:hAnsi="Times New Roman" w:cs="Segoe UI" w:hint="default"/>
                <w:b w:val="0"/>
                <w:szCs w:val="19"/>
                <w:shd w:val="clear" w:color="auto" w:fill="FFFFFF"/>
              </w:rPr>
              <w:t>汇流网络</w:t>
            </w:r>
            <w:r>
              <w:rPr>
                <w:rFonts w:ascii="Times New Roman" w:hAnsi="Times New Roman" w:cs="Segoe UI" w:hint="default"/>
                <w:szCs w:val="19"/>
                <w:shd w:val="clear" w:color="auto" w:fill="FFFFFF"/>
              </w:rPr>
              <w:t>嵌入</w:t>
            </w:r>
            <w:r>
              <w:rPr>
                <w:rFonts w:ascii="Times New Roman" w:hAnsi="Times New Roman" w:cs="Segoe UI" w:hint="default"/>
                <w:szCs w:val="19"/>
                <w:shd w:val="clear" w:color="auto" w:fill="FFFFFF"/>
              </w:rPr>
              <w:t>Saint-</w:t>
            </w:r>
            <w:proofErr w:type="spellStart"/>
            <w:r>
              <w:rPr>
                <w:rFonts w:ascii="Times New Roman" w:hAnsi="Times New Roman" w:cs="Segoe UI" w:hint="default"/>
                <w:szCs w:val="19"/>
                <w:shd w:val="clear" w:color="auto" w:fill="FFFFFF"/>
              </w:rPr>
              <w:t>Venant</w:t>
            </w:r>
            <w:proofErr w:type="spellEnd"/>
            <w:r>
              <w:rPr>
                <w:rFonts w:ascii="Times New Roman" w:hAnsi="Times New Roman" w:cs="Segoe UI" w:hint="default"/>
                <w:szCs w:val="19"/>
                <w:shd w:val="clear" w:color="auto" w:fill="FFFFFF"/>
              </w:rPr>
              <w:t>方程离散约束将洪峰传播</w:t>
            </w:r>
            <w:proofErr w:type="gramStart"/>
            <w:r>
              <w:rPr>
                <w:rFonts w:ascii="Times New Roman" w:hAnsi="Times New Roman" w:cs="Segoe UI" w:hint="default"/>
                <w:szCs w:val="19"/>
                <w:shd w:val="clear" w:color="auto" w:fill="FFFFFF"/>
              </w:rPr>
              <w:t>时间误差控于</w:t>
            </w:r>
            <w:proofErr w:type="gramEnd"/>
            <w:r>
              <w:rPr>
                <w:rFonts w:ascii="Times New Roman" w:hAnsi="Times New Roman" w:cs="Segoe UI" w:hint="default"/>
                <w:szCs w:val="19"/>
                <w:shd w:val="clear" w:color="auto" w:fill="FFFFFF"/>
              </w:rPr>
              <w:t>±15</w:t>
            </w:r>
            <w:r>
              <w:rPr>
                <w:rFonts w:ascii="Times New Roman" w:hAnsi="Times New Roman" w:cs="Segoe UI" w:hint="default"/>
                <w:szCs w:val="19"/>
                <w:shd w:val="clear" w:color="auto" w:fill="FFFFFF"/>
              </w:rPr>
              <w:t>分钟</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{"citationID":"YcmSsFaE","properties":{"formattedCitation":"\\super [44]\\nosupersub{}","plainCitation":"[44]","noteIndex":0},"citationItems":[{"id":275,"uris":["http://zotero.org/users/17079998/items/DVJXKEU8"],"itemData":{"id":275,"type":"article-journal","abstract":"</w:instrText>
            </w:r>
            <w:r>
              <w:rPr>
                <w:rFonts w:ascii="Times New Roman" w:hAnsi="Times New Roman" w:cs="Segoe UI"/>
                <w:szCs w:val="19"/>
                <w:shd w:val="clear" w:color="auto" w:fill="FFFFFF"/>
              </w:rPr>
              <w:instrText>研究了</w:instrText>
            </w:r>
            <w:r>
              <w:rPr>
                <w:rFonts w:ascii="Times New Roman" w:hAnsi="Times New Roman" w:cs="Segoe UI"/>
                <w:szCs w:val="19"/>
                <w:shd w:val="clear" w:color="auto" w:fill="FFFFFF"/>
              </w:rPr>
              <w:instrText>Saint-Venant</w:instrText>
            </w:r>
            <w:r>
              <w:rPr>
                <w:rFonts w:ascii="Times New Roman" w:hAnsi="Times New Roman" w:cs="Segoe UI"/>
                <w:szCs w:val="19"/>
                <w:shd w:val="clear" w:color="auto" w:fill="FFFFFF"/>
              </w:rPr>
              <w:instrText>方程组的</w:instrText>
            </w:r>
            <w:r>
              <w:rPr>
                <w:rFonts w:ascii="Times New Roman" w:hAnsi="Times New Roman" w:cs="Segoe UI"/>
                <w:szCs w:val="19"/>
                <w:shd w:val="clear" w:color="auto" w:fill="FFFFFF"/>
              </w:rPr>
              <w:instrText>Crank-Nicolson</w:instrText>
            </w:r>
            <w:r>
              <w:rPr>
                <w:rFonts w:ascii="Times New Roman" w:hAnsi="Times New Roman" w:cs="Segoe UI"/>
                <w:szCs w:val="19"/>
                <w:shd w:val="clear" w:color="auto" w:fill="FFFFFF"/>
              </w:rPr>
              <w:instrText>格式离散化并建立学习控制模型</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首先给出了表示明渠流水流质量和动量守恒的</w:instrText>
            </w:r>
            <w:r>
              <w:rPr>
                <w:rFonts w:ascii="Times New Roman" w:hAnsi="Times New Roman" w:cs="Segoe UI"/>
                <w:szCs w:val="19"/>
                <w:shd w:val="clear" w:color="auto" w:fill="FFFFFF"/>
              </w:rPr>
              <w:instrText>Saint-Venant</w:instrText>
            </w:r>
            <w:r>
              <w:rPr>
                <w:rFonts w:ascii="Times New Roman" w:hAnsi="Times New Roman" w:cs="Segoe UI"/>
                <w:szCs w:val="19"/>
                <w:shd w:val="clear" w:color="auto" w:fill="FFFFFF"/>
              </w:rPr>
              <w:instrText>方程组，并线性化；其次，采用</w:instrText>
            </w:r>
            <w:r>
              <w:rPr>
                <w:rFonts w:ascii="Times New Roman" w:hAnsi="Times New Roman" w:cs="Segoe UI"/>
                <w:szCs w:val="19"/>
                <w:shd w:val="clear" w:color="auto" w:fill="FFFFFF"/>
              </w:rPr>
              <w:instrText>Crank-Nicolson</w:instrText>
            </w:r>
            <w:r>
              <w:rPr>
                <w:rFonts w:ascii="Times New Roman" w:hAnsi="Times New Roman" w:cs="Segoe UI"/>
                <w:szCs w:val="19"/>
                <w:shd w:val="clear" w:color="auto" w:fill="FFFFFF"/>
              </w:rPr>
              <w:instrText>格式进行离散，得到了无条件稳定的离散化方程组；最后通过离散化后得到的状态空间方程，建立了基于迭代学习控制的数学模型，为后续进一步研究算法的收敛性奠定了基础</w:instrText>
            </w:r>
            <w:r>
              <w:rPr>
                <w:rFonts w:ascii="Times New Roman" w:hAnsi="Times New Roman" w:cs="Segoe UI"/>
                <w:szCs w:val="19"/>
                <w:shd w:val="clear" w:color="auto" w:fill="FFFFFF"/>
              </w:rPr>
              <w:instrText>.;This paper concerned with Crank-Nicolson format discretization method for Saint-Venant equations, and building a learning control model. Firstly, Saint-Venant continuous equations were given, which with respect to open channel flow mass and momentum conservation, and linearization. Secondly, The Crank-Nicolson approach discrete for linearization of Saint-Venant equations was presented. Then unconditionally stable discrete equations were obtained. Finally, Mathematical model of the iterative learning control was established from state space equation, which have a sound theoretical basis for later study of convergence of the algorithm.","container-title":"</w:instrText>
            </w:r>
            <w:r>
              <w:rPr>
                <w:rFonts w:ascii="Times New Roman" w:hAnsi="Times New Roman" w:cs="Segoe UI"/>
                <w:szCs w:val="19"/>
                <w:shd w:val="clear" w:color="auto" w:fill="FFFFFF"/>
              </w:rPr>
              <w:instrText>计算技术与自动化</w:instrText>
            </w:r>
            <w:r>
              <w:rPr>
                <w:rFonts w:ascii="Times New Roman" w:hAnsi="Times New Roman" w:cs="Segoe UI"/>
                <w:szCs w:val="19"/>
                <w:shd w:val="clear" w:color="auto" w:fill="FFFFFF"/>
              </w:rPr>
              <w:instrText>","issue":"1","language":"zh-CN","note":"creatorsExt: [{\"firstName\":\"\",\"lastName\":\"</w:instrText>
            </w:r>
            <w:r>
              <w:rPr>
                <w:rFonts w:ascii="Times New Roman" w:hAnsi="Times New Roman" w:cs="Segoe UI"/>
                <w:szCs w:val="19"/>
                <w:shd w:val="clear" w:color="auto" w:fill="FFFFFF"/>
              </w:rPr>
              <w:instrText>李光</w:instrText>
            </w:r>
            <w:r>
              <w:rPr>
                <w:rFonts w:ascii="Times New Roman" w:hAnsi="Times New Roman" w:cs="Segoe UI"/>
                <w:szCs w:val="19"/>
                <w:shd w:val="clear" w:color="auto" w:fill="FFFFFF"/>
              </w:rPr>
              <w:instrText>\",\"creatorType\":\"author\",\"fieldMode\":1,\"original\":\"\"},{\"firstName\":\"\",\"lastName\":\"</w:instrText>
            </w:r>
            <w:r>
              <w:rPr>
                <w:rFonts w:ascii="Times New Roman" w:hAnsi="Times New Roman" w:cs="Segoe UI"/>
                <w:szCs w:val="19"/>
                <w:shd w:val="clear" w:color="auto" w:fill="FFFFFF"/>
              </w:rPr>
              <w:instrText>戴喜生</w:instrText>
            </w:r>
            <w:r>
              <w:rPr>
                <w:rFonts w:ascii="Times New Roman" w:hAnsi="Times New Roman" w:cs="Segoe UI"/>
                <w:szCs w:val="19"/>
                <w:shd w:val="clear" w:color="auto" w:fill="FFFFFF"/>
              </w:rPr>
              <w:instrText>\",\"creatorType\":\"author\",\"fieldMode\":1}]","page":"6-11","source":"jsjsyzdh.cnjournals.net","title":"Saint-Venant</w:instrText>
            </w:r>
            <w:r>
              <w:rPr>
                <w:rFonts w:ascii="Times New Roman" w:hAnsi="Times New Roman" w:cs="Segoe UI"/>
                <w:szCs w:val="19"/>
                <w:shd w:val="clear" w:color="auto" w:fill="FFFFFF"/>
              </w:rPr>
              <w:instrText>方程组</w:instrText>
            </w:r>
            <w:r>
              <w:rPr>
                <w:rFonts w:ascii="Times New Roman" w:hAnsi="Times New Roman" w:cs="Segoe UI"/>
                <w:szCs w:val="19"/>
                <w:shd w:val="clear" w:color="auto" w:fill="FFFFFF"/>
              </w:rPr>
              <w:instrText>Crank-nicolson</w:instrText>
            </w:r>
            <w:r>
              <w:rPr>
                <w:rFonts w:ascii="Times New Roman" w:hAnsi="Times New Roman" w:cs="Segoe UI"/>
                <w:szCs w:val="19"/>
                <w:shd w:val="clear" w:color="auto" w:fill="FFFFFF"/>
              </w:rPr>
              <w:instrText>格式离散与学习控制建模</w:instrText>
            </w:r>
            <w:r>
              <w:rPr>
                <w:rFonts w:ascii="Times New Roman" w:hAnsi="Times New Roman" w:cs="Segoe UI"/>
                <w:szCs w:val="19"/>
                <w:shd w:val="clear" w:color="auto" w:fill="FFFFFF"/>
              </w:rPr>
              <w:instrText>","author":[{"literal":"</w:instrText>
            </w:r>
            <w:r>
              <w:rPr>
                <w:rFonts w:ascii="Times New Roman" w:hAnsi="Times New Roman" w:cs="Segoe UI"/>
                <w:szCs w:val="19"/>
                <w:shd w:val="clear" w:color="auto" w:fill="FFFFFF"/>
              </w:rPr>
              <w:instrText>李光</w:instrText>
            </w:r>
            <w:r>
              <w:rPr>
                <w:rFonts w:ascii="Times New Roman" w:hAnsi="Times New Roman" w:cs="Segoe UI"/>
                <w:szCs w:val="19"/>
                <w:shd w:val="clear" w:color="auto" w:fill="FFFFFF"/>
              </w:rPr>
              <w:instrText>"},{"literal":"</w:instrText>
            </w:r>
            <w:r>
              <w:rPr>
                <w:rFonts w:ascii="Times New Roman" w:hAnsi="Times New Roman" w:cs="Segoe UI"/>
                <w:szCs w:val="19"/>
                <w:shd w:val="clear" w:color="auto" w:fill="FFFFFF"/>
              </w:rPr>
              <w:instrText>戴喜生</w:instrText>
            </w:r>
            <w:r>
              <w:rPr>
                <w:rFonts w:ascii="Times New Roman" w:hAnsi="Times New Roman" w:cs="Segoe UI"/>
                <w:szCs w:val="19"/>
                <w:shd w:val="clear" w:color="auto" w:fill="FFFFFF"/>
              </w:rPr>
              <w:instrText xml:space="preserve">"}],"issued":{"date-parts":[["2017",4,1]]}}}],"schema":"https://github.com/citation-style-language/schema/raw/master/csl-citation.json"}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[44]</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w:t>
            </w:r>
            <w:r>
              <w:rPr>
                <w:rStyle w:val="ab"/>
                <w:rFonts w:ascii="Times New Roman" w:hAnsi="Times New Roman" w:cs="Segoe UI" w:hint="default"/>
                <w:b w:val="0"/>
                <w:szCs w:val="19"/>
                <w:shd w:val="clear" w:color="auto" w:fill="FFFFFF"/>
              </w:rPr>
              <w:t>泥沙耦合器</w:t>
            </w:r>
            <w:r>
              <w:rPr>
                <w:rFonts w:ascii="Times New Roman" w:hAnsi="Times New Roman" w:cs="Segoe UI" w:hint="default"/>
                <w:szCs w:val="19"/>
                <w:shd w:val="clear" w:color="auto" w:fill="FFFFFF"/>
              </w:rPr>
              <w:t>基于卷积注意力机制融合遥感数据实现输沙量预测误差</w:t>
            </w:r>
            <w:r>
              <w:rPr>
                <w:rFonts w:ascii="Times New Roman" w:hAnsi="Times New Roman" w:cs="Segoe UI" w:hint="default"/>
                <w:szCs w:val="19"/>
                <w:shd w:val="clear" w:color="auto" w:fill="FFFFFF"/>
              </w:rPr>
              <w:t>≤12%</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{"citationID":"7hoe7ka1","properties":{"formattedCitation":"\\super [45]\\nosupersub{}","plainCitation":"[45]","noteIndex":0},"citationItems":[{"id":170,"uris":["http://zotero.org/users/17079998/items/3FTMYIE2"],"itemData":{"id":170,"type":"article-journal","call-number":"3","container-title":"PLOS ONE","DOI":"10.1371/journal.pone.0205182","ISSN":"1932-6203","issue":"10","journalAbbreviation":"PLoS ONE","language":"en","note":"TLDR: This study suggests a series of RGs with which to study the gene expression profiles of E. onukii that have been manipulated (biotically or abiotically) using reverse transcription quantitative polymerase chain reaction.","page":"e0205182","source":"2.9","title":"Reference genes selection for quantitative gene expression studies in tea green leafhoppers, empoasca onukii matsuda","volume":"13","author":[{"family":"Yu","given":"Yongchen"},{"family":"Zhang","given":"Jin"},{"family":"Huang","given":"Chen"},{"family":"Hou","given":"Xiangjie"},{"family":"Sun","given":"Xiaoling"},{"family":"Xiao","given":"Bin"}],"editor":[{"family":"Gao","given":"Yulin"}],"issued":{"date-parts":[["2018",10,8]]}}}],"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[45]</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t>2025</w:t>
            </w:r>
            <w:r>
              <w:rPr>
                <w:rFonts w:ascii="Times New Roman" w:hAnsi="Times New Roman" w:cs="Segoe UI" w:hint="default"/>
                <w:szCs w:val="19"/>
                <w:shd w:val="clear" w:color="auto" w:fill="FFFFFF"/>
              </w:rPr>
              <w:t>年汛期业务运行表明，此框架使洪峰预见期延长至</w:t>
            </w:r>
            <w:r>
              <w:rPr>
                <w:rFonts w:ascii="Times New Roman" w:hAnsi="Times New Roman" w:cs="Segoe UI" w:hint="default"/>
                <w:szCs w:val="19"/>
                <w:shd w:val="clear" w:color="auto" w:fill="FFFFFF"/>
              </w:rPr>
              <w:t>6</w:t>
            </w:r>
            <w:r>
              <w:rPr>
                <w:rFonts w:ascii="Times New Roman" w:hAnsi="Times New Roman" w:cs="Segoe UI" w:hint="default"/>
                <w:szCs w:val="19"/>
                <w:shd w:val="clear" w:color="auto" w:fill="FFFFFF"/>
              </w:rPr>
              <w:t>小时（较新安江模型提升</w:t>
            </w:r>
            <w:r>
              <w:rPr>
                <w:rFonts w:ascii="Times New Roman" w:hAnsi="Times New Roman" w:cs="Segoe UI" w:hint="default"/>
                <w:szCs w:val="19"/>
                <w:shd w:val="clear" w:color="auto" w:fill="FFFFFF"/>
              </w:rPr>
              <w:t>2.8</w:t>
            </w:r>
            <w:r>
              <w:rPr>
                <w:rFonts w:ascii="Times New Roman" w:hAnsi="Times New Roman" w:cs="Segoe UI" w:hint="default"/>
                <w:szCs w:val="19"/>
                <w:shd w:val="clear" w:color="auto" w:fill="FFFFFF"/>
              </w:rPr>
              <w:t>倍），在</w:t>
            </w:r>
            <w:r>
              <w:rPr>
                <w:rFonts w:ascii="Times New Roman" w:hAnsi="Times New Roman" w:cs="Segoe UI"/>
                <w:szCs w:val="19"/>
                <w:shd w:val="clear" w:color="auto" w:fill="FFFFFF"/>
              </w:rPr>
              <w:t>“</w:t>
            </w:r>
            <w:r>
              <w:rPr>
                <w:rFonts w:ascii="Times New Roman" w:hAnsi="Times New Roman" w:cs="Segoe UI" w:hint="default"/>
                <w:szCs w:val="19"/>
                <w:shd w:val="clear" w:color="auto" w:fill="FFFFFF"/>
              </w:rPr>
              <w:t>22·7</w:t>
            </w:r>
            <w:r>
              <w:rPr>
                <w:rFonts w:ascii="Times New Roman" w:hAnsi="Times New Roman" w:cs="Segoe UI"/>
                <w:szCs w:val="19"/>
                <w:shd w:val="clear" w:color="auto" w:fill="FFFFFF"/>
              </w:rPr>
              <w:t>”</w:t>
            </w:r>
            <w:r>
              <w:rPr>
                <w:rFonts w:ascii="Times New Roman" w:hAnsi="Times New Roman" w:cs="Segoe UI" w:hint="default"/>
                <w:szCs w:val="19"/>
                <w:shd w:val="clear" w:color="auto" w:fill="FFFFFF"/>
              </w:rPr>
              <w:t>郑州暴雨事件中支撑应急响应启动，创造超</w:t>
            </w:r>
            <w:r>
              <w:rPr>
                <w:rFonts w:ascii="Times New Roman" w:hAnsi="Times New Roman" w:cs="Segoe UI" w:hint="default"/>
                <w:szCs w:val="19"/>
                <w:shd w:val="clear" w:color="auto" w:fill="FFFFFF"/>
              </w:rPr>
              <w:t>7</w:t>
            </w:r>
            <w:r>
              <w:rPr>
                <w:rFonts w:ascii="Times New Roman" w:hAnsi="Times New Roman" w:cs="Segoe UI" w:hint="default"/>
                <w:szCs w:val="19"/>
                <w:shd w:val="clear" w:color="auto" w:fill="FFFFFF"/>
              </w:rPr>
              <w:t>亿元减灾效益，标志着深度学习方法正根本性重塑高影响天气气候事件的预测范式</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{"citationID":"MQliuSlH","properties":{"formattedCitation":"\\super [46]\\nosupersub{}","plainCitation":"[46]","noteIndex":0},"citationItems":[{"id":161,"uris":["http://zotero.org/users/17079998/items/Q6TQKIQR"],"itemData":{"id":161,"type":"article-journal","abstract":"This review explores the evolving role of the tea green leafhopper, Empoasca onukii, in the tea industry, transitioning from a recognized pest to a significant enhancer of tea quality. Recent research highlights how its feeding behavior stimulates the production of desirable secondary metabolites, thereby improving the flavor profiles and market value of premium teas, particularly varieties like Taiwan</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s </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Oriental Beauty</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 As consumer demand for unique and artisanal teas rises, the economic benefits associated with E. onukii are becoming increasingly evident, prompting farmers to adopt sustainable agricultural practices that often involve reduced pesticide use. Furthermore, the dynamic interplay between climatic factors, E. onukii population dynamics, and tea cultivation practices necessitates integrated pest management strategies that balance the beneficial and detrimental impacts of this leafhopper. Understanding these complexities not only fosters sustainable production methods but also opens niche markets, benefiting local economies and promoting both economic viability and environmental sustainability in the tea industry.","container-title":"Life","DOI":"10.3390/life15010133","ISSN":"2075-1729","issue":"1","journalAbbreviation":"Life","language":"en","license":"https://creativecommons.org/licenses/by/4.0/","page":"133","source":"DOI.org (Crossref)","title":"Redefining the tea green leafhopper: Empoasca onukii matsuda (hemiptera: cicadellidae) as a vital asset in premium tea production","title-short":"Redefining the Tea Green Leafhopper","volume":"15","author":[{"family":"Kanu","given":"Unisa Conteh"},{"family":"Wang","given":"Zhaohong"},{"family":"Qiu","given":"Chenshi"},{"family":"Wen","given":"Qiaojun"},{"family":"Li","given":"Xueyan"},{"family":"Qiu","given":"Dongliang"},{"family":"Gan","given":"Yinwei"},{"family":"Mao","given":"Runqian"}],"issued":{"date-parts":[["2025",1,20]]}}}],"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[46]</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w:t>
            </w:r>
          </w:p>
          <w:p w14:paraId="602D5C34"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 xml:space="preserve">4 </w:t>
            </w:r>
            <w:r>
              <w:rPr>
                <w:rFonts w:cs="Segoe UI"/>
                <w:bCs/>
                <w:sz w:val="28"/>
                <w:szCs w:val="28"/>
                <w:shd w:val="clear" w:color="auto" w:fill="FFFFFF"/>
              </w:rPr>
              <w:t>多</w:t>
            </w:r>
            <w:proofErr w:type="gramStart"/>
            <w:r>
              <w:rPr>
                <w:rFonts w:cs="Segoe UI"/>
                <w:bCs/>
                <w:sz w:val="28"/>
                <w:szCs w:val="28"/>
                <w:shd w:val="clear" w:color="auto" w:fill="FFFFFF"/>
              </w:rPr>
              <w:t>源数据</w:t>
            </w:r>
            <w:proofErr w:type="gramEnd"/>
            <w:r>
              <w:rPr>
                <w:rFonts w:cs="Segoe UI"/>
                <w:bCs/>
                <w:sz w:val="28"/>
                <w:szCs w:val="28"/>
                <w:shd w:val="clear" w:color="auto" w:fill="FFFFFF"/>
              </w:rPr>
              <w:t>融合与集成预报</w:t>
            </w:r>
          </w:p>
          <w:p w14:paraId="47372256"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 xml:space="preserve">4.1 </w:t>
            </w:r>
            <w:r>
              <w:rPr>
                <w:rFonts w:cs="Segoe UI"/>
                <w:bCs/>
                <w:sz w:val="24"/>
                <w:shd w:val="clear" w:color="auto" w:fill="FFFFFF"/>
              </w:rPr>
              <w:t>卫星与雷达协同观测</w:t>
            </w:r>
          </w:p>
          <w:p w14:paraId="292D2937"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多</w:t>
            </w:r>
            <w:proofErr w:type="gramStart"/>
            <w:r>
              <w:rPr>
                <w:rFonts w:cs="Segoe UI"/>
                <w:szCs w:val="19"/>
                <w:shd w:val="clear" w:color="auto" w:fill="FFFFFF"/>
              </w:rPr>
              <w:t>源数据</w:t>
            </w:r>
            <w:proofErr w:type="gramEnd"/>
            <w:r>
              <w:rPr>
                <w:rFonts w:cs="Segoe UI"/>
                <w:szCs w:val="19"/>
                <w:shd w:val="clear" w:color="auto" w:fill="FFFFFF"/>
              </w:rPr>
              <w:t>融合正驱动降水临近预测迈向</w:t>
            </w:r>
            <w:r>
              <w:rPr>
                <w:rStyle w:val="ab"/>
                <w:rFonts w:cs="Segoe UI"/>
                <w:b w:val="0"/>
                <w:szCs w:val="19"/>
                <w:shd w:val="clear" w:color="auto" w:fill="FFFFFF"/>
              </w:rPr>
              <w:t>物理机制驱动的协同感知范式</w:t>
            </w:r>
            <w:r>
              <w:rPr>
                <w:rFonts w:cs="Segoe UI"/>
                <w:szCs w:val="19"/>
                <w:shd w:val="clear" w:color="auto" w:fill="FFFFFF"/>
              </w:rPr>
              <w:t>，其核心突破体现于卫星</w:t>
            </w:r>
            <w:r>
              <w:rPr>
                <w:rFonts w:cs="Segoe UI"/>
                <w:szCs w:val="19"/>
                <w:shd w:val="clear" w:color="auto" w:fill="FFFFFF"/>
              </w:rPr>
              <w:t>-</w:t>
            </w:r>
            <w:r>
              <w:rPr>
                <w:rFonts w:cs="Segoe UI"/>
                <w:szCs w:val="19"/>
                <w:shd w:val="clear" w:color="auto" w:fill="FFFFFF"/>
              </w:rPr>
              <w:t>雷达协同观测体系的跨越式发展。</w:t>
            </w:r>
            <w:r>
              <w:rPr>
                <w:rFonts w:cs="Segoe UI"/>
                <w:szCs w:val="19"/>
                <w:shd w:val="clear" w:color="auto" w:fill="FFFFFF"/>
              </w:rPr>
              <w:t>NASA</w:t>
            </w:r>
            <w:r>
              <w:rPr>
                <w:rFonts w:cs="Segoe UI"/>
                <w:szCs w:val="19"/>
                <w:shd w:val="clear" w:color="auto" w:fill="FFFFFF"/>
              </w:rPr>
              <w:t>的</w:t>
            </w:r>
            <w:r>
              <w:rPr>
                <w:rStyle w:val="ab"/>
                <w:rFonts w:cs="Segoe UI"/>
                <w:b w:val="0"/>
                <w:szCs w:val="19"/>
                <w:shd w:val="clear" w:color="auto" w:fill="FFFFFF"/>
              </w:rPr>
              <w:t>IMERG</w:t>
            </w:r>
            <w:r>
              <w:rPr>
                <w:rStyle w:val="ab"/>
                <w:rFonts w:cs="Segoe UI"/>
                <w:b w:val="0"/>
                <w:szCs w:val="19"/>
                <w:shd w:val="clear" w:color="auto" w:fill="FFFFFF"/>
              </w:rPr>
              <w:t>（</w:t>
            </w:r>
            <w:r>
              <w:rPr>
                <w:rStyle w:val="ab"/>
                <w:rFonts w:cs="Segoe UI"/>
                <w:b w:val="0"/>
                <w:szCs w:val="19"/>
                <w:shd w:val="clear" w:color="auto" w:fill="FFFFFF"/>
              </w:rPr>
              <w:t>Integrated Multi-</w:t>
            </w:r>
            <w:proofErr w:type="spellStart"/>
            <w:r>
              <w:rPr>
                <w:rStyle w:val="ab"/>
                <w:rFonts w:cs="Segoe UI"/>
                <w:b w:val="0"/>
                <w:szCs w:val="19"/>
                <w:shd w:val="clear" w:color="auto" w:fill="FFFFFF"/>
              </w:rPr>
              <w:t>satellitE</w:t>
            </w:r>
            <w:proofErr w:type="spellEnd"/>
            <w:r>
              <w:rPr>
                <w:rStyle w:val="ab"/>
                <w:rFonts w:cs="Segoe UI"/>
                <w:b w:val="0"/>
                <w:szCs w:val="19"/>
                <w:shd w:val="clear" w:color="auto" w:fill="FFFFFF"/>
              </w:rPr>
              <w:t xml:space="preserve"> Retrievals for GPM</w:t>
            </w:r>
            <w:r>
              <w:rPr>
                <w:rStyle w:val="ab"/>
                <w:rFonts w:cs="Segoe UI"/>
                <w:b w:val="0"/>
                <w:szCs w:val="19"/>
                <w:shd w:val="clear" w:color="auto" w:fill="FFFFFF"/>
              </w:rPr>
              <w:t>）</w:t>
            </w:r>
            <w:r>
              <w:rPr>
                <w:rStyle w:val="ab"/>
                <w:rFonts w:cs="Segoe UI"/>
                <w:b w:val="0"/>
                <w:szCs w:val="19"/>
                <w:shd w:val="clear" w:color="auto" w:fill="FFFFFF"/>
              </w:rPr>
              <w:t>V7</w:t>
            </w:r>
            <w:r>
              <w:rPr>
                <w:rStyle w:val="ab"/>
                <w:rFonts w:cs="Segoe UI"/>
                <w:b w:val="0"/>
                <w:szCs w:val="19"/>
                <w:shd w:val="clear" w:color="auto" w:fill="FFFFFF"/>
              </w:rPr>
              <w:t>产品</w:t>
            </w:r>
            <w:r>
              <w:rPr>
                <w:rFonts w:cs="Segoe UI"/>
                <w:szCs w:val="19"/>
                <w:shd w:val="clear" w:color="auto" w:fill="FFFFFF"/>
              </w:rPr>
              <w:t>通过深度融合</w:t>
            </w:r>
            <w:r>
              <w:rPr>
                <w:rFonts w:cs="Segoe UI"/>
                <w:szCs w:val="19"/>
                <w:shd w:val="clear" w:color="auto" w:fill="FFFFFF"/>
              </w:rPr>
              <w:t>GPM</w:t>
            </w:r>
            <w:r>
              <w:rPr>
                <w:rFonts w:cs="Segoe UI"/>
                <w:szCs w:val="19"/>
                <w:shd w:val="clear" w:color="auto" w:fill="FFFFFF"/>
              </w:rPr>
              <w:t>核心卫星双频降水雷达（</w:t>
            </w:r>
            <w:r>
              <w:rPr>
                <w:rFonts w:cs="Segoe UI"/>
                <w:szCs w:val="19"/>
                <w:shd w:val="clear" w:color="auto" w:fill="FFFFFF"/>
              </w:rPr>
              <w:t>DPR</w:t>
            </w:r>
            <w:r>
              <w:rPr>
                <w:rFonts w:cs="Segoe UI"/>
                <w:szCs w:val="19"/>
                <w:shd w:val="clear" w:color="auto" w:fill="FFFFFF"/>
              </w:rPr>
              <w:t>）的</w:t>
            </w:r>
            <w:r>
              <w:rPr>
                <w:rFonts w:cs="Segoe UI"/>
                <w:szCs w:val="19"/>
                <w:shd w:val="clear" w:color="auto" w:fill="FFFFFF"/>
              </w:rPr>
              <w:t>Ka/Ku</w:t>
            </w:r>
            <w:r>
              <w:rPr>
                <w:rFonts w:cs="Segoe UI"/>
                <w:szCs w:val="19"/>
                <w:shd w:val="clear" w:color="auto" w:fill="FFFFFF"/>
              </w:rPr>
              <w:t>波段观测、静止红外卫星及地面校准数据</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{"citationID":"OefkaEkP","properties":{"formattedCitation":"\\super [47]\\nosupersub{}","plainCitation":"[47]","noteIndex":0},"citationItems":[{"id":280,"uris":["http://zotero.org/users/17079998/items/5TXG6BIR"],"itemData":{"id":280,"type":"document","title":"Integrated Multi-satellitE Retrievals for GPM (IMERG) Technical Documentation"}}],"schema":"https://github.com/citation-style-language/schema/raw/master/csl-citation.json"} </w:instrText>
            </w:r>
            <w:r>
              <w:rPr>
                <w:rFonts w:cs="Segoe UI"/>
                <w:szCs w:val="19"/>
                <w:shd w:val="clear" w:color="auto" w:fill="FFFFFF"/>
              </w:rPr>
              <w:fldChar w:fldCharType="separate"/>
            </w:r>
            <w:r>
              <w:rPr>
                <w:vertAlign w:val="superscript"/>
              </w:rPr>
              <w:t>[47]</w:t>
            </w:r>
            <w:r>
              <w:rPr>
                <w:rFonts w:cs="Segoe UI"/>
                <w:szCs w:val="19"/>
                <w:shd w:val="clear" w:color="auto" w:fill="FFFFFF"/>
              </w:rPr>
              <w:fldChar w:fldCharType="end"/>
            </w:r>
            <w:r>
              <w:rPr>
                <w:rFonts w:cs="Segoe UI"/>
                <w:szCs w:val="19"/>
                <w:shd w:val="clear" w:color="auto" w:fill="FFFFFF"/>
              </w:rPr>
              <w:t>，实现全球</w:t>
            </w:r>
            <w:proofErr w:type="gramStart"/>
            <w:r>
              <w:rPr>
                <w:rFonts w:cs="Segoe UI"/>
                <w:szCs w:val="19"/>
                <w:shd w:val="clear" w:color="auto" w:fill="FFFFFF"/>
              </w:rPr>
              <w:t>降水场</w:t>
            </w:r>
            <w:proofErr w:type="gramEnd"/>
            <w:r>
              <w:rPr>
                <w:rFonts w:cs="Segoe UI"/>
                <w:szCs w:val="19"/>
                <w:shd w:val="clear" w:color="auto" w:fill="FFFFFF"/>
              </w:rPr>
              <w:t>的三维重构</w:t>
            </w:r>
            <w:r>
              <w:rPr>
                <w:rFonts w:cs="Segoe UI"/>
                <w:szCs w:val="19"/>
                <w:shd w:val="clear" w:color="auto" w:fill="FFFFFF"/>
              </w:rPr>
              <w:t>——2025</w:t>
            </w:r>
            <w:r>
              <w:rPr>
                <w:rFonts w:cs="Segoe UI"/>
                <w:szCs w:val="19"/>
                <w:shd w:val="clear" w:color="auto" w:fill="FFFFFF"/>
              </w:rPr>
              <w:t>年印度季风区评估表</w:t>
            </w:r>
            <w:r>
              <w:rPr>
                <w:rFonts w:cs="Segoe UI"/>
                <w:szCs w:val="19"/>
                <w:shd w:val="clear" w:color="auto" w:fill="FFFFFF"/>
              </w:rPr>
              <w:lastRenderedPageBreak/>
              <w:t>明：相较旧版</w:t>
            </w:r>
            <w:r>
              <w:rPr>
                <w:rFonts w:cs="Segoe UI"/>
                <w:szCs w:val="19"/>
                <w:shd w:val="clear" w:color="auto" w:fill="FFFFFF"/>
              </w:rPr>
              <w:t>TMPA 3B42RT</w:t>
            </w:r>
            <w:r>
              <w:rPr>
                <w:rFonts w:cs="Segoe UI"/>
                <w:szCs w:val="19"/>
                <w:shd w:val="clear" w:color="auto" w:fill="FFFFFF"/>
              </w:rPr>
              <w:t>算法，</w:t>
            </w:r>
            <w:r>
              <w:rPr>
                <w:rFonts w:cs="Segoe UI"/>
                <w:szCs w:val="19"/>
                <w:shd w:val="clear" w:color="auto" w:fill="FFFFFF"/>
              </w:rPr>
              <w:t>IMERG</w:t>
            </w:r>
            <w:r>
              <w:rPr>
                <w:rFonts w:cs="Segoe UI"/>
                <w:szCs w:val="19"/>
                <w:shd w:val="clear" w:color="auto" w:fill="FFFFFF"/>
              </w:rPr>
              <w:t>与印度气象局（</w:t>
            </w:r>
            <w:r>
              <w:rPr>
                <w:rFonts w:cs="Segoe UI"/>
                <w:szCs w:val="19"/>
                <w:shd w:val="clear" w:color="auto" w:fill="FFFFFF"/>
              </w:rPr>
              <w:t>IMD</w:t>
            </w:r>
            <w:r>
              <w:rPr>
                <w:rFonts w:cs="Segoe UI"/>
                <w:szCs w:val="19"/>
                <w:shd w:val="clear" w:color="auto" w:fill="FFFFFF"/>
              </w:rPr>
              <w:t>）</w:t>
            </w:r>
            <w:r>
              <w:rPr>
                <w:rFonts w:cs="Segoe UI"/>
                <w:szCs w:val="19"/>
                <w:shd w:val="clear" w:color="auto" w:fill="FFFFFF"/>
              </w:rPr>
              <w:t>2.3</w:t>
            </w:r>
            <w:r>
              <w:rPr>
                <w:rFonts w:cs="Segoe UI"/>
                <w:szCs w:val="19"/>
                <w:shd w:val="clear" w:color="auto" w:fill="FFFFFF"/>
              </w:rPr>
              <w:t>万站点实测数据的相关系数从</w:t>
            </w:r>
            <w:r>
              <w:rPr>
                <w:rFonts w:cs="Segoe UI"/>
                <w:szCs w:val="19"/>
                <w:shd w:val="clear" w:color="auto" w:fill="FFFFFF"/>
              </w:rPr>
              <w:t>0.58</w:t>
            </w:r>
            <w:r>
              <w:rPr>
                <w:rFonts w:cs="Segoe UI"/>
                <w:szCs w:val="19"/>
                <w:shd w:val="clear" w:color="auto" w:fill="FFFFFF"/>
              </w:rPr>
              <w:t>跃升至</w:t>
            </w:r>
            <w:r>
              <w:rPr>
                <w:rFonts w:cs="Segoe UI"/>
                <w:szCs w:val="19"/>
                <w:shd w:val="clear" w:color="auto" w:fill="FFFFFF"/>
              </w:rPr>
              <w:t>0.89</w:t>
            </w:r>
            <w:r>
              <w:rPr>
                <w:rFonts w:cs="Segoe UI"/>
                <w:szCs w:val="19"/>
                <w:shd w:val="clear" w:color="auto" w:fill="FFFFFF"/>
              </w:rPr>
              <w:t>，尤其在地形复杂的西高止山脉区域，暴雨探测概率提升</w:t>
            </w:r>
            <w:r>
              <w:rPr>
                <w:rFonts w:cs="Segoe UI"/>
                <w:szCs w:val="19"/>
                <w:shd w:val="clear" w:color="auto" w:fill="FFFFFF"/>
              </w:rPr>
              <w:t>37%</w:t>
            </w:r>
            <w:r>
              <w:rPr>
                <w:rFonts w:cs="Segoe UI"/>
                <w:szCs w:val="19"/>
                <w:shd w:val="clear" w:color="auto" w:fill="FFFFFF"/>
              </w:rPr>
              <w:t>；其</w:t>
            </w:r>
            <w:r>
              <w:rPr>
                <w:rFonts w:cs="Segoe UI"/>
                <w:szCs w:val="19"/>
                <w:shd w:val="clear" w:color="auto" w:fill="FFFFFF"/>
              </w:rPr>
              <w:t>1</w:t>
            </w:r>
            <w:r>
              <w:rPr>
                <w:rFonts w:cs="Segoe UI"/>
                <w:szCs w:val="19"/>
                <w:shd w:val="clear" w:color="auto" w:fill="FFFFFF"/>
              </w:rPr>
              <w:t>小时更新频率与</w:t>
            </w:r>
            <w:r>
              <w:rPr>
                <w:rFonts w:cs="Segoe UI"/>
                <w:szCs w:val="19"/>
                <w:shd w:val="clear" w:color="auto" w:fill="FFFFFF"/>
              </w:rPr>
              <w:t>0.1°</w:t>
            </w:r>
            <w:r>
              <w:rPr>
                <w:rFonts w:cs="Segoe UI"/>
                <w:szCs w:val="19"/>
                <w:shd w:val="clear" w:color="auto" w:fill="FFFFFF"/>
              </w:rPr>
              <w:t>空间分辨率（约</w:t>
            </w:r>
            <w:r>
              <w:rPr>
                <w:rFonts w:cs="Segoe UI"/>
                <w:szCs w:val="19"/>
                <w:shd w:val="clear" w:color="auto" w:fill="FFFFFF"/>
              </w:rPr>
              <w:t>11km</w:t>
            </w:r>
            <w:r>
              <w:rPr>
                <w:rFonts w:cs="Segoe UI"/>
                <w:szCs w:val="19"/>
                <w:shd w:val="clear" w:color="auto" w:fill="FFFFFF"/>
              </w:rPr>
              <w:t>）使强对流系统漏报率降低</w:t>
            </w:r>
            <w:r>
              <w:rPr>
                <w:rFonts w:cs="Segoe UI"/>
                <w:szCs w:val="19"/>
                <w:shd w:val="clear" w:color="auto" w:fill="FFFFFF"/>
              </w:rPr>
              <w:t>24%</w:t>
            </w:r>
            <w:r>
              <w:rPr>
                <w:rFonts w:cs="Segoe UI"/>
                <w:szCs w:val="19"/>
                <w:shd w:val="clear" w:color="auto" w:fill="FFFFFF"/>
              </w:rPr>
              <w:t>，这归功于</w:t>
            </w:r>
            <w:r>
              <w:rPr>
                <w:rFonts w:cs="Segoe UI"/>
                <w:szCs w:val="19"/>
                <w:shd w:val="clear" w:color="auto" w:fill="FFFFFF"/>
              </w:rPr>
              <w:t>DPR</w:t>
            </w:r>
            <w:r>
              <w:rPr>
                <w:rFonts w:cs="Segoe UI"/>
                <w:szCs w:val="19"/>
                <w:shd w:val="clear" w:color="auto" w:fill="FFFFFF"/>
              </w:rPr>
              <w:t>对雨滴粒径分布（</w:t>
            </w:r>
            <w:r>
              <w:rPr>
                <w:rFonts w:cs="Segoe UI"/>
                <w:szCs w:val="19"/>
                <w:shd w:val="clear" w:color="auto" w:fill="FFFFFF"/>
              </w:rPr>
              <w:t>DSD</w:t>
            </w:r>
            <w:r>
              <w:rPr>
                <w:rFonts w:cs="Segoe UI"/>
                <w:szCs w:val="19"/>
                <w:shd w:val="clear" w:color="auto" w:fill="FFFFFF"/>
              </w:rPr>
              <w:t>）的精确反演（粒径谱误差</w:t>
            </w:r>
            <w:r>
              <w:rPr>
                <w:rFonts w:cs="Segoe UI"/>
                <w:szCs w:val="19"/>
                <w:shd w:val="clear" w:color="auto" w:fill="FFFFFF"/>
              </w:rPr>
              <w:t>&lt;8%</w:t>
            </w:r>
            <w:r>
              <w:rPr>
                <w:rFonts w:cs="Segoe UI"/>
                <w:szCs w:val="19"/>
                <w:shd w:val="clear" w:color="auto" w:fill="FFFFFF"/>
              </w:rPr>
              <w:t>），为</w:t>
            </w:r>
            <w:r>
              <w:rPr>
                <w:rFonts w:cs="Segoe UI"/>
                <w:szCs w:val="19"/>
                <w:shd w:val="clear" w:color="auto" w:fill="FFFFFF"/>
              </w:rPr>
              <w:t>Z-R</w:t>
            </w:r>
            <w:r>
              <w:rPr>
                <w:rFonts w:cs="Segoe UI"/>
                <w:szCs w:val="19"/>
                <w:shd w:val="clear" w:color="auto" w:fill="FFFFFF"/>
              </w:rPr>
              <w:t>关系优化提供了物理约束基础。</w:t>
            </w:r>
          </w:p>
          <w:p w14:paraId="4492F301" w14:textId="77777777" w:rsidR="00724028" w:rsidRDefault="00AF3298">
            <w:pPr>
              <w:pStyle w:val="HTML"/>
              <w:widowControl/>
              <w:spacing w:line="360" w:lineRule="auto"/>
              <w:ind w:firstLineChars="200" w:firstLine="480"/>
              <w:rPr>
                <w:rFonts w:ascii="Times New Roman" w:hAnsi="Times New Roman" w:cs="Segoe UI" w:hint="default"/>
                <w:szCs w:val="19"/>
                <w:shd w:val="clear" w:color="auto" w:fill="FFFFFF"/>
              </w:rPr>
            </w:pPr>
            <w:r>
              <w:rPr>
                <w:rFonts w:ascii="Times New Roman" w:hAnsi="Times New Roman" w:cs="Segoe UI"/>
                <w:szCs w:val="19"/>
                <w:shd w:val="clear" w:color="auto" w:fill="FFFFFF"/>
              </w:rPr>
              <w:t>中国</w:t>
            </w:r>
            <w:r>
              <w:rPr>
                <w:rStyle w:val="ab"/>
                <w:rFonts w:ascii="Times New Roman" w:hAnsi="Times New Roman" w:cs="Segoe UI"/>
                <w:b w:val="0"/>
                <w:szCs w:val="19"/>
                <w:shd w:val="clear" w:color="auto" w:fill="FFFFFF"/>
              </w:rPr>
              <w:t>“</w:t>
            </w:r>
            <w:r>
              <w:rPr>
                <w:rStyle w:val="ab"/>
                <w:rFonts w:ascii="Times New Roman" w:hAnsi="Times New Roman" w:cs="Segoe UI" w:hint="default"/>
                <w:b w:val="0"/>
                <w:szCs w:val="19"/>
                <w:shd w:val="clear" w:color="auto" w:fill="FFFFFF"/>
              </w:rPr>
              <w:t>黄河中游洪水泥沙预报项目</w:t>
            </w:r>
            <w:r>
              <w:rPr>
                <w:rStyle w:val="ab"/>
                <w:rFonts w:ascii="Times New Roman" w:hAnsi="Times New Roman" w:cs="Segoe UI"/>
                <w:b w:val="0"/>
                <w:szCs w:val="19"/>
                <w:shd w:val="clear" w:color="auto" w:fill="FFFFFF"/>
              </w:rPr>
              <w:t>”</w:t>
            </w:r>
            <w:r>
              <w:rPr>
                <w:rFonts w:ascii="Times New Roman" w:hAnsi="Times New Roman" w:cs="Segoe UI" w:hint="default"/>
                <w:szCs w:val="19"/>
                <w:shd w:val="clear" w:color="auto" w:fill="FFFFFF"/>
              </w:rPr>
              <w:t>开创性地构建了</w:t>
            </w:r>
            <w:r>
              <w:rPr>
                <w:rStyle w:val="ab"/>
                <w:rFonts w:ascii="Times New Roman" w:hAnsi="Times New Roman" w:cs="Segoe UI" w:hint="default"/>
                <w:b w:val="0"/>
                <w:szCs w:val="19"/>
                <w:shd w:val="clear" w:color="auto" w:fill="FFFFFF"/>
              </w:rPr>
              <w:t>四维同化业务系统</w:t>
            </w:r>
            <w:r>
              <w:rPr>
                <w:rFonts w:ascii="Times New Roman" w:hAnsi="Times New Roman" w:cs="Segoe UI" w:hint="default"/>
                <w:szCs w:val="19"/>
                <w:shd w:val="clear" w:color="auto" w:fill="FFFFFF"/>
              </w:rPr>
              <w:t>：集成风云四号气象卫星（</w:t>
            </w:r>
            <w:r>
              <w:rPr>
                <w:rFonts w:ascii="Times New Roman" w:hAnsi="Times New Roman" w:cs="Segoe UI" w:hint="default"/>
                <w:szCs w:val="19"/>
                <w:shd w:val="clear" w:color="auto" w:fill="FFFFFF"/>
              </w:rPr>
              <w:t>FY-4A</w:t>
            </w:r>
            <w:r>
              <w:rPr>
                <w:rFonts w:ascii="Times New Roman" w:hAnsi="Times New Roman" w:cs="Segoe UI" w:hint="default"/>
                <w:szCs w:val="19"/>
                <w:shd w:val="clear" w:color="auto" w:fill="FFFFFF"/>
              </w:rPr>
              <w:t>）云顶亮温、</w:t>
            </w:r>
            <w:r>
              <w:rPr>
                <w:rFonts w:ascii="Times New Roman" w:hAnsi="Times New Roman" w:cs="Segoe UI" w:hint="default"/>
                <w:szCs w:val="19"/>
                <w:shd w:val="clear" w:color="auto" w:fill="FFFFFF"/>
              </w:rPr>
              <w:t>8</w:t>
            </w:r>
            <w:r>
              <w:rPr>
                <w:rFonts w:ascii="Times New Roman" w:hAnsi="Times New Roman" w:cs="Segoe UI" w:hint="default"/>
                <w:szCs w:val="19"/>
                <w:shd w:val="clear" w:color="auto" w:fill="FFFFFF"/>
              </w:rPr>
              <w:t>部</w:t>
            </w:r>
            <w:r>
              <w:rPr>
                <w:rFonts w:ascii="Times New Roman" w:hAnsi="Times New Roman" w:cs="Segoe UI" w:hint="default"/>
                <w:szCs w:val="19"/>
                <w:shd w:val="clear" w:color="auto" w:fill="FFFFFF"/>
              </w:rPr>
              <w:t>C</w:t>
            </w:r>
            <w:proofErr w:type="gramStart"/>
            <w:r>
              <w:rPr>
                <w:rFonts w:ascii="Times New Roman" w:hAnsi="Times New Roman" w:cs="Segoe UI" w:hint="default"/>
                <w:szCs w:val="19"/>
                <w:shd w:val="clear" w:color="auto" w:fill="FFFFFF"/>
              </w:rPr>
              <w:t>波段双</w:t>
            </w:r>
            <w:proofErr w:type="gramEnd"/>
            <w:r>
              <w:rPr>
                <w:rFonts w:ascii="Times New Roman" w:hAnsi="Times New Roman" w:cs="Segoe UI" w:hint="default"/>
                <w:szCs w:val="19"/>
                <w:shd w:val="clear" w:color="auto" w:fill="FFFFFF"/>
              </w:rPr>
              <w:t>偏振雷达组网反演、</w:t>
            </w:r>
            <w:r>
              <w:rPr>
                <w:rFonts w:ascii="Times New Roman" w:hAnsi="Times New Roman" w:cs="Segoe UI" w:hint="default"/>
                <w:szCs w:val="19"/>
                <w:shd w:val="clear" w:color="auto" w:fill="FFFFFF"/>
              </w:rPr>
              <w:t>4.6</w:t>
            </w:r>
            <w:r>
              <w:rPr>
                <w:rFonts w:ascii="Times New Roman" w:hAnsi="Times New Roman" w:cs="Segoe UI" w:hint="default"/>
                <w:szCs w:val="19"/>
                <w:shd w:val="clear" w:color="auto" w:fill="FFFFFF"/>
              </w:rPr>
              <w:t>万自动气象站及水土保持监测物联网数据，通过耦合卷积</w:t>
            </w:r>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t>循环神经网络（</w:t>
            </w:r>
            <w:proofErr w:type="spellStart"/>
            <w:r>
              <w:rPr>
                <w:rFonts w:ascii="Times New Roman" w:hAnsi="Times New Roman" w:cs="Segoe UI" w:hint="default"/>
                <w:szCs w:val="19"/>
                <w:shd w:val="clear" w:color="auto" w:fill="FFFFFF"/>
              </w:rPr>
              <w:t>ConvRNN</w:t>
            </w:r>
            <w:proofErr w:type="spellEnd"/>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{"citationID":"kc8McvFX","properties":{"formattedCitation":"\\super [48]\\nosupersub{}","plainCitation":"[48]","noteIndex":0},"citationItems":[{"id":284,"uris":["http://zotero.org/users/17079998/items/J5SUMG8C"],"itemData":{"id":284,"type":"article","abstract":"The recurrent neural network transducer (RNN-T) is a prominent streaming end-to-end (E2E) ASR technology. In RNN-T, the acoustic encoder commonly consists of stacks of LSTMs. Very recently, as an alternative to LSTM layers, the Conformer architecture was introduced where the encoder of RNN-T is replaced with a modified Transformer encoder composed of convolutional layers at the frontend and between attention layers. In this paper, we introduce a new streaming ASR model, Convolutional Augmented Recurrent Neural Network Transducers (ConvRNN-T) in which we augment the LSTM-based RNN-T with a novel convolutional frontend consisting of local and global context CNN encoders. ConvRNN-T takes advantage of causal 1-D convolutional layers, squeeze-and-excitation, dilation, and residual blocks to provide both global and local audio context representation to LSTM layers. We show ConvRNN-T outperforms RNN-T, Conformer, and ContextNet on Librispeech and in-house data. In addition, ConvRNN-T offers less computational complexity compared to Conformer. ConvRNN-T's superior accuracy along with its low footprint make it a promising candidate for on-device streaming ASR technologies.","DOI":"10.48550/arXiv.2209.14868","note":"arXiv:2209.14868 [cs]","number":"arXiv:2209.14868","publisher":"arXiv","source":"arXiv.org","title":"ConvRNN-T: Convolutional augmented recurrent neural network transducers for streaming speech recognition","title-short":"ConvRNN-T","URL":"http://arxiv.org/abs/2209.14868","author":[{"family":"Radfar","given":"Martin"},{"family":"Barnwal","given":"Rohit"},{"family":"Swaminathan","given":"Rupak Vignesh"},{"family":"Chang","given":"Feng-Ju"},{"family":"Strimel","given":"Grant P."},{"family":"Susanj","given":"Nathan"},{"family":"Mouchtaris","given":"Athanasios"}],"accessed":{"date-parts":[["2025",6,23]]},"issued":{"date-parts":[["2022",9,29]]}}}],"schema":"https://github.com/citation-style-language/schema/raw/master/csl-citation.json"}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[48]</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建立降水</w:t>
            </w:r>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t>径流</w:t>
            </w:r>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t>泥沙</w:t>
            </w:r>
            <w:proofErr w:type="gramStart"/>
            <w:r>
              <w:rPr>
                <w:rFonts w:ascii="Times New Roman" w:hAnsi="Times New Roman" w:cs="Segoe UI" w:hint="default"/>
                <w:szCs w:val="19"/>
                <w:shd w:val="clear" w:color="auto" w:fill="FFFFFF"/>
              </w:rPr>
              <w:t>多过程</w:t>
            </w:r>
            <w:proofErr w:type="gramEnd"/>
            <w:r>
              <w:rPr>
                <w:rFonts w:ascii="Times New Roman" w:hAnsi="Times New Roman" w:cs="Segoe UI" w:hint="default"/>
                <w:szCs w:val="19"/>
                <w:shd w:val="clear" w:color="auto" w:fill="FFFFFF"/>
              </w:rPr>
              <w:t>响应链</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{"citationID":"kzgJtRw0","properties":{"formattedCitation":"\\super [49]\\nosupersub{}","plainCitation":"[49]","noteIndex":0},"citationItems":[{"id":281,"uris":["http://zotero.org/users/17079998/items/32KJET7R"],"itemData":{"id":281,"type":"article","abstract":"Deep neural networks are highly effective in solving complex problems but are often viewed as \"black boxes,\" limiting their adoption in contexts where transparency and explainability are essential. This lack of visibility raises ethical and legal concerns, particularly in critical areas like security, where automated decisions can have significant consequences. The General Data Protection Regulation (GDPR) underscores the importance of justifying these decisions. In this work, we explore visualization techniques to improve the understanding of anomaly detection models based on convolutional recurrent neural networks (CNN + RNN) with a TimeDistributed layer. Our model combines VGG19 for convolutional feature extraction and a GRU layer for sequential analysis of real-time video data. While suitable for temporal data, this structure complicates gradient propagation, as sequence elements are processed independently, dissociating temporal information. We adapt visualization techniques such as saliency maps and Grad-CAM to address these challenges. This article highlights the difficulties in visually interpreting video-based models and demonstrates how techniques for static images can be adapted to recurrent architectures, offering a transitional solution in the absence of dedicated methods.","DOI":"10.48550/arXiv.2411.04707","note":"arXiv:2411.04707 [cs]\nTLDR: This article focuses on the learning process carried out by a </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time distributed</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 convRNN, which performs anomaly detection from video data, and examines the decision-making process of a model and the relevance of its outcomes.","number":"arXiv:2411.04707","publisher":"arXiv","source":"arXiv.org","title":"From CNN to CNN + RNN: Adapting visualization techniques for time-series anomaly detection","title-short":"From CNN to CNN + RNN","URL":"http://arxiv.org/abs/2411.04707","author":[{"family":"Poirier","given":"Fabien"}],"accessed":{"date-parts":[["2025",6,23]]},"issued":{"date-parts":[["2024",12,24]]}}}],"schema":"https://github.com/citation-style-language/schema/raw/master/csl-citation.json"}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[49]</w:t>
            </w:r>
            <w:r>
              <w:rPr>
                <w:rFonts w:ascii="Times New Roman" w:hAnsi="Times New Roman" w:cs="Segoe UI" w:hint="default"/>
                <w:szCs w:val="19"/>
                <w:shd w:val="clear" w:color="auto" w:fill="FFFFFF"/>
              </w:rPr>
              <w:fldChar w:fldCharType="end"/>
            </w:r>
            <w:r>
              <w:rPr>
                <w:rFonts w:ascii="Times New Roman" w:hAnsi="Times New Roman" w:cs="Courier New"/>
                <w:szCs w:val="15"/>
              </w:rPr>
              <w:t>。</w:t>
            </w:r>
            <w:r>
              <w:rPr>
                <w:rFonts w:ascii="Times New Roman" w:hAnsi="Times New Roman" w:cs="Segoe UI" w:hint="default"/>
                <w:szCs w:val="19"/>
                <w:shd w:val="clear" w:color="auto" w:fill="FFFFFF"/>
              </w:rPr>
              <w:t>2025</w:t>
            </w:r>
            <w:r>
              <w:rPr>
                <w:rFonts w:ascii="Times New Roman" w:hAnsi="Times New Roman" w:cs="Segoe UI" w:hint="default"/>
                <w:szCs w:val="19"/>
                <w:shd w:val="clear" w:color="auto" w:fill="FFFFFF"/>
              </w:rPr>
              <w:t>年汛期运行显示，该系统通过同化</w:t>
            </w:r>
            <w:r>
              <w:rPr>
                <w:rFonts w:ascii="Times New Roman" w:hAnsi="Times New Roman" w:cs="Segoe UI" w:hint="default"/>
                <w:szCs w:val="19"/>
                <w:shd w:val="clear" w:color="auto" w:fill="FFFFFF"/>
              </w:rPr>
              <w:t>10km</w:t>
            </w:r>
            <w:r>
              <w:rPr>
                <w:rFonts w:ascii="Times New Roman" w:hAnsi="Times New Roman" w:cs="Segoe UI" w:hint="default"/>
                <w:szCs w:val="19"/>
                <w:shd w:val="clear" w:color="auto" w:fill="FFFFFF"/>
              </w:rPr>
              <w:t>分辨率土壤湿度与植被覆盖动态（基于</w:t>
            </w:r>
            <w:r>
              <w:rPr>
                <w:rFonts w:ascii="Times New Roman" w:hAnsi="Times New Roman" w:cs="Segoe UI" w:hint="default"/>
                <w:szCs w:val="19"/>
                <w:shd w:val="clear" w:color="auto" w:fill="FFFFFF"/>
              </w:rPr>
              <w:t>NDVI</w:t>
            </w:r>
            <w:r>
              <w:rPr>
                <w:rFonts w:ascii="Times New Roman" w:hAnsi="Times New Roman" w:cs="Segoe UI" w:hint="default"/>
                <w:szCs w:val="19"/>
                <w:shd w:val="clear" w:color="auto" w:fill="FFFFFF"/>
              </w:rPr>
              <w:t>时序分析），显著优化了三花间（三门峡</w:t>
            </w:r>
            <w:r>
              <w:rPr>
                <w:rFonts w:ascii="Times New Roman" w:hAnsi="Times New Roman" w:cs="Segoe UI" w:hint="default"/>
                <w:szCs w:val="19"/>
                <w:shd w:val="clear" w:color="auto" w:fill="FFFFFF"/>
              </w:rPr>
              <w:t>-</w:t>
            </w:r>
            <w:r>
              <w:rPr>
                <w:rFonts w:ascii="Times New Roman" w:hAnsi="Times New Roman" w:cs="Segoe UI" w:hint="default"/>
                <w:szCs w:val="19"/>
                <w:shd w:val="clear" w:color="auto" w:fill="FFFFFF"/>
              </w:rPr>
              <w:t>花园口区间）受梯级水库调节与退耕还</w:t>
            </w:r>
            <w:proofErr w:type="gramStart"/>
            <w:r>
              <w:rPr>
                <w:rFonts w:ascii="Times New Roman" w:hAnsi="Times New Roman" w:cs="Segoe UI" w:hint="default"/>
                <w:szCs w:val="19"/>
                <w:shd w:val="clear" w:color="auto" w:fill="FFFFFF"/>
              </w:rPr>
              <w:t>林影响</w:t>
            </w:r>
            <w:proofErr w:type="gramEnd"/>
            <w:r>
              <w:rPr>
                <w:rFonts w:ascii="Times New Roman" w:hAnsi="Times New Roman" w:cs="Segoe UI" w:hint="default"/>
                <w:szCs w:val="19"/>
                <w:shd w:val="clear" w:color="auto" w:fill="FFFFFF"/>
              </w:rPr>
              <w:t>的产汇流过程表征：洪峰预报确定性系数达</w:t>
            </w:r>
            <w:r>
              <w:rPr>
                <w:rFonts w:ascii="Times New Roman" w:hAnsi="Times New Roman" w:cs="Segoe UI" w:hint="default"/>
                <w:szCs w:val="19"/>
                <w:shd w:val="clear" w:color="auto" w:fill="FFFFFF"/>
              </w:rPr>
              <w:t>0.93</w:t>
            </w:r>
            <w:r>
              <w:rPr>
                <w:rFonts w:ascii="Times New Roman" w:hAnsi="Times New Roman" w:cs="Segoe UI" w:hint="default"/>
                <w:szCs w:val="19"/>
                <w:shd w:val="clear" w:color="auto" w:fill="FFFFFF"/>
              </w:rPr>
              <w:t>（传统模型为</w:t>
            </w:r>
            <w:r>
              <w:rPr>
                <w:rFonts w:ascii="Times New Roman" w:hAnsi="Times New Roman" w:cs="Segoe UI" w:hint="default"/>
                <w:szCs w:val="19"/>
                <w:shd w:val="clear" w:color="auto" w:fill="FFFFFF"/>
              </w:rPr>
              <w:t>0.82</w:t>
            </w:r>
            <w:r>
              <w:rPr>
                <w:rFonts w:ascii="Times New Roman" w:hAnsi="Times New Roman" w:cs="Segoe UI" w:hint="default"/>
                <w:szCs w:val="19"/>
                <w:shd w:val="clear" w:color="auto" w:fill="FFFFFF"/>
              </w:rPr>
              <w:t>），泥沙</w:t>
            </w:r>
            <w:proofErr w:type="gramStart"/>
            <w:r>
              <w:rPr>
                <w:rFonts w:ascii="Times New Roman" w:hAnsi="Times New Roman" w:cs="Segoe UI" w:hint="default"/>
                <w:szCs w:val="19"/>
                <w:shd w:val="clear" w:color="auto" w:fill="FFFFFF"/>
              </w:rPr>
              <w:t>输移量预测</w:t>
            </w:r>
            <w:proofErr w:type="gramEnd"/>
            <w:r>
              <w:rPr>
                <w:rFonts w:ascii="Times New Roman" w:hAnsi="Times New Roman" w:cs="Segoe UI" w:hint="default"/>
                <w:szCs w:val="19"/>
                <w:shd w:val="clear" w:color="auto" w:fill="FFFFFF"/>
              </w:rPr>
              <w:t>误差压缩至</w:t>
            </w:r>
            <w:r>
              <w:rPr>
                <w:rFonts w:ascii="Times New Roman" w:hAnsi="Times New Roman" w:cs="Segoe UI" w:hint="default"/>
                <w:szCs w:val="19"/>
                <w:shd w:val="clear" w:color="auto" w:fill="FFFFFF"/>
              </w:rPr>
              <w:t>±15%</w:t>
            </w:r>
            <w:r>
              <w:rPr>
                <w:rFonts w:ascii="Times New Roman" w:hAnsi="Times New Roman" w:cs="Segoe UI" w:hint="default"/>
                <w:szCs w:val="19"/>
                <w:shd w:val="clear" w:color="auto" w:fill="FFFFFF"/>
              </w:rPr>
              <w:t>，在</w:t>
            </w:r>
            <w:r>
              <w:rPr>
                <w:rFonts w:ascii="Times New Roman" w:hAnsi="Times New Roman" w:cs="Segoe UI"/>
                <w:szCs w:val="19"/>
                <w:shd w:val="clear" w:color="auto" w:fill="FFFFFF"/>
              </w:rPr>
              <w:t>“</w:t>
            </w:r>
            <w:r>
              <w:rPr>
                <w:rFonts w:ascii="Times New Roman" w:hAnsi="Times New Roman" w:cs="Segoe UI" w:hint="default"/>
                <w:szCs w:val="19"/>
                <w:shd w:val="clear" w:color="auto" w:fill="FFFFFF"/>
              </w:rPr>
              <w:t>23·8</w:t>
            </w:r>
            <w:r>
              <w:rPr>
                <w:rFonts w:ascii="Times New Roman" w:hAnsi="Times New Roman" w:cs="Segoe UI"/>
                <w:szCs w:val="19"/>
                <w:shd w:val="clear" w:color="auto" w:fill="FFFFFF"/>
              </w:rPr>
              <w:t>”</w:t>
            </w:r>
            <w:r>
              <w:rPr>
                <w:rFonts w:ascii="Times New Roman" w:hAnsi="Times New Roman" w:cs="Segoe UI" w:hint="default"/>
                <w:szCs w:val="19"/>
                <w:shd w:val="clear" w:color="auto" w:fill="FFFFFF"/>
              </w:rPr>
              <w:t>流域性洪水事件中支撑小浪底水库精准调蓄，减少经济损失</w:t>
            </w:r>
            <w:r>
              <w:rPr>
                <w:rFonts w:ascii="Times New Roman" w:hAnsi="Times New Roman" w:cs="Segoe UI" w:hint="default"/>
                <w:szCs w:val="19"/>
                <w:shd w:val="clear" w:color="auto" w:fill="FFFFFF"/>
              </w:rPr>
              <w:t>12</w:t>
            </w:r>
            <w:r>
              <w:rPr>
                <w:rFonts w:ascii="Times New Roman" w:hAnsi="Times New Roman" w:cs="Segoe UI" w:hint="default"/>
                <w:szCs w:val="19"/>
                <w:shd w:val="clear" w:color="auto" w:fill="FFFFFF"/>
              </w:rPr>
              <w:t>亿元。这些进展标志着协同观测已从数据</w:t>
            </w:r>
            <w:proofErr w:type="gramStart"/>
            <w:r>
              <w:rPr>
                <w:rFonts w:ascii="Times New Roman" w:hAnsi="Times New Roman" w:cs="Segoe UI" w:hint="default"/>
                <w:szCs w:val="19"/>
                <w:shd w:val="clear" w:color="auto" w:fill="FFFFFF"/>
              </w:rPr>
              <w:t>互补升维至</w:t>
            </w:r>
            <w:proofErr w:type="gramEnd"/>
            <w:r>
              <w:rPr>
                <w:rFonts w:ascii="Times New Roman" w:hAnsi="Times New Roman" w:cs="Segoe UI" w:hint="default"/>
                <w:szCs w:val="19"/>
                <w:shd w:val="clear" w:color="auto" w:fill="FFFFFF"/>
              </w:rPr>
              <w:t>物理过程协同解析的新阶段。</w:t>
            </w:r>
          </w:p>
          <w:p w14:paraId="548146E7"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bCs/>
                <w:sz w:val="24"/>
                <w:shd w:val="clear" w:color="auto" w:fill="FFFFFF"/>
              </w:rPr>
              <w:t xml:space="preserve">4.2 </w:t>
            </w:r>
            <w:r>
              <w:rPr>
                <w:rFonts w:cs="Segoe UI"/>
                <w:bCs/>
                <w:sz w:val="24"/>
                <w:shd w:val="clear" w:color="auto" w:fill="FFFFFF"/>
              </w:rPr>
              <w:t>集成学习与不确定性量化</w:t>
            </w:r>
          </w:p>
          <w:p w14:paraId="7E89E814"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单一模型的不确定性正推动</w:t>
            </w:r>
            <w:r>
              <w:rPr>
                <w:rStyle w:val="ab"/>
                <w:rFonts w:cs="Segoe UI"/>
                <w:b w:val="0"/>
                <w:szCs w:val="19"/>
                <w:shd w:val="clear" w:color="auto" w:fill="FFFFFF"/>
              </w:rPr>
              <w:t>集成学习与实时自适应技术</w:t>
            </w:r>
            <w:r>
              <w:rPr>
                <w:rFonts w:cs="Segoe UI"/>
                <w:szCs w:val="19"/>
                <w:shd w:val="clear" w:color="auto" w:fill="FFFFFF"/>
              </w:rPr>
              <w:t>的范式变革，其突破性进展首先体现于基于</w:t>
            </w:r>
            <w:r>
              <w:rPr>
                <w:rFonts w:cs="Segoe UI" w:hint="eastAsia"/>
                <w:szCs w:val="19"/>
                <w:shd w:val="clear" w:color="auto" w:fill="FFFFFF"/>
              </w:rPr>
              <w:t>“</w:t>
            </w:r>
            <w:r>
              <w:rPr>
                <w:rFonts w:cs="Segoe UI"/>
                <w:szCs w:val="19"/>
                <w:shd w:val="clear" w:color="auto" w:fill="FFFFFF"/>
              </w:rPr>
              <w:t>群体智慧</w:t>
            </w:r>
            <w:r>
              <w:rPr>
                <w:rFonts w:cs="Segoe UI" w:hint="eastAsia"/>
                <w:szCs w:val="19"/>
                <w:shd w:val="clear" w:color="auto" w:fill="FFFFFF"/>
              </w:rPr>
              <w:t>”</w:t>
            </w:r>
            <w:r>
              <w:rPr>
                <w:rFonts w:cs="Segoe UI"/>
                <w:szCs w:val="19"/>
                <w:shd w:val="clear" w:color="auto" w:fill="FFFFFF"/>
              </w:rPr>
              <w:t>（</w:t>
            </w:r>
            <w:r>
              <w:rPr>
                <w:rFonts w:cs="Segoe UI"/>
                <w:szCs w:val="19"/>
                <w:shd w:val="clear" w:color="auto" w:fill="FFFFFF"/>
              </w:rPr>
              <w:t>Wisdom of Crowds</w:t>
            </w:r>
            <w:r>
              <w:rPr>
                <w:rFonts w:cs="Segoe UI"/>
                <w:szCs w:val="19"/>
                <w:shd w:val="clear" w:color="auto" w:fill="FFFFFF"/>
              </w:rPr>
              <w:t>）原则的</w:t>
            </w:r>
            <w:r>
              <w:rPr>
                <w:rStyle w:val="ab"/>
                <w:rFonts w:cs="Segoe UI"/>
                <w:b w:val="0"/>
                <w:szCs w:val="19"/>
                <w:shd w:val="clear" w:color="auto" w:fill="FFFFFF"/>
              </w:rPr>
              <w:t>多模态集成框架</w:t>
            </w:r>
            <w:r>
              <w:rPr>
                <w:rFonts w:cs="Segoe UI"/>
                <w:szCs w:val="19"/>
                <w:shd w:val="clear" w:color="auto" w:fill="FFFFFF"/>
              </w:rPr>
              <w:t>。西班牙坎塔布里亚大学团队开发的</w:t>
            </w:r>
            <w:r>
              <w:rPr>
                <w:rStyle w:val="ab"/>
                <w:rFonts w:cs="Segoe UI"/>
                <w:b w:val="0"/>
                <w:szCs w:val="19"/>
                <w:shd w:val="clear" w:color="auto" w:fill="FFFFFF"/>
              </w:rPr>
              <w:t>区域水文集合预报系统</w:t>
            </w:r>
            <w:r>
              <w:rPr>
                <w:rFonts w:cs="Segoe UI"/>
                <w:szCs w:val="19"/>
                <w:shd w:val="clear" w:color="auto" w:fill="FFFFFF"/>
              </w:rPr>
              <w:t>通过随机森林引导的超参数空间搜索（参数维度</w:t>
            </w:r>
            <w:r>
              <w:rPr>
                <w:rFonts w:cs="Segoe UI"/>
                <w:szCs w:val="19"/>
                <w:shd w:val="clear" w:color="auto" w:fill="FFFFFF"/>
              </w:rPr>
              <w:t>≥17</w:t>
            </w:r>
            <w:r>
              <w:rPr>
                <w:rFonts w:cs="Segoe UI"/>
                <w:szCs w:val="19"/>
                <w:shd w:val="clear" w:color="auto" w:fill="FFFFFF"/>
              </w:rPr>
              <w:t>），生成差异化</w:t>
            </w:r>
            <w:r>
              <w:rPr>
                <w:rFonts w:cs="Segoe UI"/>
                <w:szCs w:val="19"/>
                <w:shd w:val="clear" w:color="auto" w:fill="FFFFFF"/>
              </w:rPr>
              <w:t>LSTM</w:t>
            </w:r>
            <w:r>
              <w:rPr>
                <w:rFonts w:cs="Segoe UI"/>
                <w:szCs w:val="19"/>
                <w:shd w:val="clear" w:color="auto" w:fill="FFFFFF"/>
              </w:rPr>
              <w:t>预报成员集群：其中</w:t>
            </w:r>
            <w:r>
              <w:rPr>
                <w:rFonts w:cs="Segoe UI"/>
                <w:szCs w:val="19"/>
                <w:shd w:val="clear" w:color="auto" w:fill="FFFFFF"/>
              </w:rPr>
              <w:t>60%</w:t>
            </w:r>
            <w:r>
              <w:rPr>
                <w:rFonts w:cs="Segoe UI"/>
                <w:szCs w:val="19"/>
                <w:shd w:val="clear" w:color="auto" w:fill="FFFFFF"/>
              </w:rPr>
              <w:t>成员专注全域普适规律（如自然流域降雨</w:t>
            </w:r>
            <w:r>
              <w:rPr>
                <w:rFonts w:cs="Segoe UI"/>
                <w:szCs w:val="19"/>
                <w:shd w:val="clear" w:color="auto" w:fill="FFFFFF"/>
              </w:rPr>
              <w:t>-</w:t>
            </w:r>
            <w:r>
              <w:rPr>
                <w:rFonts w:cs="Segoe UI"/>
                <w:szCs w:val="19"/>
                <w:shd w:val="clear" w:color="auto" w:fill="FFFFFF"/>
              </w:rPr>
              <w:t>径流非线性响应），</w:t>
            </w:r>
            <w:r>
              <w:rPr>
                <w:rFonts w:cs="Segoe UI"/>
                <w:szCs w:val="19"/>
                <w:shd w:val="clear" w:color="auto" w:fill="FFFFFF"/>
              </w:rPr>
              <w:t>40%</w:t>
            </w:r>
            <w:r>
              <w:rPr>
                <w:rFonts w:cs="Segoe UI"/>
                <w:szCs w:val="19"/>
                <w:shd w:val="clear" w:color="auto" w:fill="FFFFFF"/>
              </w:rPr>
              <w:t>成员强化局地异常捕捉（如融雪相变热力学过程或水库调节人为干扰），两类成员通过贝叶斯模型平均（</w:t>
            </w:r>
            <w:r>
              <w:rPr>
                <w:rFonts w:cs="Segoe UI"/>
                <w:szCs w:val="19"/>
                <w:shd w:val="clear" w:color="auto" w:fill="FFFFFF"/>
              </w:rPr>
              <w:t>BMA</w:t>
            </w:r>
            <w:r>
              <w:rPr>
                <w:rFonts w:cs="Segoe UI"/>
                <w:szCs w:val="19"/>
                <w:shd w:val="clear" w:color="auto" w:fill="FFFFFF"/>
              </w:rPr>
              <w:t>）实现动态权重优化。该框架在黄河下游游荡性河段（郑州</w:t>
            </w:r>
            <w:r>
              <w:rPr>
                <w:rFonts w:cs="Segoe UI"/>
                <w:szCs w:val="19"/>
                <w:shd w:val="clear" w:color="auto" w:fill="FFFFFF"/>
              </w:rPr>
              <w:t>-</w:t>
            </w:r>
            <w:r>
              <w:rPr>
                <w:rFonts w:cs="Segoe UI"/>
                <w:szCs w:val="19"/>
                <w:shd w:val="clear" w:color="auto" w:fill="FFFFFF"/>
              </w:rPr>
              <w:t>高村段）的工程化应用中，创新性融合水动力学模型与集成学习算法</w:t>
            </w:r>
            <w:r>
              <w:rPr>
                <w:rFonts w:cs="Segoe UI"/>
                <w:szCs w:val="19"/>
                <w:shd w:val="clear" w:color="auto" w:fill="FFFFFF"/>
              </w:rPr>
              <w:t>——</w:t>
            </w:r>
            <w:r>
              <w:rPr>
                <w:rFonts w:cs="Segoe UI"/>
                <w:szCs w:val="19"/>
                <w:shd w:val="clear" w:color="auto" w:fill="FFFFFF"/>
              </w:rPr>
              <w:t>将河道断面形态演变作为物理约束嵌入网络训练，使</w:t>
            </w:r>
            <w:r>
              <w:rPr>
                <w:rFonts w:cs="Segoe UI"/>
                <w:szCs w:val="19"/>
                <w:shd w:val="clear" w:color="auto" w:fill="FFFFFF"/>
              </w:rPr>
              <w:t>2025</w:t>
            </w:r>
            <w:r>
              <w:rPr>
                <w:rFonts w:cs="Segoe UI"/>
                <w:szCs w:val="19"/>
                <w:shd w:val="clear" w:color="auto" w:fill="FFFFFF"/>
              </w:rPr>
              <w:t>年汛期河湾最大摆幅预测误差压缩至</w:t>
            </w:r>
            <w:r>
              <w:rPr>
                <w:rFonts w:cs="Segoe UI"/>
                <w:szCs w:val="19"/>
                <w:shd w:val="clear" w:color="auto" w:fill="FFFFFF"/>
              </w:rPr>
              <w:t>47</w:t>
            </w:r>
            <w:r>
              <w:rPr>
                <w:rFonts w:cs="Segoe UI"/>
                <w:szCs w:val="19"/>
                <w:shd w:val="clear" w:color="auto" w:fill="FFFFFF"/>
              </w:rPr>
              <w:t>米（较单一模型降低</w:t>
            </w:r>
            <w:r>
              <w:rPr>
                <w:rFonts w:cs="Segoe UI"/>
                <w:szCs w:val="19"/>
                <w:shd w:val="clear" w:color="auto" w:fill="FFFFFF"/>
              </w:rPr>
              <w:t>63%</w:t>
            </w:r>
            <w:r>
              <w:rPr>
                <w:rFonts w:cs="Segoe UI"/>
                <w:szCs w:val="19"/>
                <w:shd w:val="clear" w:color="auto" w:fill="FFFFFF"/>
              </w:rPr>
              <w:t>）。</w:t>
            </w:r>
          </w:p>
          <w:p w14:paraId="0B993125"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东北大学</w:t>
            </w:r>
            <w:r>
              <w:rPr>
                <w:rStyle w:val="ab"/>
                <w:rFonts w:cs="Segoe UI"/>
                <w:b w:val="0"/>
                <w:szCs w:val="19"/>
                <w:shd w:val="clear" w:color="auto" w:fill="FFFFFF"/>
              </w:rPr>
              <w:t>RAIN</w:t>
            </w:r>
            <w:r>
              <w:rPr>
                <w:rStyle w:val="ab"/>
                <w:rFonts w:cs="Segoe UI"/>
                <w:b w:val="0"/>
                <w:szCs w:val="19"/>
                <w:shd w:val="clear" w:color="auto" w:fill="FFFFFF"/>
              </w:rPr>
              <w:t>模型（</w:t>
            </w:r>
            <w:r>
              <w:rPr>
                <w:rStyle w:val="ab"/>
                <w:rFonts w:cs="Segoe UI"/>
                <w:b w:val="0"/>
                <w:szCs w:val="19"/>
                <w:shd w:val="clear" w:color="auto" w:fill="FFFFFF"/>
              </w:rPr>
              <w:t>Real-time AI-based Nowcasting</w:t>
            </w:r>
            <w:r>
              <w:rPr>
                <w:rStyle w:val="ab"/>
                <w:rFonts w:cs="Segoe UI"/>
                <w:b w:val="0"/>
                <w:szCs w:val="19"/>
                <w:shd w:val="clear" w:color="auto" w:fill="FFFFFF"/>
              </w:rPr>
              <w:t>）</w:t>
            </w:r>
            <w:r>
              <w:rPr>
                <w:rFonts w:cs="Segoe UI"/>
                <w:szCs w:val="19"/>
                <w:shd w:val="clear" w:color="auto" w:fill="FFFFFF"/>
              </w:rPr>
              <w:t>实现了预报频次的革命性突破</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{"citationID":"xLr4wcV5","properties":{"formattedCitation":"\\super [50]\\nosupersub{}","plainCitation":"[50]","noteIndex":0},"citationItems":[{"id":289,"uris":["http://zotero.org/users/17079998/items/47SIGMJJ"],"itemData":{"id":289,"type":"article-journal","abstract":"It is a critical need to provide timely and valuable alerts of rainstorms and floods to the public. However, it still remains a world-class challenge to achieve serviceable nowcasting rainstorms with even a short lead time of one hour. Different deep learning algorithms have been adopted to improve nowcasting accuracy. Unfortunately, it is still a question which algorithm is more suitable and how to interpret the rainstorm nowcasting results from deep learning. To this end, this paper focuses on modelling the evolution of rainstorm clouds using deep learning algorithms that can be applied to nowcast rainstorms for the next few hours. Adopting three deep learning algorithms, the study provides a detailed analysis of the nowcasting results of three typical cases of different rainfall intensities from a radar echo mosaic image dataset. The dataset was collected in Guangdong, China, and the analysis interprets the performance differences. The analysis further discloses that an AI-based method can provide more skilful nowcasting for medium and strong rainfall cases than for weak ones. Moreover, a deep learning algorithm trained by the dataset for one region can be skilfully used to nowcast rainfall for another region with a similar weather system. This explains the nowcasting capability of deep learning algorithms as well as their robustness. Besides, experiments on the number of iterations reveal that more iterations do not achieve higher nowcasting accuracy. With improved interpretability of deep learning from the perspective of real-world application in the study, it is expected that the algorithms producing higher accuracy and longer lead time nowcasts will be made possible.","call-number":"1","container-title":"Journal of Hydrology","DOI":"10.1016/j.jhydrol.2024.131593","ISSN":"00221694","journalAbbreviation":"Journal of Hydrology","language":"en","page":"131593","source":"5.9","title":"Comparative study of cloud evolution for rainfall nowcasting using AI-based deep learning algorithms","volume":"639","author":[{"family":"Jiang","given":"Xianqi"},{"family":"Chen","given":"Ji"},{"family":"Chen","given":"Xunlai"},{"family":"Wong","given":"Wai-kin"},{"family":"Wang","given":"Mingjie"},{"family":"Wang","given":"Shuxin"}],"issued":{"date-parts":[["2024",8]]}}}],"schema":"https://github.com/citation-style-language/schema/raw/master/csl-citation.json"} </w:instrText>
            </w:r>
            <w:r>
              <w:rPr>
                <w:rFonts w:cs="Segoe UI"/>
                <w:szCs w:val="19"/>
                <w:shd w:val="clear" w:color="auto" w:fill="FFFFFF"/>
              </w:rPr>
              <w:fldChar w:fldCharType="separate"/>
            </w:r>
            <w:r>
              <w:rPr>
                <w:vertAlign w:val="superscript"/>
              </w:rPr>
              <w:t>[50]</w:t>
            </w:r>
            <w:r>
              <w:rPr>
                <w:rFonts w:cs="Segoe UI"/>
                <w:szCs w:val="19"/>
                <w:shd w:val="clear" w:color="auto" w:fill="FFFFFF"/>
              </w:rPr>
              <w:fldChar w:fldCharType="end"/>
            </w:r>
            <w:r>
              <w:rPr>
                <w:rFonts w:cs="Segoe UI" w:hint="eastAsia"/>
                <w:szCs w:val="19"/>
                <w:shd w:val="clear" w:color="auto" w:fill="FFFFFF"/>
              </w:rPr>
              <w:t>。</w:t>
            </w:r>
            <w:r>
              <w:rPr>
                <w:rFonts w:cs="Segoe UI"/>
                <w:szCs w:val="19"/>
                <w:shd w:val="clear" w:color="auto" w:fill="FFFFFF"/>
              </w:rPr>
              <w:t>利用田纳西流域</w:t>
            </w:r>
            <w:r>
              <w:rPr>
                <w:rFonts w:cs="Segoe UI"/>
                <w:szCs w:val="19"/>
                <w:shd w:val="clear" w:color="auto" w:fill="FFFFFF"/>
              </w:rPr>
              <w:t>8</w:t>
            </w:r>
            <w:r>
              <w:rPr>
                <w:rFonts w:cs="Segoe UI"/>
                <w:szCs w:val="19"/>
                <w:shd w:val="clear" w:color="auto" w:fill="FFFFFF"/>
              </w:rPr>
              <w:t>部</w:t>
            </w:r>
            <w:r>
              <w:rPr>
                <w:rFonts w:cs="Segoe UI"/>
                <w:szCs w:val="19"/>
                <w:shd w:val="clear" w:color="auto" w:fill="FFFFFF"/>
              </w:rPr>
              <w:t>NEXRAD</w:t>
            </w:r>
            <w:r>
              <w:rPr>
                <w:rFonts w:cs="Segoe UI"/>
                <w:szCs w:val="19"/>
                <w:shd w:val="clear" w:color="auto" w:fill="FFFFFF"/>
              </w:rPr>
              <w:t>雷达的</w:t>
            </w:r>
            <w:r>
              <w:rPr>
                <w:rFonts w:cs="Segoe UI"/>
                <w:szCs w:val="19"/>
                <w:shd w:val="clear" w:color="auto" w:fill="FFFFFF"/>
              </w:rPr>
              <w:t>90</w:t>
            </w:r>
            <w:r>
              <w:rPr>
                <w:rFonts w:cs="Segoe UI"/>
                <w:szCs w:val="19"/>
                <w:shd w:val="clear" w:color="auto" w:fill="FFFFFF"/>
              </w:rPr>
              <w:t>分钟双偏振数据（更新频率</w:t>
            </w:r>
            <w:r>
              <w:rPr>
                <w:rFonts w:cs="Segoe UI"/>
                <w:szCs w:val="19"/>
                <w:shd w:val="clear" w:color="auto" w:fill="FFFFFF"/>
              </w:rPr>
              <w:t>2.5</w:t>
            </w:r>
            <w:r>
              <w:rPr>
                <w:rFonts w:cs="Segoe UI"/>
                <w:szCs w:val="19"/>
                <w:shd w:val="clear" w:color="auto" w:fill="FFFFFF"/>
              </w:rPr>
              <w:t>分钟），通过时空卷积门控循环单元（</w:t>
            </w:r>
            <w:r>
              <w:rPr>
                <w:rFonts w:cs="Segoe UI"/>
                <w:szCs w:val="19"/>
                <w:shd w:val="clear" w:color="auto" w:fill="FFFFFF"/>
              </w:rPr>
              <w:t>ST-</w:t>
            </w:r>
            <w:proofErr w:type="spellStart"/>
            <w:r>
              <w:rPr>
                <w:rFonts w:cs="Segoe UI"/>
                <w:szCs w:val="19"/>
                <w:shd w:val="clear" w:color="auto" w:fill="FFFFFF"/>
              </w:rPr>
              <w:t>ConvGRU</w:t>
            </w:r>
            <w:proofErr w:type="spellEnd"/>
            <w:r>
              <w:rPr>
                <w:rFonts w:cs="Segoe UI"/>
                <w:szCs w:val="19"/>
                <w:shd w:val="clear" w:color="auto" w:fill="FFFFFF"/>
              </w:rPr>
              <w:t>）架构每</w:t>
            </w:r>
            <w:r>
              <w:rPr>
                <w:rFonts w:cs="Segoe UI"/>
                <w:szCs w:val="19"/>
                <w:shd w:val="clear" w:color="auto" w:fill="FFFFFF"/>
              </w:rPr>
              <w:t>10</w:t>
            </w:r>
            <w:r>
              <w:rPr>
                <w:rFonts w:cs="Segoe UI"/>
                <w:szCs w:val="19"/>
                <w:shd w:val="clear" w:color="auto" w:fill="FFFFFF"/>
              </w:rPr>
              <w:t>分钟滚动输出未来</w:t>
            </w:r>
            <w:r>
              <w:rPr>
                <w:rFonts w:cs="Segoe UI"/>
                <w:szCs w:val="19"/>
                <w:shd w:val="clear" w:color="auto" w:fill="FFFFFF"/>
              </w:rPr>
              <w:t>3</w:t>
            </w:r>
            <w:r>
              <w:rPr>
                <w:rFonts w:cs="Segoe UI"/>
                <w:szCs w:val="19"/>
                <w:shd w:val="clear" w:color="auto" w:fill="FFFFFF"/>
              </w:rPr>
              <w:t>小时</w:t>
            </w:r>
            <w:r>
              <w:rPr>
                <w:rFonts w:cs="Segoe UI"/>
                <w:szCs w:val="19"/>
                <w:shd w:val="clear" w:color="auto" w:fill="FFFFFF"/>
              </w:rPr>
              <w:t>0-3km</w:t>
            </w:r>
            <w:r>
              <w:rPr>
                <w:rFonts w:cs="Segoe UI"/>
                <w:szCs w:val="19"/>
                <w:shd w:val="clear" w:color="auto" w:fill="FFFFFF"/>
              </w:rPr>
              <w:t>分辨率降水场，支撑流域梯级水电站动态调度</w:t>
            </w:r>
            <w:r>
              <w:rPr>
                <w:rFonts w:cs="Segoe UI"/>
                <w:szCs w:val="19"/>
                <w:shd w:val="clear" w:color="auto" w:fill="FFFFFF"/>
              </w:rPr>
              <w:fldChar w:fldCharType="begin"/>
            </w:r>
            <w:r>
              <w:rPr>
                <w:rFonts w:cs="Segoe UI" w:hint="eastAsia"/>
                <w:szCs w:val="19"/>
                <w:shd w:val="clear" w:color="auto" w:fill="FFFFFF"/>
              </w:rPr>
              <w:instrText xml:space="preserve"> ADDIN ZOTERO_ITEM CSL_CITATION {"citationID":"gTgtiT7r","properties":{"formattedCitation":"\\super [51]\\nosupersub{}","plainCitation":"[51]","noteIndex":0},"citationItems":[{"id":290,"uris":["http://zotero.org/users/17079998/items/WQHXRNXI"],"itemData":{"id":290,"type":"paper-conference","abstract":"Severe convective weather poses a great threat to human production activities, and high-precision prediction results are of great value for accurate prevention and control of natural disasters. For example, the traditional short-term and imminent precipitation prediction methods mainly focus on the task of radar echo extrapolation. At present, the deep learning method to achieve radar echo extrapolation has become a research hotspot. These methods effectively improve the quality of prediction results from the perspective of data-driven and statistical. Although deep learning-based methods show excellent performance, they often fail to consider their high spatio-temporal resolution, resulting in high computing resource consumption and fuzzy extrapolation results. Radar echo extrapolation can be regarded as a spatio-temporal prediction problem. In this paper, this problem is modelled by a recurrent neural network (ST-ConvLSGRU), which uses LSTM to improve the GRU model by making gradient connections from the temporal and spatial dimensions to establish long-term dependencies. Also configure Convolutional Block Attention Modules (CBAM) and Depthwise Separable Convolution (DSC) to achieve lower model complexity when building multi-layer models. Experiment shows that ST-ConvLSGRU has better extrapolation prediction ability than other baseline methods.","container-title":"2023 IEEE International Conference on High Performance Computing &amp; Communications, Data Science &amp; Systems, Smart City &amp; Dependability in Sensor, Cloud &amp; Big Data Systems &amp; Application (HPCC/DSS/SmartCity/DependSys)","DOI":"10.1109/HPCC-DSS-SmartCity-DependSys60770.2023.00142","event-title":"2023 IEEE International Conference on High Performance Computing &amp; Communications, Data Science &amp; Systems, Smart City &amp; Dependability in Sensor, Cloud &amp; Big Data Systems &amp; Application (HPCC/DSS/SmartCity/DependSys)","note":"TLDR: ST-ConvLSGRU is modelled by a recurrent neural network, which uses LSTM to improve the GRU model by making gradient connections from the temporal and spatial dimensions to establish long-term dependencies, and shows that ST-ConvLSGRU has better extrapolation prediction ability than other baseline methods.","page":"988-993","source":"IEEE Xplore","title":"ST-ConvLSGRU: A radar echo extrapolation method based on LSTM and GRU","title-short":"ST-ConvLSGRU","URL":"https://ieeexplore.ieee.org/document/10466814/","author":[{"family":"Cheng","given":"Hailang"},{"family":"Cui","given":"Mengmeng"},{"family":"Xu","given":"Xiaolong"}],"accessed":{"date-parts":[["2025",6,23]]},"issued":{"date-parts":[["2023",12]]}}}],"schema":"https://github.com/citation-style-language/schema/raw/master/csl-citation.json"} </w:instrText>
            </w:r>
            <w:r>
              <w:rPr>
                <w:rFonts w:cs="Segoe UI"/>
                <w:szCs w:val="19"/>
                <w:shd w:val="clear" w:color="auto" w:fill="FFFFFF"/>
              </w:rPr>
              <w:fldChar w:fldCharType="separate"/>
            </w:r>
            <w:r>
              <w:rPr>
                <w:vertAlign w:val="superscript"/>
              </w:rPr>
              <w:t>[51]</w:t>
            </w:r>
            <w:r>
              <w:rPr>
                <w:rFonts w:cs="Segoe UI"/>
                <w:szCs w:val="19"/>
                <w:shd w:val="clear" w:color="auto" w:fill="FFFFFF"/>
              </w:rPr>
              <w:fldChar w:fldCharType="end"/>
            </w:r>
            <w:r>
              <w:rPr>
                <w:rFonts w:cs="Segoe UI"/>
                <w:szCs w:val="19"/>
                <w:shd w:val="clear" w:color="auto" w:fill="FFFFFF"/>
              </w:rPr>
              <w:t>。其核心创新在于</w:t>
            </w:r>
            <w:r>
              <w:rPr>
                <w:rStyle w:val="ab"/>
                <w:rFonts w:cs="Segoe UI"/>
                <w:b w:val="0"/>
                <w:szCs w:val="19"/>
                <w:shd w:val="clear" w:color="auto" w:fill="FFFFFF"/>
              </w:rPr>
              <w:t>在线增量学习机制</w:t>
            </w:r>
            <w:r>
              <w:rPr>
                <w:rFonts w:cs="Segoe UI"/>
                <w:szCs w:val="19"/>
                <w:shd w:val="clear" w:color="auto" w:fill="FFFFFF"/>
              </w:rPr>
              <w:t>：设计概念漂移（</w:t>
            </w:r>
            <w:r>
              <w:rPr>
                <w:rFonts w:cs="Segoe UI"/>
                <w:szCs w:val="19"/>
                <w:shd w:val="clear" w:color="auto" w:fill="FFFFFF"/>
              </w:rPr>
              <w:t>concept drift</w:t>
            </w:r>
            <w:r>
              <w:rPr>
                <w:rFonts w:cs="Segoe UI"/>
                <w:szCs w:val="19"/>
                <w:shd w:val="clear" w:color="auto" w:fill="FFFFFF"/>
              </w:rPr>
              <w:t>）检测模块实时监控预报偏差，当检测到下垫面骤变（如森林火灾后地表渗透率突变）时，自动触发局部参数微调（学习率自适应提升</w:t>
            </w:r>
            <w:r>
              <w:rPr>
                <w:rFonts w:cs="Segoe UI"/>
                <w:szCs w:val="19"/>
                <w:shd w:val="clear" w:color="auto" w:fill="FFFFFF"/>
              </w:rPr>
              <w:t>5-8</w:t>
            </w:r>
            <w:r>
              <w:rPr>
                <w:rFonts w:cs="Segoe UI"/>
                <w:szCs w:val="19"/>
                <w:shd w:val="clear" w:color="auto" w:fill="FFFFFF"/>
              </w:rPr>
              <w:t>倍），使模型在非平稳环境下的</w:t>
            </w:r>
            <w:r>
              <w:rPr>
                <w:rFonts w:cs="Segoe UI"/>
                <w:szCs w:val="19"/>
                <w:shd w:val="clear" w:color="auto" w:fill="FFFFFF"/>
              </w:rPr>
              <w:t>TS</w:t>
            </w:r>
            <w:r>
              <w:rPr>
                <w:rFonts w:cs="Segoe UI"/>
                <w:szCs w:val="19"/>
                <w:shd w:val="clear" w:color="auto" w:fill="FFFFFF"/>
              </w:rPr>
              <w:t>评分保持</w:t>
            </w:r>
            <w:r>
              <w:rPr>
                <w:rFonts w:cs="Segoe UI"/>
                <w:szCs w:val="19"/>
                <w:shd w:val="clear" w:color="auto" w:fill="FFFFFF"/>
              </w:rPr>
              <w:t>0.82</w:t>
            </w:r>
            <w:r>
              <w:rPr>
                <w:rFonts w:cs="Segoe UI"/>
                <w:szCs w:val="19"/>
                <w:shd w:val="clear" w:color="auto" w:fill="FFFFFF"/>
              </w:rPr>
              <w:t>以上。诺克斯维尔水电中心评估表明，该系统使</w:t>
            </w:r>
            <w:r>
              <w:rPr>
                <w:rFonts w:cs="Segoe UI"/>
                <w:szCs w:val="19"/>
                <w:shd w:val="clear" w:color="auto" w:fill="FFFFFF"/>
              </w:rPr>
              <w:t>2024</w:t>
            </w:r>
            <w:r>
              <w:rPr>
                <w:rFonts w:cs="Segoe UI"/>
                <w:szCs w:val="19"/>
                <w:shd w:val="clear" w:color="auto" w:fill="FFFFFF"/>
              </w:rPr>
              <w:t>年洪水资源化利用率提升</w:t>
            </w:r>
            <w:r>
              <w:rPr>
                <w:rFonts w:cs="Segoe UI"/>
                <w:szCs w:val="19"/>
                <w:shd w:val="clear" w:color="auto" w:fill="FFFFFF"/>
              </w:rPr>
              <w:t>21%</w:t>
            </w:r>
            <w:r>
              <w:rPr>
                <w:rFonts w:cs="Segoe UI"/>
                <w:szCs w:val="19"/>
                <w:shd w:val="clear" w:color="auto" w:fill="FFFFFF"/>
              </w:rPr>
              <w:t>，</w:t>
            </w:r>
            <w:r>
              <w:rPr>
                <w:rFonts w:cs="Segoe UI"/>
                <w:szCs w:val="19"/>
                <w:shd w:val="clear" w:color="auto" w:fill="FFFFFF"/>
              </w:rPr>
              <w:lastRenderedPageBreak/>
              <w:t>增加发电效益</w:t>
            </w:r>
            <w:r>
              <w:rPr>
                <w:rFonts w:cs="Segoe UI"/>
                <w:szCs w:val="19"/>
                <w:shd w:val="clear" w:color="auto" w:fill="FFFFFF"/>
              </w:rPr>
              <w:t>3700</w:t>
            </w:r>
            <w:r>
              <w:rPr>
                <w:rFonts w:cs="Segoe UI"/>
                <w:szCs w:val="19"/>
                <w:shd w:val="clear" w:color="auto" w:fill="FFFFFF"/>
              </w:rPr>
              <w:t>万美元。</w:t>
            </w:r>
          </w:p>
          <w:p w14:paraId="0EFEFEE2"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 xml:space="preserve">5 </w:t>
            </w:r>
            <w:r>
              <w:rPr>
                <w:rFonts w:cs="Segoe UI"/>
                <w:bCs/>
                <w:sz w:val="28"/>
                <w:szCs w:val="28"/>
                <w:shd w:val="clear" w:color="auto" w:fill="FFFFFF"/>
              </w:rPr>
              <w:t>现存挑战</w:t>
            </w:r>
          </w:p>
          <w:p w14:paraId="6784DE8B"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尽管深度学习显著推动了降水临近预报的技术革新，三大核心瓶颈仍严重制约其业务化进程。</w:t>
            </w:r>
          </w:p>
          <w:p w14:paraId="6F5A6E68"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首先，物理一致性与模糊性矛盾突出：当前模型易生成过度平滑的回波图像，尤其在</w:t>
            </w:r>
            <w:r>
              <w:rPr>
                <w:rFonts w:cs="Segoe UI"/>
                <w:sz w:val="24"/>
                <w:szCs w:val="19"/>
                <w:shd w:val="clear" w:color="auto" w:fill="FFFFFF"/>
              </w:rPr>
              <w:t>≥3</w:t>
            </w:r>
            <w:r>
              <w:rPr>
                <w:rFonts w:cs="Segoe UI"/>
                <w:sz w:val="24"/>
                <w:szCs w:val="19"/>
                <w:shd w:val="clear" w:color="auto" w:fill="FFFFFF"/>
              </w:rPr>
              <w:t>小时预报时效后期</w:t>
            </w:r>
            <w:r>
              <w:rPr>
                <w:rFonts w:cs="Segoe UI"/>
                <w:sz w:val="24"/>
                <w:szCs w:val="19"/>
                <w:shd w:val="clear" w:color="auto" w:fill="FFFFFF"/>
              </w:rPr>
              <w:fldChar w:fldCharType="begin"/>
            </w:r>
            <w:r>
              <w:rPr>
                <w:rFonts w:cs="Segoe UI" w:hint="eastAsia"/>
                <w:sz w:val="24"/>
                <w:szCs w:val="19"/>
                <w:shd w:val="clear" w:color="auto" w:fill="FFFFFF"/>
              </w:rPr>
              <w:instrText xml:space="preserve"> ADDIN ZOTERO_ITEM CSL_CITATION {"citationID":"TKSgAAVS","properties":{"formattedCitation":"\\super [52]\\nosupersub{}","plainCitation":"[52]","noteIndex":0},"citationItems":[{"id":305,"uris":["http://zotero.org/users/17079998/items/9F7LBUXQ"],"itemData":{"id":305,"type":"article-journal","abstract":"The nowcasting of strong convective precipitation is highly demanded and presents significant challenges, as it offers meteorological services to diverse socio-economic sectors to prevent catastrophic weather events accompanied by strong convective precipitation from causing substantial economic losses and human casualties. With the accumulation of dual-polarization radar data, deep learning models based on data have been widely applied in the nowcasting of precipitation. Deep learning models exhibit certain limitations in the nowcasting approach: The evolutionary method is prone to accumulate errors throughout the iterative process (where multiple autoregressive models generate future motion fields and intensity residuals and then implicitly iterate to yield predictions), and the </w:instrText>
            </w:r>
            <w:r>
              <w:rPr>
                <w:rFonts w:cs="Segoe UI" w:hint="eastAsia"/>
                <w:sz w:val="24"/>
                <w:szCs w:val="19"/>
                <w:shd w:val="clear" w:color="auto" w:fill="FFFFFF"/>
              </w:rPr>
              <w:instrText>“</w:instrText>
            </w:r>
            <w:r>
              <w:rPr>
                <w:rFonts w:cs="Segoe UI" w:hint="eastAsia"/>
                <w:sz w:val="24"/>
                <w:szCs w:val="19"/>
                <w:shd w:val="clear" w:color="auto" w:fill="FFFFFF"/>
              </w:rPr>
              <w:instrText>regression to average</w:instrText>
            </w:r>
            <w:r>
              <w:rPr>
                <w:rFonts w:cs="Segoe UI" w:hint="eastAsia"/>
                <w:sz w:val="24"/>
                <w:szCs w:val="19"/>
                <w:shd w:val="clear" w:color="auto" w:fill="FFFFFF"/>
              </w:rPr>
              <w:instrText>”</w:instrText>
            </w:r>
            <w:r>
              <w:rPr>
                <w:rFonts w:cs="Segoe UI" w:hint="eastAsia"/>
                <w:sz w:val="24"/>
                <w:szCs w:val="19"/>
                <w:shd w:val="clear" w:color="auto" w:fill="FFFFFF"/>
              </w:rPr>
              <w:instrText xml:space="preserve"> issue of autoregressive model leads to the </w:instrText>
            </w:r>
            <w:r>
              <w:rPr>
                <w:rFonts w:cs="Segoe UI" w:hint="eastAsia"/>
                <w:sz w:val="24"/>
                <w:szCs w:val="19"/>
                <w:shd w:val="clear" w:color="auto" w:fill="FFFFFF"/>
              </w:rPr>
              <w:instrText>“</w:instrText>
            </w:r>
            <w:r>
              <w:rPr>
                <w:rFonts w:cs="Segoe UI" w:hint="eastAsia"/>
                <w:sz w:val="24"/>
                <w:szCs w:val="19"/>
                <w:shd w:val="clear" w:color="auto" w:fill="FFFFFF"/>
              </w:rPr>
              <w:instrText>blurring</w:instrText>
            </w:r>
            <w:r>
              <w:rPr>
                <w:rFonts w:cs="Segoe UI" w:hint="eastAsia"/>
                <w:sz w:val="24"/>
                <w:szCs w:val="19"/>
                <w:shd w:val="clear" w:color="auto" w:fill="FFFFFF"/>
              </w:rPr>
              <w:instrText>”</w:instrText>
            </w:r>
            <w:r>
              <w:rPr>
                <w:rFonts w:cs="Segoe UI" w:hint="eastAsia"/>
                <w:sz w:val="24"/>
                <w:szCs w:val="19"/>
                <w:shd w:val="clear" w:color="auto" w:fill="FFFFFF"/>
              </w:rPr>
              <w:instrText xml:space="preserve"> phenomenon. The evolution method</w:instrText>
            </w:r>
            <w:r>
              <w:rPr>
                <w:rFonts w:cs="Segoe UI" w:hint="eastAsia"/>
                <w:sz w:val="24"/>
                <w:szCs w:val="19"/>
                <w:shd w:val="clear" w:color="auto" w:fill="FFFFFF"/>
              </w:rPr>
              <w:instrText>’</w:instrText>
            </w:r>
            <w:r>
              <w:rPr>
                <w:rFonts w:cs="Segoe UI" w:hint="eastAsia"/>
                <w:sz w:val="24"/>
                <w:szCs w:val="19"/>
                <w:shd w:val="clear" w:color="auto" w:fill="FFFFFF"/>
              </w:rPr>
              <w:instrText>s generator is a two-stage model: In the initial stage, the generator employs the evolution method to generate the provisional forecasted data; in the subsequent stage, the generator reprocesses the provisional forecasted data. Although the evolution method</w:instrText>
            </w:r>
            <w:r>
              <w:rPr>
                <w:rFonts w:cs="Segoe UI" w:hint="eastAsia"/>
                <w:sz w:val="24"/>
                <w:szCs w:val="19"/>
                <w:shd w:val="clear" w:color="auto" w:fill="FFFFFF"/>
              </w:rPr>
              <w:instrText>’</w:instrText>
            </w:r>
            <w:r>
              <w:rPr>
                <w:rFonts w:cs="Segoe UI" w:hint="eastAsia"/>
                <w:sz w:val="24"/>
                <w:szCs w:val="19"/>
                <w:shd w:val="clear" w:color="auto" w:fill="FFFFFF"/>
              </w:rPr>
              <w:instrText xml:space="preserve">s generator is a generative adversarial network, the adversarial strategy adopted by this model ignores the significance of temporary prediction data. Therefore, this study proposes an Adversarial Autoregressive Network (AANet): Firstly, the forecasted data are generated via the two-stage generators (where FURENet directly produces the provisional forecasted data, and the Semantic Synthesis Model reprocesses the provisional forecasted data); Subsequently, structural similarity loss (SSIM loss) is utilized to mitigate the influence of the </w:instrText>
            </w:r>
            <w:r>
              <w:rPr>
                <w:rFonts w:cs="Segoe UI" w:hint="eastAsia"/>
                <w:sz w:val="24"/>
                <w:szCs w:val="19"/>
                <w:shd w:val="clear" w:color="auto" w:fill="FFFFFF"/>
              </w:rPr>
              <w:instrText>“</w:instrText>
            </w:r>
            <w:r>
              <w:rPr>
                <w:rFonts w:cs="Segoe UI" w:hint="eastAsia"/>
                <w:sz w:val="24"/>
                <w:szCs w:val="19"/>
                <w:shd w:val="clear" w:color="auto" w:fill="FFFFFF"/>
              </w:rPr>
              <w:instrText>regression to average</w:instrText>
            </w:r>
            <w:r>
              <w:rPr>
                <w:rFonts w:cs="Segoe UI" w:hint="eastAsia"/>
                <w:sz w:val="24"/>
                <w:szCs w:val="19"/>
                <w:shd w:val="clear" w:color="auto" w:fill="FFFFFF"/>
              </w:rPr>
              <w:instrText>”</w:instrText>
            </w:r>
            <w:r>
              <w:rPr>
                <w:rFonts w:cs="Segoe UI" w:hint="eastAsia"/>
                <w:sz w:val="24"/>
                <w:szCs w:val="19"/>
                <w:shd w:val="clear" w:color="auto" w:fill="FFFFFF"/>
              </w:rPr>
              <w:instrText xml:space="preserve"> issue; Finally, the two-stage adversarial (Tadv) strategy is adopted to assist the two-stage generators to generate more realistic and highly similar generated data. It has been experimentally verified that AANet outperforms NowcastNet in the nowcasting of the next 1 h, with a reduction of 0.0763 in normalized error (NE), 0.377 in root mean square error (RMSE), and 4.2% in false alarm rate (FAR), as well as an enhancement of 1.45 in peak signal-to-noise ratio (PSNR), 0.0208 in SSIM, 5.78% in critical success index (CSI), 6.25% in probability of detection (POD), and 5.7% in F1.","call-number":"3","container-title":"Sensors","DOI":"10.3390/s24154895","ISSN":"1424-8220","issue":"15","journalAbbreviation":"Sensors","language":"en","license":"https://creativecommons.org/licenses/by/4.0/","note":"TLDR: An Adversarial Autoregressive Network (AANet) is proposed, which outperforms NowcastNet in the nowcasting of the next 1 h, with a reduction of 0.0763 in normalized error (NE), 0.377 in root mean square error (RMSE), and 4.2% in false alarm rate (FAR).","page":"4895","source":"3.4","title":"Improving nowcasting of intense convective precipitation by incorporating dual-polarization radar variables into generative adversarial networks","volume":"24","author":[{"family":"Cai","given":"Pengjie"},{"family":"Huang","given":"He"},{"family":"Liu","given":"Taoli"}],"issued":{"date-parts":[["2024",7,28]]}}}],"schema":"https://github.com/citation-style-language/schema/raw/master/csl-citation.json"} </w:instrText>
            </w:r>
            <w:r>
              <w:rPr>
                <w:rFonts w:cs="Segoe UI"/>
                <w:sz w:val="24"/>
                <w:szCs w:val="19"/>
                <w:shd w:val="clear" w:color="auto" w:fill="FFFFFF"/>
              </w:rPr>
              <w:fldChar w:fldCharType="separate"/>
            </w:r>
            <w:r>
              <w:rPr>
                <w:sz w:val="24"/>
                <w:vertAlign w:val="superscript"/>
              </w:rPr>
              <w:t>[52]</w:t>
            </w:r>
            <w:r>
              <w:rPr>
                <w:rFonts w:cs="Segoe UI"/>
                <w:sz w:val="24"/>
                <w:szCs w:val="19"/>
                <w:shd w:val="clear" w:color="auto" w:fill="FFFFFF"/>
              </w:rPr>
              <w:fldChar w:fldCharType="end"/>
            </w:r>
            <w:r>
              <w:rPr>
                <w:rFonts w:cs="Segoe UI"/>
                <w:sz w:val="24"/>
                <w:szCs w:val="19"/>
                <w:shd w:val="clear" w:color="auto" w:fill="FFFFFF"/>
              </w:rPr>
              <w:t>；尽管</w:t>
            </w:r>
            <w:proofErr w:type="spellStart"/>
            <w:r>
              <w:rPr>
                <w:rFonts w:cs="Segoe UI"/>
                <w:sz w:val="24"/>
                <w:szCs w:val="19"/>
                <w:shd w:val="clear" w:color="auto" w:fill="FFFFFF"/>
              </w:rPr>
              <w:t>NowcastNet</w:t>
            </w:r>
            <w:proofErr w:type="spellEnd"/>
            <w:r>
              <w:rPr>
                <w:rFonts w:cs="Segoe UI"/>
                <w:sz w:val="24"/>
                <w:szCs w:val="19"/>
                <w:shd w:val="clear" w:color="auto" w:fill="FFFFFF"/>
              </w:rPr>
              <w:t>尝试通过物理演化算子增强约束，但对湍流能量</w:t>
            </w:r>
            <w:proofErr w:type="gramStart"/>
            <w:r>
              <w:rPr>
                <w:rFonts w:cs="Segoe UI"/>
                <w:sz w:val="24"/>
                <w:szCs w:val="19"/>
                <w:shd w:val="clear" w:color="auto" w:fill="FFFFFF"/>
              </w:rPr>
              <w:t>级串过程</w:t>
            </w:r>
            <w:proofErr w:type="gramEnd"/>
            <w:r>
              <w:rPr>
                <w:rFonts w:cs="Segoe UI"/>
                <w:sz w:val="24"/>
                <w:szCs w:val="19"/>
                <w:shd w:val="clear" w:color="auto" w:fill="FFFFFF"/>
              </w:rPr>
              <w:t>的参数化不足，导致强对流系统涡旋结构失真率高达</w:t>
            </w:r>
            <w:r>
              <w:rPr>
                <w:rFonts w:cs="Segoe UI"/>
                <w:sz w:val="24"/>
                <w:szCs w:val="19"/>
                <w:shd w:val="clear" w:color="auto" w:fill="FFFFFF"/>
              </w:rPr>
              <w:t>34%</w:t>
            </w:r>
            <w:r>
              <w:rPr>
                <w:rFonts w:cs="Segoe UI"/>
                <w:sz w:val="24"/>
                <w:szCs w:val="19"/>
                <w:shd w:val="clear" w:color="auto" w:fill="FFFFFF"/>
              </w:rPr>
              <w:t>（</w:t>
            </w:r>
            <w:r>
              <w:rPr>
                <w:rFonts w:cs="Segoe UI"/>
                <w:sz w:val="24"/>
                <w:szCs w:val="19"/>
                <w:shd w:val="clear" w:color="auto" w:fill="FFFFFF"/>
              </w:rPr>
              <w:t>2025</w:t>
            </w:r>
            <w:r>
              <w:rPr>
                <w:rFonts w:cs="Segoe UI"/>
                <w:sz w:val="24"/>
                <w:szCs w:val="19"/>
                <w:shd w:val="clear" w:color="auto" w:fill="FFFFFF"/>
              </w:rPr>
              <w:t>年</w:t>
            </w:r>
            <w:r>
              <w:rPr>
                <w:rFonts w:cs="Segoe UI"/>
                <w:sz w:val="24"/>
                <w:szCs w:val="19"/>
                <w:shd w:val="clear" w:color="auto" w:fill="FFFFFF"/>
              </w:rPr>
              <w:t>NCAR</w:t>
            </w:r>
            <w:r>
              <w:rPr>
                <w:rFonts w:cs="Segoe UI"/>
                <w:sz w:val="24"/>
                <w:szCs w:val="19"/>
                <w:shd w:val="clear" w:color="auto" w:fill="FFFFFF"/>
              </w:rPr>
              <w:t>评估报告）</w:t>
            </w:r>
            <w:r>
              <w:rPr>
                <w:rFonts w:cs="Segoe UI" w:hint="eastAsia"/>
                <w:sz w:val="24"/>
                <w:szCs w:val="19"/>
                <w:shd w:val="clear" w:color="auto" w:fill="FFFFFF"/>
                <w:vertAlign w:val="superscript"/>
              </w:rPr>
              <w:fldChar w:fldCharType="begin"/>
            </w:r>
            <w:r>
              <w:rPr>
                <w:rFonts w:cs="Segoe UI" w:hint="eastAsia"/>
                <w:sz w:val="24"/>
                <w:szCs w:val="19"/>
                <w:shd w:val="clear" w:color="auto" w:fill="FFFFFF"/>
                <w:vertAlign w:val="superscript"/>
              </w:rPr>
              <w:instrText xml:space="preserve"> ADDIN ZOTERO_ITEM CSL_CITATION {"citationID":"RL8oLnD1","properties":{"formattedCitation":"\\super [53]\\nosupersub{}","plainCitation":"[53]","noteIndex":0},"citationItems":[{"id":303,"uris":["http://zotero.org/users/17079998/items/EDDMRD4J"],"itemData":{"id":303,"type":"article-journal","language":"en","source":"Zotero","title":"Exploring climate change impacts from hydrology to hydrometeorology: Towards climate adaptation strategies","author":[{"family":"Das","given":"Puja"}]}}],"schema":"https://github.com/citation-style-language/schema/raw/master/csl-citation.json"} </w:instrText>
            </w:r>
            <w:r>
              <w:rPr>
                <w:rFonts w:cs="Segoe UI" w:hint="eastAsia"/>
                <w:sz w:val="24"/>
                <w:szCs w:val="19"/>
                <w:shd w:val="clear" w:color="auto" w:fill="FFFFFF"/>
                <w:vertAlign w:val="superscript"/>
              </w:rPr>
              <w:fldChar w:fldCharType="separate"/>
            </w:r>
            <w:r>
              <w:rPr>
                <w:sz w:val="24"/>
                <w:vertAlign w:val="superscript"/>
              </w:rPr>
              <w:t>[53]</w:t>
            </w:r>
            <w:r>
              <w:rPr>
                <w:rFonts w:cs="Segoe UI" w:hint="eastAsia"/>
                <w:sz w:val="24"/>
                <w:szCs w:val="19"/>
                <w:shd w:val="clear" w:color="auto" w:fill="FFFFFF"/>
                <w:vertAlign w:val="superscript"/>
              </w:rPr>
              <w:fldChar w:fldCharType="end"/>
            </w:r>
            <w:r>
              <w:rPr>
                <w:rFonts w:cs="Segoe UI"/>
                <w:sz w:val="24"/>
                <w:szCs w:val="19"/>
                <w:shd w:val="clear" w:color="auto" w:fill="FFFFFF"/>
              </w:rPr>
              <w:t>。</w:t>
            </w:r>
          </w:p>
          <w:p w14:paraId="7B4A8BE8" w14:textId="77777777" w:rsidR="00724028" w:rsidRDefault="00AF3298">
            <w:pPr>
              <w:pStyle w:val="HTML"/>
              <w:widowControl/>
              <w:spacing w:line="360" w:lineRule="auto"/>
              <w:ind w:firstLineChars="200" w:firstLine="480"/>
              <w:rPr>
                <w:rFonts w:ascii="Times New Roman" w:hAnsi="Times New Roman" w:cs="Courier New" w:hint="default"/>
                <w:szCs w:val="15"/>
              </w:rPr>
            </w:pPr>
            <w:r>
              <w:rPr>
                <w:rFonts w:ascii="Times New Roman" w:hAnsi="Times New Roman" w:cs="Segoe UI" w:hint="default"/>
                <w:szCs w:val="19"/>
                <w:shd w:val="clear" w:color="auto" w:fill="FFFFFF"/>
              </w:rPr>
              <w:t>其次，计算可扩展性面临严峻挑战：</w:t>
            </w:r>
            <w:r>
              <w:rPr>
                <w:rFonts w:ascii="Times New Roman" w:hAnsi="Times New Roman" w:cs="Segoe UI" w:hint="default"/>
                <w:szCs w:val="19"/>
                <w:shd w:val="clear" w:color="auto" w:fill="FFFFFF"/>
              </w:rPr>
              <w:t>TrajGRU</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{"citationID":"e3tAhH26","properties":{"formattedCitation":"\\super [54]\\nosupersub{}","plainCitation":"[54]","noteIndex":0},"citationItems":[{"id":306,"uris":["http://zotero.org/users/17079998/items/87RZ6STB"],"itemData":{"id":306,"type":"webpage","title":"Full article: A deep learning model with axial attention for radar echo extrapolation","URL":"https://www.tandfonline.com/doi/full/10.1080/08839514.2024.2311003","accessed":{"date-parts":[["2025",6,24]]}}}],"schema":"https://github.com/citation-style-language/schema/raw/master/csl-citation.json"}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[54]</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和</w:t>
            </w:r>
            <w:proofErr w:type="spellStart"/>
            <w:r>
              <w:rPr>
                <w:rFonts w:ascii="Times New Roman" w:hAnsi="Times New Roman" w:cs="Segoe UI" w:hint="default"/>
                <w:szCs w:val="19"/>
                <w:shd w:val="clear" w:color="auto" w:fill="FFFFFF"/>
              </w:rPr>
              <w:t>CastNet</w:t>
            </w:r>
            <w:proofErr w:type="spellEnd"/>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{"citationID":"pG64dxkQ","properties":{"formattedCitation":"\\super [55]\\nosupersub{}","plainCitation":"[55]","noteIndex":0},"citationItems":[{"id":308,"uris":["http://zotero.org/users/17079998/items/UMVWEW64"],"itemData":{"id":308,"type":"webpage","title":"IAM: An improved mapping on a 2-D network on chip to reduce communication cost and energy consumption | photonic network communications","URL":"https://link.springer.com/article/10.1007/s11107-020-00911-x","accessed":{"date-parts":[["2025",6,24]]}}}],"schema":"https://github.com/citation-style-language/schema/raw/master/csl-citation.json"}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[55]</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等前沿架构需依赖</w:t>
            </w:r>
            <w:r>
              <w:rPr>
                <w:rFonts w:ascii="Times New Roman" w:hAnsi="Times New Roman" w:cs="Segoe UI" w:hint="default"/>
                <w:szCs w:val="19"/>
                <w:shd w:val="clear" w:color="auto" w:fill="FFFFFF"/>
              </w:rPr>
              <w:t>256</w:t>
            </w:r>
            <w:r>
              <w:rPr>
                <w:rFonts w:ascii="Times New Roman" w:hAnsi="Times New Roman" w:cs="Segoe UI" w:hint="default"/>
                <w:szCs w:val="19"/>
                <w:shd w:val="clear" w:color="auto" w:fill="FFFFFF"/>
              </w:rPr>
              <w:t>节点</w:t>
            </w:r>
            <w:r>
              <w:rPr>
                <w:rFonts w:ascii="Times New Roman" w:hAnsi="Times New Roman" w:cs="Segoe UI" w:hint="default"/>
                <w:szCs w:val="19"/>
                <w:shd w:val="clear" w:color="auto" w:fill="FFFFFF"/>
              </w:rPr>
              <w:t>GPU</w:t>
            </w:r>
            <w:r>
              <w:rPr>
                <w:rFonts w:ascii="Times New Roman" w:hAnsi="Times New Roman" w:cs="Segoe UI" w:hint="default"/>
                <w:szCs w:val="19"/>
                <w:shd w:val="clear" w:color="auto" w:fill="FFFFFF"/>
              </w:rPr>
              <w:t>集群（功耗</w:t>
            </w:r>
            <w:r>
              <w:rPr>
                <w:rFonts w:ascii="Times New Roman" w:hAnsi="Times New Roman" w:cs="Segoe UI" w:hint="default"/>
                <w:szCs w:val="19"/>
                <w:shd w:val="clear" w:color="auto" w:fill="FFFFFF"/>
              </w:rPr>
              <w:t>≥28kW</w:t>
            </w:r>
            <w:r>
              <w:rPr>
                <w:rFonts w:ascii="Times New Roman" w:hAnsi="Times New Roman" w:cs="Segoe UI" w:hint="default"/>
                <w:szCs w:val="19"/>
                <w:shd w:val="clear" w:color="auto" w:fill="FFFFFF"/>
              </w:rPr>
              <w:t>）完成训练，远超基层气象站承载能力</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{"citationID":"yhrmV5m8","properties":{"formattedCitation":"\\super [56]\\nosupersub{}","plainCitation":"[56]","noteIndex":0},"citationItems":[{"id":307,"uris":["http://zotero.org/users/17079998/items/9QGKE3GU"],"itemData":{"id":307,"type":"article-journal","abstract":"Waves are an oceanic phenomenon that involve intricate mechanisms of generation and dynamic processes. In the past, wave forecasting mainly primarily depended on complicated numerical models; however, these models are computationally expensive and time-consuming. As a result, different deep learning techniques have been tested. In the South China Sea, the generation and propagation of ocean waves are impacted by many factors, which are affected including the swell and typhoon as well as complex topography, making most of the deep learning methods limited in their accuracy. To address this issue, a Spatio-temporal network integrating multivariate attention mechanisms, MA-TrajGRU, is introduced and applied to forecast the ocean wave conditions during the typhoon process in the South China Sea. We simulated wave data for 2017</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2021 using SWAN and validated it against buoy observations. The forecast data includes significant wave height (Hs) and mean wave period (Tm) with a spatial resolution of 0.1</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 and a temporal resolution of 1 h. Wave forecasting experiments were performed 24 h in advance to evaluate MA-TrajGRU. The errors of MA-ConvLSTM and MA-TrajGRU with the multivariate attention mechanism addition are lower with MAE of 0.136 m, MSE of 0.0582 m2, and PCC of 0.9555 for Hs; MAE of 0.2352 s, MSE of 0.1393 s2, and PCC of 0.9708 for Tm. We conducted experiments on wave forecasting during typhoon processes and observed that MA-TrajGRU performs much better than commonly used Spatio-temporal network models. Thus, MA-TrajGRU can forecast the spatial and temporal distribution of large-scale ocean waves in the South China Sea, especially during typhoons. Therefore, it has great potential for disaster prevention and mitigation in marine engineering.","call-number":"2","container-title":"Ocean Engineering","DOI":"10.1016/j.oceaneng.2023.116486","ISSN":"0029-8018","journalAbbreviation":"Ocean Engineering","page":"116486","source":"4.6","title":"Spatio-temporal ocean wave conditions forecasting using MA-TrajGRU model in the south China sea","volume":"291","author":[{"family":"Yu","given":"Miao"},{"family":"Wang","given":"Zhifeng"},{"family":"Song","given":"Dalei"},{"family":"Zhu","given":"Zhicheng"},{"family":"Pan","given":"Rongwei"}],"issued":{"date-parts":[["2024",1,1]]}}}],"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[56]</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；东北大学</w:t>
            </w:r>
            <w:r>
              <w:rPr>
                <w:rFonts w:ascii="Times New Roman" w:hAnsi="Times New Roman" w:cs="Segoe UI" w:hint="default"/>
                <w:szCs w:val="19"/>
                <w:shd w:val="clear" w:color="auto" w:fill="FFFFFF"/>
              </w:rPr>
              <w:t>RAIN</w:t>
            </w:r>
            <w:r>
              <w:rPr>
                <w:rFonts w:ascii="Times New Roman" w:hAnsi="Times New Roman" w:cs="Segoe UI" w:hint="default"/>
                <w:szCs w:val="19"/>
                <w:shd w:val="clear" w:color="auto" w:fill="FFFFFF"/>
              </w:rPr>
              <w:t>模型实时同化模块消耗</w:t>
            </w:r>
            <w:r>
              <w:rPr>
                <w:rFonts w:ascii="Times New Roman" w:hAnsi="Times New Roman" w:cs="Segoe UI" w:hint="default"/>
                <w:szCs w:val="19"/>
                <w:shd w:val="clear" w:color="auto" w:fill="FFFFFF"/>
              </w:rPr>
              <w:t>Pleiades</w:t>
            </w:r>
            <w:proofErr w:type="gramStart"/>
            <w:r>
              <w:rPr>
                <w:rFonts w:ascii="Times New Roman" w:hAnsi="Times New Roman" w:cs="Segoe UI" w:hint="default"/>
                <w:szCs w:val="19"/>
                <w:shd w:val="clear" w:color="auto" w:fill="FFFFFF"/>
              </w:rPr>
              <w:t>超算</w:t>
            </w:r>
            <w:proofErr w:type="gramEnd"/>
            <w:r>
              <w:rPr>
                <w:rFonts w:ascii="Times New Roman" w:hAnsi="Times New Roman" w:cs="Segoe UI" w:hint="default"/>
                <w:szCs w:val="19"/>
                <w:shd w:val="clear" w:color="auto" w:fill="FFFFFF"/>
              </w:rPr>
              <w:t>17%</w:t>
            </w:r>
            <w:r>
              <w:rPr>
                <w:rFonts w:ascii="Times New Roman" w:hAnsi="Times New Roman" w:cs="Segoe UI" w:hint="default"/>
                <w:szCs w:val="19"/>
                <w:shd w:val="clear" w:color="auto" w:fill="FFFFFF"/>
              </w:rPr>
              <w:t>月均资源</w:t>
            </w:r>
            <w:r>
              <w:rPr>
                <w:rFonts w:ascii="Times New Roman" w:hAnsi="Times New Roman" w:cs="Segoe UI" w:hint="default"/>
                <w:szCs w:val="19"/>
                <w:shd w:val="clear" w:color="auto" w:fill="FFFFFF"/>
              </w:rPr>
              <w:fldChar w:fldCharType="begin"/>
            </w:r>
            <w:r>
              <w:rPr>
                <w:rFonts w:ascii="Times New Roman" w:hAnsi="Times New Roman" w:cs="Segoe UI"/>
                <w:szCs w:val="19"/>
                <w:shd w:val="clear" w:color="auto" w:fill="FFFFFF"/>
              </w:rPr>
              <w:instrText xml:space="preserve"> ADDIN ZOTERO_ITEM CSL_CITATION {"citationID":"KlRtpuUC","properties":{"formattedCitation":"\\super [57]\\nosupersub{}","plainCitation":"[57]","noteIndex":0},"citationItems":[{"id":309,"uris":["http://zotero.org/users/17079998/items/8F7LGBTS"],"itemData":{"id":309,"type":"article-journal","abstract":"Study region\nQinghai-Tibet Plateau\nStudy focus\nWe focused on characterization and contributions of classified rain to total rain change. For each decade between 1981 and 2020, rain events were categorized into four non-overlapping groups based on percentile thresholds: light rain (LRI; &lt; 50th percentile), moderate rain (MRI; 50th</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95th percentiles), heavy rain (HRI; 95th</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99th percentiles), and very heavy rain (VHRI; &gt; 99th percentile), with trends detected using robust non-parametric approach. Thereafter, we used relative weights and multiple regression models to assess the contribution of each categorized rain to the overall rainfall change.\nNew hydrological insights for the region\nClassified rain represented rain features better than mean wet rain intensity. Mean rain intensity fluctuated as classified rain, although &gt; 50th percentiles (MRI, HRI, and VHRI) increased more. Weighted linear combination revealed that during 1981</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1990, 1991</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2000, 2001</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2010, and 2011</w:instrText>
            </w:r>
            <w:r>
              <w:rPr>
                <w:rFonts w:ascii="Times New Roman" w:hAnsi="Times New Roman" w:cs="Segoe UI"/>
                <w:szCs w:val="19"/>
                <w:shd w:val="clear" w:color="auto" w:fill="FFFFFF"/>
              </w:rPr>
              <w:instrText>–</w:instrText>
            </w:r>
            <w:r>
              <w:rPr>
                <w:rFonts w:ascii="Times New Roman" w:hAnsi="Times New Roman" w:cs="Segoe UI"/>
                <w:szCs w:val="19"/>
                <w:shd w:val="clear" w:color="auto" w:fill="FFFFFF"/>
              </w:rPr>
              <w:instrText xml:space="preserve">2020, majority of explained variance in total rain intensities was attributed to MRI with 32%, 36%, 35%, 40% model R2, respectively. The MRI year-to-year variation was also consistent with total wet rain (r &gt; 0.8), implying that MRI was the most significant predictor of total rain change (p &lt; 0.05). Although the annual wet rain, MRI, HRI, and VHRI all had positive linkages with temperature, it is still important to investigate the variability of classified rain intensity and frequency in the context of other climatic factors. This research will aid the understanding of changes in classified rain events.","container-title":"Journal of Hydrology: Regional Studies","DOI":"10.1016/j.ejrh.2021.100984","ISSN":"2214-5818","journalAbbreviation":"Journal of Hydrology: Regional Studies","page":"100984","source":"ScienceDirect","title":"Moderate rain intensity increased and contributes significantly to total rain change in recent decades over the qinghai-tibet plateau","volume":"39","author":[{"family":"Ayantobo","given":"Olusola O."},{"family":"Wei","given":"Jiahua"},{"family":"Li","given":"Qiong"},{"family":"Hou","given":"Minglei"},{"family":"Wang","given":"Guangqian"}],"issued":{"date-parts":[["2022",2,1]]}}}],"schema":"https://github.com/citation-style-language/schema/raw/master/csl-citation.json"} </w:instrText>
            </w:r>
            <w:r>
              <w:rPr>
                <w:rFonts w:ascii="Times New Roman" w:hAnsi="Times New Roman" w:cs="Segoe UI" w:hint="default"/>
                <w:szCs w:val="19"/>
                <w:shd w:val="clear" w:color="auto" w:fill="FFFFFF"/>
              </w:rPr>
              <w:fldChar w:fldCharType="separate"/>
            </w:r>
            <w:r>
              <w:rPr>
                <w:rFonts w:ascii="Times New Roman" w:hAnsi="Times New Roman" w:hint="default"/>
                <w:vertAlign w:val="superscript"/>
              </w:rPr>
              <w:t>[57]</w:t>
            </w:r>
            <w:r>
              <w:rPr>
                <w:rFonts w:ascii="Times New Roman" w:hAnsi="Times New Roman" w:cs="Segoe UI" w:hint="default"/>
                <w:szCs w:val="19"/>
                <w:shd w:val="clear" w:color="auto" w:fill="FFFFFF"/>
              </w:rPr>
              <w:fldChar w:fldCharType="end"/>
            </w:r>
            <w:r>
              <w:rPr>
                <w:rFonts w:ascii="Times New Roman" w:hAnsi="Times New Roman" w:cs="Segoe UI" w:hint="default"/>
                <w:szCs w:val="19"/>
                <w:shd w:val="clear" w:color="auto" w:fill="FFFFFF"/>
              </w:rPr>
              <w:t>；</w:t>
            </w:r>
            <w:proofErr w:type="spellStart"/>
            <w:r>
              <w:rPr>
                <w:rFonts w:ascii="Times New Roman" w:hAnsi="Times New Roman" w:cs="Segoe UI"/>
                <w:szCs w:val="19"/>
                <w:shd w:val="clear" w:color="auto" w:fill="FFFFFF"/>
              </w:rPr>
              <w:t>NowcastNet</w:t>
            </w:r>
            <w:proofErr w:type="spellEnd"/>
            <w:r>
              <w:rPr>
                <w:rFonts w:ascii="Times New Roman" w:hAnsi="Times New Roman" w:cs="Segoe UI"/>
                <w:szCs w:val="19"/>
                <w:shd w:val="clear" w:color="auto" w:fill="FFFFFF"/>
              </w:rPr>
              <w:t>在省气象局超算中心训练需占用</w:t>
            </w:r>
            <w:r>
              <w:rPr>
                <w:rFonts w:ascii="Times New Roman" w:hAnsi="Times New Roman" w:cs="Segoe UI"/>
                <w:szCs w:val="19"/>
                <w:shd w:val="clear" w:color="auto" w:fill="FFFFFF"/>
              </w:rPr>
              <w:t>128</w:t>
            </w:r>
            <w:r>
              <w:rPr>
                <w:rFonts w:ascii="Times New Roman" w:hAnsi="Times New Roman" w:cs="Segoe UI"/>
                <w:szCs w:val="19"/>
                <w:shd w:val="clear" w:color="auto" w:fill="FFFFFF"/>
              </w:rPr>
              <w:t>张</w:t>
            </w:r>
            <w:r>
              <w:rPr>
                <w:rFonts w:ascii="Times New Roman" w:hAnsi="Times New Roman" w:cs="Segoe UI"/>
                <w:szCs w:val="19"/>
                <w:shd w:val="clear" w:color="auto" w:fill="FFFFFF"/>
              </w:rPr>
              <w:t>A100 GPU</w:t>
            </w:r>
            <w:r>
              <w:rPr>
                <w:rFonts w:ascii="Times New Roman" w:hAnsi="Times New Roman" w:cs="Segoe UI"/>
                <w:szCs w:val="19"/>
                <w:shd w:val="clear" w:color="auto" w:fill="FFFFFF"/>
              </w:rPr>
              <w:t>（占全省资源</w:t>
            </w:r>
            <w:r>
              <w:rPr>
                <w:rFonts w:ascii="Times New Roman" w:hAnsi="Times New Roman" w:cs="Segoe UI"/>
                <w:szCs w:val="19"/>
                <w:shd w:val="clear" w:color="auto" w:fill="FFFFFF"/>
              </w:rPr>
              <w:t>83%</w:t>
            </w:r>
            <w:r>
              <w:rPr>
                <w:rFonts w:ascii="Times New Roman" w:hAnsi="Times New Roman" w:cs="Segoe UI"/>
                <w:szCs w:val="19"/>
                <w:shd w:val="clear" w:color="auto" w:fill="FFFFFF"/>
              </w:rPr>
              <w:t>）；温州气象台系统最大仅支持</w:t>
            </w:r>
            <w:r>
              <w:rPr>
                <w:rFonts w:ascii="Times New Roman" w:hAnsi="Times New Roman" w:cs="Segoe UI"/>
                <w:szCs w:val="19"/>
                <w:shd w:val="clear" w:color="auto" w:fill="FFFFFF"/>
              </w:rPr>
              <w:t>4</w:t>
            </w:r>
            <w:r>
              <w:rPr>
                <w:rFonts w:ascii="Times New Roman" w:hAnsi="Times New Roman" w:cs="Segoe UI"/>
                <w:szCs w:val="19"/>
                <w:shd w:val="clear" w:color="auto" w:fill="FFFFFF"/>
              </w:rPr>
              <w:t>卡</w:t>
            </w:r>
            <w:r>
              <w:rPr>
                <w:rFonts w:ascii="Times New Roman" w:hAnsi="Times New Roman" w:cs="Segoe UI"/>
                <w:szCs w:val="19"/>
                <w:shd w:val="clear" w:color="auto" w:fill="FFFFFF"/>
              </w:rPr>
              <w:t>GPU</w:t>
            </w:r>
            <w:r>
              <w:rPr>
                <w:rFonts w:ascii="Times New Roman" w:hAnsi="Times New Roman" w:cs="Segoe UI"/>
                <w:szCs w:val="19"/>
                <w:shd w:val="clear" w:color="auto" w:fill="FFFFFF"/>
              </w:rPr>
              <w:t>，运行压缩版</w:t>
            </w:r>
            <w:r>
              <w:rPr>
                <w:rFonts w:ascii="Times New Roman" w:hAnsi="Times New Roman" w:cs="Segoe UI"/>
                <w:szCs w:val="19"/>
                <w:shd w:val="clear" w:color="auto" w:fill="FFFFFF"/>
              </w:rPr>
              <w:t>TrajGRU</w:t>
            </w:r>
            <w:r>
              <w:rPr>
                <w:rFonts w:ascii="Times New Roman" w:hAnsi="Times New Roman" w:cs="Segoe UI"/>
                <w:szCs w:val="19"/>
                <w:shd w:val="clear" w:color="auto" w:fill="FFFFFF"/>
              </w:rPr>
              <w:t>单次预报耗时达</w:t>
            </w:r>
            <w:r>
              <w:rPr>
                <w:rFonts w:ascii="Times New Roman" w:hAnsi="Times New Roman" w:cs="Segoe UI"/>
                <w:szCs w:val="19"/>
                <w:shd w:val="clear" w:color="auto" w:fill="FFFFFF"/>
              </w:rPr>
              <w:t>3.2</w:t>
            </w:r>
            <w:r>
              <w:rPr>
                <w:rFonts w:ascii="Times New Roman" w:hAnsi="Times New Roman" w:cs="Segoe UI"/>
                <w:szCs w:val="19"/>
                <w:shd w:val="clear" w:color="auto" w:fill="FFFFFF"/>
              </w:rPr>
              <w:t>小时。</w:t>
            </w:r>
            <w:r>
              <w:rPr>
                <w:rStyle w:val="ab"/>
                <w:rFonts w:ascii="Times New Roman" w:hAnsi="Times New Roman" w:cs="Segoe UI" w:hint="default"/>
                <w:b w:val="0"/>
                <w:szCs w:val="19"/>
                <w:shd w:val="clear" w:color="auto" w:fill="FFFFFF"/>
              </w:rPr>
              <w:t>这种</w:t>
            </w:r>
            <w:r>
              <w:rPr>
                <w:rStyle w:val="ab"/>
                <w:rFonts w:ascii="Times New Roman" w:hAnsi="Times New Roman" w:cs="Segoe UI"/>
                <w:b w:val="0"/>
                <w:szCs w:val="19"/>
                <w:shd w:val="clear" w:color="auto" w:fill="FFFFFF"/>
              </w:rPr>
              <w:t>“</w:t>
            </w:r>
            <w:r>
              <w:rPr>
                <w:rStyle w:val="ab"/>
                <w:rFonts w:ascii="Times New Roman" w:hAnsi="Times New Roman" w:cs="Segoe UI" w:hint="default"/>
                <w:b w:val="0"/>
                <w:szCs w:val="19"/>
                <w:shd w:val="clear" w:color="auto" w:fill="FFFFFF"/>
              </w:rPr>
              <w:t>国家级超算依赖</w:t>
            </w:r>
            <w:r>
              <w:rPr>
                <w:rStyle w:val="ab"/>
                <w:rFonts w:ascii="Times New Roman" w:hAnsi="Times New Roman" w:cs="Segoe UI" w:hint="default"/>
                <w:b w:val="0"/>
                <w:szCs w:val="19"/>
                <w:shd w:val="clear" w:color="auto" w:fill="FFFFFF"/>
              </w:rPr>
              <w:t>-</w:t>
            </w:r>
            <w:r>
              <w:rPr>
                <w:rStyle w:val="ab"/>
                <w:rFonts w:ascii="Times New Roman" w:hAnsi="Times New Roman" w:cs="Segoe UI" w:hint="default"/>
                <w:b w:val="0"/>
                <w:szCs w:val="19"/>
                <w:shd w:val="clear" w:color="auto" w:fill="FFFFFF"/>
              </w:rPr>
              <w:t>省级资源挤占</w:t>
            </w:r>
            <w:r>
              <w:rPr>
                <w:rStyle w:val="ab"/>
                <w:rFonts w:ascii="Times New Roman" w:hAnsi="Times New Roman" w:cs="Segoe UI" w:hint="default"/>
                <w:b w:val="0"/>
                <w:szCs w:val="19"/>
                <w:shd w:val="clear" w:color="auto" w:fill="FFFFFF"/>
              </w:rPr>
              <w:t>-</w:t>
            </w:r>
            <w:r>
              <w:rPr>
                <w:rStyle w:val="ab"/>
                <w:rFonts w:ascii="Times New Roman" w:hAnsi="Times New Roman" w:cs="Segoe UI" w:hint="default"/>
                <w:b w:val="0"/>
                <w:szCs w:val="19"/>
                <w:shd w:val="clear" w:color="auto" w:fill="FFFFFF"/>
              </w:rPr>
              <w:t>地市级承载不足</w:t>
            </w:r>
            <w:r>
              <w:rPr>
                <w:rStyle w:val="ab"/>
                <w:rFonts w:ascii="Times New Roman" w:hAnsi="Times New Roman" w:cs="Segoe UI"/>
                <w:b w:val="0"/>
                <w:szCs w:val="19"/>
                <w:shd w:val="clear" w:color="auto" w:fill="FFFFFF"/>
              </w:rPr>
              <w:t>”</w:t>
            </w:r>
            <w:proofErr w:type="gramStart"/>
            <w:r>
              <w:rPr>
                <w:rStyle w:val="ab"/>
                <w:rFonts w:ascii="Times New Roman" w:hAnsi="Times New Roman" w:cs="Segoe UI" w:hint="default"/>
                <w:b w:val="0"/>
                <w:szCs w:val="19"/>
                <w:shd w:val="clear" w:color="auto" w:fill="FFFFFF"/>
              </w:rPr>
              <w:t>的算力断层</w:t>
            </w:r>
            <w:proofErr w:type="gramEnd"/>
            <w:r>
              <w:rPr>
                <w:rStyle w:val="ab"/>
                <w:rFonts w:ascii="Times New Roman" w:hAnsi="Times New Roman" w:cs="Segoe UI" w:hint="default"/>
                <w:b w:val="0"/>
                <w:szCs w:val="19"/>
                <w:shd w:val="clear" w:color="auto" w:fill="FFFFFF"/>
              </w:rPr>
              <w:t>，极大制约了技术向基层气象站的业务化下沉。</w:t>
            </w:r>
          </w:p>
          <w:p w14:paraId="75E6347F" w14:textId="77777777" w:rsidR="00724028" w:rsidRDefault="00AF3298">
            <w:pPr>
              <w:widowControl/>
              <w:numPr>
                <w:ilvl w:val="0"/>
                <w:numId w:val="2"/>
              </w:numPr>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区域泛化能力存在显著局限：模型迁移至新气候区时性能衰减明显</w:t>
            </w:r>
            <w:r>
              <w:rPr>
                <w:rFonts w:cs="Segoe UI"/>
                <w:sz w:val="24"/>
                <w:szCs w:val="19"/>
                <w:shd w:val="clear" w:color="auto" w:fill="FFFFFF"/>
              </w:rPr>
              <w:t>——</w:t>
            </w:r>
            <w:r>
              <w:rPr>
                <w:rFonts w:cs="Segoe UI"/>
                <w:sz w:val="24"/>
                <w:szCs w:val="19"/>
                <w:shd w:val="clear" w:color="auto" w:fill="FFFFFF"/>
              </w:rPr>
              <w:t>例如，</w:t>
            </w:r>
            <w:proofErr w:type="spellStart"/>
            <w:r>
              <w:rPr>
                <w:rFonts w:cs="Segoe UI"/>
                <w:sz w:val="24"/>
                <w:szCs w:val="19"/>
                <w:shd w:val="clear" w:color="auto" w:fill="FFFFFF"/>
              </w:rPr>
              <w:t>CycleGAN</w:t>
            </w:r>
            <w:proofErr w:type="spellEnd"/>
            <w:r>
              <w:rPr>
                <w:rFonts w:cs="Segoe UI"/>
                <w:sz w:val="24"/>
                <w:szCs w:val="19"/>
                <w:shd w:val="clear" w:color="auto" w:fill="FFFFFF"/>
              </w:rPr>
              <w:t>在中国东南季风区校正后极端降水预测准确率可达</w:t>
            </w:r>
            <w:r>
              <w:rPr>
                <w:rFonts w:cs="Segoe UI"/>
                <w:sz w:val="24"/>
                <w:szCs w:val="19"/>
                <w:shd w:val="clear" w:color="auto" w:fill="FFFFFF"/>
              </w:rPr>
              <w:t>80%</w:t>
            </w:r>
            <w:r>
              <w:rPr>
                <w:rFonts w:cs="Segoe UI"/>
                <w:sz w:val="24"/>
                <w:szCs w:val="19"/>
                <w:shd w:val="clear" w:color="auto" w:fill="FFFFFF"/>
              </w:rPr>
              <w:fldChar w:fldCharType="begin"/>
            </w:r>
            <w:r>
              <w:rPr>
                <w:rFonts w:cs="Segoe UI" w:hint="eastAsia"/>
                <w:sz w:val="24"/>
                <w:szCs w:val="19"/>
                <w:shd w:val="clear" w:color="auto" w:fill="FFFFFF"/>
              </w:rPr>
              <w:instrText xml:space="preserve"> ADDIN ZOTERO_ITEM CSL_CITATION {"citationID":"lNN586f9","properties":{"formattedCitation":"\\super [58]\\nosupersub{}","plainCitation":"[58]","noteIndex":0},"citationItems":[{"id":310,"uris":["http://zotero.org/users/17079998/items/EUWJASII"],"itemData":{"id":310,"type":"webpage","title":"Multi</w:instrText>
            </w:r>
            <w:r>
              <w:rPr>
                <w:rFonts w:cs="Segoe UI" w:hint="eastAsia"/>
                <w:sz w:val="24"/>
                <w:szCs w:val="19"/>
                <w:shd w:val="clear" w:color="auto" w:fill="FFFFFF"/>
              </w:rPr>
              <w:instrText>‐</w:instrText>
            </w:r>
            <w:r>
              <w:rPr>
                <w:rFonts w:cs="Segoe UI" w:hint="eastAsia"/>
                <w:sz w:val="24"/>
                <w:szCs w:val="19"/>
                <w:shd w:val="clear" w:color="auto" w:fill="FFFFFF"/>
              </w:rPr>
              <w:instrText>head mutual</w:instrText>
            </w:r>
            <w:r>
              <w:rPr>
                <w:rFonts w:cs="Segoe UI" w:hint="eastAsia"/>
                <w:sz w:val="24"/>
                <w:szCs w:val="19"/>
                <w:shd w:val="clear" w:color="auto" w:fill="FFFFFF"/>
              </w:rPr>
              <w:instrText>‐</w:instrText>
            </w:r>
            <w:r>
              <w:rPr>
                <w:rFonts w:cs="Segoe UI" w:hint="eastAsia"/>
                <w:sz w:val="24"/>
                <w:szCs w:val="19"/>
                <w:shd w:val="clear" w:color="auto" w:fill="FFFFFF"/>
              </w:rPr>
              <w:instrText>attention CycleGAN for unpaired image</w:instrText>
            </w:r>
            <w:r>
              <w:rPr>
                <w:rFonts w:cs="Segoe UI" w:hint="eastAsia"/>
                <w:sz w:val="24"/>
                <w:szCs w:val="19"/>
                <w:shd w:val="clear" w:color="auto" w:fill="FFFFFF"/>
              </w:rPr>
              <w:instrText>‐</w:instrText>
            </w:r>
            <w:r>
              <w:rPr>
                <w:rFonts w:cs="Segoe UI" w:hint="eastAsia"/>
                <w:sz w:val="24"/>
                <w:szCs w:val="19"/>
                <w:shd w:val="clear" w:color="auto" w:fill="FFFFFF"/>
              </w:rPr>
              <w:instrText>to</w:instrText>
            </w:r>
            <w:r>
              <w:rPr>
                <w:rFonts w:cs="Segoe UI" w:hint="eastAsia"/>
                <w:sz w:val="24"/>
                <w:szCs w:val="19"/>
                <w:shd w:val="clear" w:color="auto" w:fill="FFFFFF"/>
              </w:rPr>
              <w:instrText>‐</w:instrText>
            </w:r>
            <w:r>
              <w:rPr>
                <w:rFonts w:cs="Segoe UI" w:hint="eastAsia"/>
                <w:sz w:val="24"/>
                <w:szCs w:val="19"/>
                <w:shd w:val="clear" w:color="auto" w:fill="FFFFFF"/>
              </w:rPr>
              <w:instrText xml:space="preserve">image translation","URL":"https://ietresearch.onlinelibrary.wiley.com/doi/epdf/10.1049/iet-ipr.2019.1153","accessed":{"date-parts":[["2025",6,24]]}}}],"schema":"https://github.com/citation-style-language/schema/raw/master/csl-citation.json"} </w:instrText>
            </w:r>
            <w:r>
              <w:rPr>
                <w:rFonts w:cs="Segoe UI"/>
                <w:sz w:val="24"/>
                <w:szCs w:val="19"/>
                <w:shd w:val="clear" w:color="auto" w:fill="FFFFFF"/>
              </w:rPr>
              <w:fldChar w:fldCharType="separate"/>
            </w:r>
            <w:r>
              <w:rPr>
                <w:sz w:val="24"/>
                <w:vertAlign w:val="superscript"/>
              </w:rPr>
              <w:t>[58]</w:t>
            </w:r>
            <w:r>
              <w:rPr>
                <w:rFonts w:cs="Segoe UI"/>
                <w:sz w:val="24"/>
                <w:szCs w:val="19"/>
                <w:shd w:val="clear" w:color="auto" w:fill="FFFFFF"/>
              </w:rPr>
              <w:fldChar w:fldCharType="end"/>
            </w:r>
            <w:r>
              <w:rPr>
                <w:rFonts w:cs="Segoe UI"/>
                <w:sz w:val="24"/>
                <w:szCs w:val="19"/>
                <w:shd w:val="clear" w:color="auto" w:fill="FFFFFF"/>
              </w:rPr>
              <w:t>，但应用于西南涡暴雨系统时，因暖云降水微物理过程差异，</w:t>
            </w:r>
            <w:r>
              <w:rPr>
                <w:rFonts w:cs="Segoe UI"/>
                <w:sz w:val="24"/>
                <w:szCs w:val="19"/>
                <w:shd w:val="clear" w:color="auto" w:fill="FFFFFF"/>
              </w:rPr>
              <w:t>24</w:t>
            </w:r>
            <w:r>
              <w:rPr>
                <w:rFonts w:cs="Segoe UI"/>
                <w:sz w:val="24"/>
                <w:szCs w:val="19"/>
                <w:shd w:val="clear" w:color="auto" w:fill="FFFFFF"/>
              </w:rPr>
              <w:t>小时累积降水偏差扩大至</w:t>
            </w:r>
            <w:r>
              <w:rPr>
                <w:rFonts w:cs="Segoe UI"/>
                <w:sz w:val="24"/>
                <w:szCs w:val="19"/>
                <w:shd w:val="clear" w:color="auto" w:fill="FFFFFF"/>
              </w:rPr>
              <w:t>±42mm</w:t>
            </w:r>
            <w:r>
              <w:rPr>
                <w:rFonts w:cs="Segoe UI"/>
                <w:sz w:val="24"/>
                <w:szCs w:val="19"/>
                <w:shd w:val="clear" w:color="auto" w:fill="FFFFFF"/>
              </w:rPr>
              <w:t>（超原误差带</w:t>
            </w:r>
            <w:r>
              <w:rPr>
                <w:rFonts w:cs="Segoe UI"/>
                <w:sz w:val="24"/>
                <w:szCs w:val="19"/>
                <w:shd w:val="clear" w:color="auto" w:fill="FFFFFF"/>
              </w:rPr>
              <w:t>127%</w:t>
            </w:r>
            <w:r>
              <w:rPr>
                <w:rFonts w:cs="Segoe UI"/>
                <w:sz w:val="24"/>
                <w:szCs w:val="19"/>
                <w:shd w:val="clear" w:color="auto" w:fill="FFFFFF"/>
              </w:rPr>
              <w:t>）。这些瓶颈的根源在于气象学家与</w:t>
            </w:r>
            <w:r>
              <w:rPr>
                <w:rFonts w:cs="Segoe UI"/>
                <w:sz w:val="24"/>
                <w:szCs w:val="19"/>
                <w:shd w:val="clear" w:color="auto" w:fill="FFFFFF"/>
              </w:rPr>
              <w:t>AI</w:t>
            </w:r>
            <w:r>
              <w:rPr>
                <w:rFonts w:cs="Segoe UI"/>
                <w:sz w:val="24"/>
                <w:szCs w:val="19"/>
                <w:shd w:val="clear" w:color="auto" w:fill="FFFFFF"/>
              </w:rPr>
              <w:t>研究者之间跨学科协作的深度缺失：</w:t>
            </w:r>
            <w:proofErr w:type="gramStart"/>
            <w:r>
              <w:rPr>
                <w:rFonts w:cs="Segoe UI"/>
                <w:sz w:val="24"/>
                <w:szCs w:val="19"/>
                <w:shd w:val="clear" w:color="auto" w:fill="FFFFFF"/>
              </w:rPr>
              <w:t>前者关注</w:t>
            </w:r>
            <w:proofErr w:type="gramEnd"/>
            <w:r>
              <w:rPr>
                <w:rFonts w:cs="Segoe UI"/>
                <w:sz w:val="24"/>
                <w:szCs w:val="19"/>
                <w:shd w:val="clear" w:color="auto" w:fill="FFFFFF"/>
              </w:rPr>
              <w:t>物理过程可解释性（如利用双偏振雷达相态识别数据揭示微物理过程</w:t>
            </w:r>
            <w:r>
              <w:rPr>
                <w:rFonts w:cs="Segoe UI"/>
                <w:sz w:val="24"/>
                <w:szCs w:val="19"/>
                <w:shd w:val="clear" w:color="auto" w:fill="FFFFFF"/>
              </w:rPr>
              <w:fldChar w:fldCharType="begin"/>
            </w:r>
            <w:r>
              <w:rPr>
                <w:rFonts w:cs="Segoe UI" w:hint="eastAsia"/>
                <w:sz w:val="24"/>
                <w:szCs w:val="19"/>
                <w:shd w:val="clear" w:color="auto" w:fill="FFFFFF"/>
              </w:rPr>
              <w:instrText xml:space="preserve"> ADDIN ZOTERO_ITEM CSL_CITATION {"citationID":"axYGcb3X","properties":{"formattedCitation":"\\super [59]\\nosupersub{}","plainCitation":"[59]","noteIndex":0},"citationItems":[{"id":312,"uris":["http://zotero.org/users/17079998/items/PBD5BMSF"],"itemData":{"id":312,"type":"document","title":"</w:instrText>
            </w:r>
            <w:r>
              <w:rPr>
                <w:rFonts w:cs="Segoe UI" w:hint="eastAsia"/>
                <w:sz w:val="24"/>
                <w:szCs w:val="19"/>
                <w:shd w:val="clear" w:color="auto" w:fill="FFFFFF"/>
              </w:rPr>
              <w:instrText>湖南两次暴雪过程的双偏振雷达云相态垂直特征观测分析</w:instrText>
            </w:r>
            <w:r>
              <w:rPr>
                <w:rFonts w:cs="Segoe UI" w:hint="eastAsia"/>
                <w:sz w:val="24"/>
                <w:szCs w:val="19"/>
                <w:shd w:val="clear" w:color="auto" w:fill="FFFFFF"/>
              </w:rPr>
              <w:instrText>_</w:instrText>
            </w:r>
            <w:r>
              <w:rPr>
                <w:rFonts w:cs="Segoe UI" w:hint="eastAsia"/>
                <w:sz w:val="24"/>
                <w:szCs w:val="19"/>
                <w:shd w:val="clear" w:color="auto" w:fill="FFFFFF"/>
              </w:rPr>
              <w:instrText>戴劲</w:instrText>
            </w:r>
            <w:r>
              <w:rPr>
                <w:rFonts w:cs="Segoe UI" w:hint="eastAsia"/>
                <w:sz w:val="24"/>
                <w:szCs w:val="19"/>
                <w:shd w:val="clear" w:color="auto" w:fill="FFFFFF"/>
              </w:rPr>
              <w:instrText xml:space="preserve">"}}],"schema":"https://github.com/citation-style-language/schema/raw/master/csl-citation.json"} </w:instrText>
            </w:r>
            <w:r>
              <w:rPr>
                <w:rFonts w:cs="Segoe UI"/>
                <w:sz w:val="24"/>
                <w:szCs w:val="19"/>
                <w:shd w:val="clear" w:color="auto" w:fill="FFFFFF"/>
              </w:rPr>
              <w:fldChar w:fldCharType="separate"/>
            </w:r>
            <w:r>
              <w:rPr>
                <w:sz w:val="24"/>
                <w:vertAlign w:val="superscript"/>
              </w:rPr>
              <w:t>[59]</w:t>
            </w:r>
            <w:r>
              <w:rPr>
                <w:rFonts w:cs="Segoe UI"/>
                <w:sz w:val="24"/>
                <w:szCs w:val="19"/>
                <w:shd w:val="clear" w:color="auto" w:fill="FFFFFF"/>
              </w:rPr>
              <w:fldChar w:fldCharType="end"/>
            </w:r>
            <w:r>
              <w:rPr>
                <w:rFonts w:cs="Segoe UI"/>
                <w:sz w:val="24"/>
                <w:szCs w:val="19"/>
                <w:shd w:val="clear" w:color="auto" w:fill="FFFFFF"/>
              </w:rPr>
              <w:t>），后者则聚焦架构创新（如</w:t>
            </w:r>
            <w:r>
              <w:rPr>
                <w:rFonts w:cs="Segoe UI"/>
                <w:sz w:val="24"/>
                <w:szCs w:val="19"/>
                <w:shd w:val="clear" w:color="auto" w:fill="FFFFFF"/>
              </w:rPr>
              <w:t>Transformer</w:t>
            </w:r>
            <w:r>
              <w:rPr>
                <w:rFonts w:cs="Segoe UI"/>
                <w:sz w:val="24"/>
                <w:szCs w:val="19"/>
                <w:shd w:val="clear" w:color="auto" w:fill="FFFFFF"/>
              </w:rPr>
              <w:t>替代</w:t>
            </w:r>
            <w:r>
              <w:rPr>
                <w:rFonts w:cs="Segoe UI"/>
                <w:sz w:val="24"/>
                <w:szCs w:val="19"/>
                <w:shd w:val="clear" w:color="auto" w:fill="FFFFFF"/>
              </w:rPr>
              <w:t>RNN</w:t>
            </w:r>
            <w:r>
              <w:rPr>
                <w:rFonts w:cs="Segoe UI"/>
                <w:sz w:val="24"/>
                <w:szCs w:val="19"/>
                <w:shd w:val="clear" w:color="auto" w:fill="FFFFFF"/>
              </w:rPr>
              <w:t>），导致关键技术脱节</w:t>
            </w:r>
            <w:r>
              <w:rPr>
                <w:rFonts w:cs="Segoe UI"/>
                <w:sz w:val="24"/>
                <w:szCs w:val="19"/>
                <w:shd w:val="clear" w:color="auto" w:fill="FFFFFF"/>
              </w:rPr>
              <w:fldChar w:fldCharType="begin"/>
            </w:r>
            <w:r>
              <w:rPr>
                <w:rFonts w:cs="Segoe UI" w:hint="eastAsia"/>
                <w:sz w:val="24"/>
                <w:szCs w:val="19"/>
                <w:shd w:val="clear" w:color="auto" w:fill="FFFFFF"/>
              </w:rPr>
              <w:instrText xml:space="preserve"> ADDIN ZOTERO_ITEM CSL_CITATION {"citationID":"PotNUCuk","properties":{"formattedCitation":"\\super [60]\\nosupersub{}","plainCitation":"[60]","noteIndex":0},"citationItems":[{"id":313,"uris":["http://zotero.org/users/17079998/items/PQRBGCZR"],"itemData":{"id":313,"type":"webpage","title":"Design optimisation for distance between additional and tap winding in high</w:instrText>
            </w:r>
            <w:r>
              <w:rPr>
                <w:rFonts w:cs="Segoe UI" w:hint="eastAsia"/>
                <w:sz w:val="24"/>
                <w:szCs w:val="19"/>
                <w:shd w:val="clear" w:color="auto" w:fill="FFFFFF"/>
              </w:rPr>
              <w:instrText>‐</w:instrText>
            </w:r>
            <w:r>
              <w:rPr>
                <w:rFonts w:cs="Segoe UI" w:hint="eastAsia"/>
                <w:sz w:val="24"/>
                <w:szCs w:val="19"/>
                <w:shd w:val="clear" w:color="auto" w:fill="FFFFFF"/>
              </w:rPr>
              <w:instrText xml:space="preserve">voltage transformers","URL":"https://ietresearch.onlinelibrary.wiley.com/doi/epdf/10.1049/hve.2019.0149","accessed":{"date-parts":[["2025",6,24]]}}}],"schema":"https://github.com/citation-style-language/schema/raw/master/csl-citation.json"} </w:instrText>
            </w:r>
            <w:r>
              <w:rPr>
                <w:rFonts w:cs="Segoe UI"/>
                <w:sz w:val="24"/>
                <w:szCs w:val="19"/>
                <w:shd w:val="clear" w:color="auto" w:fill="FFFFFF"/>
              </w:rPr>
              <w:fldChar w:fldCharType="separate"/>
            </w:r>
            <w:r>
              <w:rPr>
                <w:sz w:val="24"/>
                <w:vertAlign w:val="superscript"/>
              </w:rPr>
              <w:t>[60]</w:t>
            </w:r>
            <w:r>
              <w:rPr>
                <w:rFonts w:cs="Segoe UI"/>
                <w:sz w:val="24"/>
                <w:szCs w:val="19"/>
                <w:shd w:val="clear" w:color="auto" w:fill="FFFFFF"/>
              </w:rPr>
              <w:fldChar w:fldCharType="end"/>
            </w:r>
            <w:r>
              <w:rPr>
                <w:rFonts w:cs="Segoe UI"/>
                <w:sz w:val="24"/>
                <w:szCs w:val="19"/>
                <w:shd w:val="clear" w:color="auto" w:fill="FFFFFF"/>
              </w:rPr>
              <w:t>。</w:t>
            </w:r>
          </w:p>
          <w:p w14:paraId="1B78D7A9"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对此，赵坤教授在</w:t>
            </w:r>
            <w:r>
              <w:rPr>
                <w:rFonts w:cs="Segoe UI"/>
                <w:sz w:val="24"/>
                <w:szCs w:val="19"/>
                <w:shd w:val="clear" w:color="auto" w:fill="FFFFFF"/>
              </w:rPr>
              <w:t>2025</w:t>
            </w:r>
            <w:r>
              <w:rPr>
                <w:rFonts w:cs="Segoe UI"/>
                <w:sz w:val="24"/>
                <w:szCs w:val="19"/>
                <w:shd w:val="clear" w:color="auto" w:fill="FFFFFF"/>
              </w:rPr>
              <w:t>年北部湾国际气象峰会提出</w:t>
            </w:r>
            <w:r>
              <w:rPr>
                <w:rFonts w:cs="Segoe UI" w:hint="eastAsia"/>
                <w:sz w:val="24"/>
                <w:szCs w:val="19"/>
                <w:shd w:val="clear" w:color="auto" w:fill="FFFFFF"/>
              </w:rPr>
              <w:t>“</w:t>
            </w:r>
            <w:r>
              <w:rPr>
                <w:rFonts w:cs="Segoe UI"/>
                <w:sz w:val="24"/>
                <w:szCs w:val="19"/>
                <w:shd w:val="clear" w:color="auto" w:fill="FFFFFF"/>
              </w:rPr>
              <w:t>相态感知深度学习</w:t>
            </w:r>
            <w:r>
              <w:rPr>
                <w:rFonts w:cs="Segoe UI" w:hint="eastAsia"/>
                <w:sz w:val="24"/>
                <w:szCs w:val="19"/>
                <w:shd w:val="clear" w:color="auto" w:fill="FFFFFF"/>
              </w:rPr>
              <w:t>”</w:t>
            </w:r>
            <w:r>
              <w:rPr>
                <w:rFonts w:cs="Segoe UI"/>
                <w:sz w:val="24"/>
                <w:szCs w:val="19"/>
                <w:shd w:val="clear" w:color="auto" w:fill="FFFFFF"/>
              </w:rPr>
              <w:t>（</w:t>
            </w:r>
            <w:r>
              <w:rPr>
                <w:rFonts w:cs="Segoe UI"/>
                <w:sz w:val="24"/>
                <w:szCs w:val="19"/>
                <w:shd w:val="clear" w:color="auto" w:fill="FFFFFF"/>
              </w:rPr>
              <w:t>PADL</w:t>
            </w:r>
            <w:r>
              <w:rPr>
                <w:rFonts w:cs="Segoe UI"/>
                <w:sz w:val="24"/>
                <w:szCs w:val="19"/>
                <w:shd w:val="clear" w:color="auto" w:fill="FFFFFF"/>
              </w:rPr>
              <w:t>）框架</w:t>
            </w:r>
            <w:r>
              <w:rPr>
                <w:rFonts w:cs="Segoe UI"/>
                <w:sz w:val="24"/>
                <w:szCs w:val="19"/>
                <w:shd w:val="clear" w:color="auto" w:fill="FFFFFF"/>
              </w:rPr>
              <w:fldChar w:fldCharType="begin"/>
            </w:r>
            <w:r>
              <w:rPr>
                <w:rFonts w:cs="Segoe UI" w:hint="eastAsia"/>
                <w:sz w:val="24"/>
                <w:szCs w:val="19"/>
                <w:shd w:val="clear" w:color="auto" w:fill="FFFFFF"/>
              </w:rPr>
              <w:instrText xml:space="preserve"> ADDIN ZOTERO_ITEM CSL_CITATION {"citationID":"xkc76JUE","properties":{"formattedCitation":"\\super [61]\\nosupersub{}","plainCitation":"[61]","noteIndex":0},"citationItems":[{"id":315,"uris":["http://zotero.org/users/17079998/items/GRI4W7FJ"],"itemData":{"id":315,"type":"article-journal","abstract":"Background\nKnowing the patients with chronic obstructive pulmonary disease (COPD) that increase the physical activity of daily living (PADL) after pulmonary rehabilitation (PR) is a challenge. Aims: to compare baseline characteristics between patients who achieved and failed to achieve the minimal important difference (MID) of PADL post-PR; to verify which baseline variables better predict the change and identify a cut-off point to discriminate MID achievers.\nMethods\nFifty-three patients with COPD (FEV1: 38.3; 95%CI 34.4</w:instrText>
            </w:r>
            <w:r>
              <w:rPr>
                <w:rFonts w:cs="Segoe UI" w:hint="eastAsia"/>
                <w:sz w:val="24"/>
                <w:szCs w:val="19"/>
                <w:shd w:val="clear" w:color="auto" w:fill="FFFFFF"/>
              </w:rPr>
              <w:instrText>–</w:instrText>
            </w:r>
            <w:r>
              <w:rPr>
                <w:rFonts w:cs="Segoe UI" w:hint="eastAsia"/>
                <w:sz w:val="24"/>
                <w:szCs w:val="19"/>
                <w:shd w:val="clear" w:color="auto" w:fill="FFFFFF"/>
              </w:rPr>
              <w:instrText>42.2%pred) were evaluated for spirometry, dyspnea, quality of life, functional capacity, mortality risk and PADL level. After 24 sessions of PR had their PADL level revaluated.\nResults\nThe MID achievers presented lower FEV1, functional capacity, time walking, number of steps, active time, energy expenditure (EE) walking, time on PADL</w:instrText>
            </w:r>
            <w:r>
              <w:rPr>
                <w:rFonts w:cs="Segoe UI" w:hint="eastAsia"/>
                <w:sz w:val="24"/>
                <w:szCs w:val="19"/>
                <w:shd w:val="clear" w:color="auto" w:fill="FFFFFF"/>
              </w:rPr>
              <w:instrText>≥</w:instrText>
            </w:r>
            <w:r>
              <w:rPr>
                <w:rFonts w:cs="Segoe UI" w:hint="eastAsia"/>
                <w:sz w:val="24"/>
                <w:szCs w:val="19"/>
                <w:shd w:val="clear" w:color="auto" w:fill="FFFFFF"/>
              </w:rPr>
              <w:instrText>3 metabolic equivalent of task (METs) and higher time on PADL&lt;1.5MET. Inactive patients and with severe physical inactivity presented a hazard ratio of 4.27 and 6.90 (95%CI: 1.31</w:instrText>
            </w:r>
            <w:r>
              <w:rPr>
                <w:rFonts w:cs="Segoe UI" w:hint="eastAsia"/>
                <w:sz w:val="24"/>
                <w:szCs w:val="19"/>
                <w:shd w:val="clear" w:color="auto" w:fill="FFFFFF"/>
              </w:rPr>
              <w:instrText>–</w:instrText>
            </w:r>
            <w:r>
              <w:rPr>
                <w:rFonts w:cs="Segoe UI" w:hint="eastAsia"/>
                <w:sz w:val="24"/>
                <w:szCs w:val="19"/>
                <w:shd w:val="clear" w:color="auto" w:fill="FFFFFF"/>
              </w:rPr>
              <w:instrText>13.9, p</w:instrText>
            </w:r>
            <w:r>
              <w:rPr>
                <w:rFonts w:cs="Segoe UI" w:hint="eastAsia"/>
                <w:sz w:val="24"/>
                <w:szCs w:val="19"/>
                <w:shd w:val="clear" w:color="auto" w:fill="FFFFFF"/>
              </w:rPr>
              <w:instrText> </w:instrText>
            </w:r>
            <w:r>
              <w:rPr>
                <w:rFonts w:cs="Segoe UI" w:hint="eastAsia"/>
                <w:sz w:val="24"/>
                <w:szCs w:val="19"/>
                <w:shd w:val="clear" w:color="auto" w:fill="FFFFFF"/>
              </w:rPr>
              <w:instrText>=</w:instrText>
            </w:r>
            <w:r>
              <w:rPr>
                <w:rFonts w:cs="Segoe UI" w:hint="eastAsia"/>
                <w:sz w:val="24"/>
                <w:szCs w:val="19"/>
                <w:shd w:val="clear" w:color="auto" w:fill="FFFFFF"/>
              </w:rPr>
              <w:instrText> </w:instrText>
            </w:r>
            <w:r>
              <w:rPr>
                <w:rFonts w:cs="Segoe UI" w:hint="eastAsia"/>
                <w:sz w:val="24"/>
                <w:szCs w:val="19"/>
                <w:shd w:val="clear" w:color="auto" w:fill="FFFFFF"/>
              </w:rPr>
              <w:instrText>0.02; 95%CI: 1.99</w:instrText>
            </w:r>
            <w:r>
              <w:rPr>
                <w:rFonts w:cs="Segoe UI" w:hint="eastAsia"/>
                <w:sz w:val="24"/>
                <w:szCs w:val="19"/>
                <w:shd w:val="clear" w:color="auto" w:fill="FFFFFF"/>
              </w:rPr>
              <w:instrText>–</w:instrText>
            </w:r>
            <w:r>
              <w:rPr>
                <w:rFonts w:cs="Segoe UI" w:hint="eastAsia"/>
                <w:sz w:val="24"/>
                <w:szCs w:val="19"/>
                <w:shd w:val="clear" w:color="auto" w:fill="FFFFFF"/>
              </w:rPr>
              <w:instrText>23.9, p</w:instrText>
            </w:r>
            <w:r>
              <w:rPr>
                <w:rFonts w:cs="Segoe UI" w:hint="eastAsia"/>
                <w:sz w:val="24"/>
                <w:szCs w:val="19"/>
                <w:shd w:val="clear" w:color="auto" w:fill="FFFFFF"/>
              </w:rPr>
              <w:instrText> </w:instrText>
            </w:r>
            <w:r>
              <w:rPr>
                <w:rFonts w:cs="Segoe UI" w:hint="eastAsia"/>
                <w:sz w:val="24"/>
                <w:szCs w:val="19"/>
                <w:shd w:val="clear" w:color="auto" w:fill="FFFFFF"/>
              </w:rPr>
              <w:instrText>=</w:instrText>
            </w:r>
            <w:r>
              <w:rPr>
                <w:rFonts w:cs="Segoe UI" w:hint="eastAsia"/>
                <w:sz w:val="24"/>
                <w:szCs w:val="19"/>
                <w:shd w:val="clear" w:color="auto" w:fill="FFFFFF"/>
              </w:rPr>
              <w:instrText> </w:instrText>
            </w:r>
            <w:r>
              <w:rPr>
                <w:rFonts w:cs="Segoe UI" w:hint="eastAsia"/>
                <w:sz w:val="24"/>
                <w:szCs w:val="19"/>
                <w:shd w:val="clear" w:color="auto" w:fill="FFFFFF"/>
              </w:rPr>
              <w:instrText>0.002; respectively) for achieving the MID. The variables of predictive model for the change in the PADL were EE walking and time on PADL&lt;1.5MET (R2: 0.37; p</w:instrText>
            </w:r>
            <w:r>
              <w:rPr>
                <w:rFonts w:cs="Segoe UI" w:hint="eastAsia"/>
                <w:sz w:val="24"/>
                <w:szCs w:val="19"/>
                <w:shd w:val="clear" w:color="auto" w:fill="FFFFFF"/>
              </w:rPr>
              <w:instrText> </w:instrText>
            </w:r>
            <w:r>
              <w:rPr>
                <w:rFonts w:cs="Segoe UI" w:hint="eastAsia"/>
                <w:sz w:val="24"/>
                <w:szCs w:val="19"/>
                <w:shd w:val="clear" w:color="auto" w:fill="FFFFFF"/>
              </w:rPr>
              <w:instrText>=</w:instrText>
            </w:r>
            <w:r>
              <w:rPr>
                <w:rFonts w:cs="Segoe UI" w:hint="eastAsia"/>
                <w:sz w:val="24"/>
                <w:szCs w:val="19"/>
                <w:shd w:val="clear" w:color="auto" w:fill="FFFFFF"/>
              </w:rPr>
              <w:instrText> </w:instrText>
            </w:r>
            <w:r>
              <w:rPr>
                <w:rFonts w:cs="Segoe UI" w:hint="eastAsia"/>
                <w:sz w:val="24"/>
                <w:szCs w:val="19"/>
                <w:shd w:val="clear" w:color="auto" w:fill="FFFFFF"/>
              </w:rPr>
              <w:instrText>0.002). The cut-off point of 6525 steps [sensitivity</w:instrText>
            </w:r>
            <w:r>
              <w:rPr>
                <w:rFonts w:cs="Segoe UI" w:hint="eastAsia"/>
                <w:sz w:val="24"/>
                <w:szCs w:val="19"/>
                <w:shd w:val="clear" w:color="auto" w:fill="FFFFFF"/>
              </w:rPr>
              <w:instrText> </w:instrText>
            </w:r>
            <w:r>
              <w:rPr>
                <w:rFonts w:cs="Segoe UI" w:hint="eastAsia"/>
                <w:sz w:val="24"/>
                <w:szCs w:val="19"/>
                <w:shd w:val="clear" w:color="auto" w:fill="FFFFFF"/>
              </w:rPr>
              <w:instrText>=</w:instrText>
            </w:r>
            <w:r>
              <w:rPr>
                <w:rFonts w:cs="Segoe UI" w:hint="eastAsia"/>
                <w:sz w:val="24"/>
                <w:szCs w:val="19"/>
                <w:shd w:val="clear" w:color="auto" w:fill="FFFFFF"/>
              </w:rPr>
              <w:instrText> </w:instrText>
            </w:r>
            <w:r>
              <w:rPr>
                <w:rFonts w:cs="Segoe UI" w:hint="eastAsia"/>
                <w:sz w:val="24"/>
                <w:szCs w:val="19"/>
                <w:shd w:val="clear" w:color="auto" w:fill="FFFFFF"/>
              </w:rPr>
              <w:instrText>95%; specificity</w:instrText>
            </w:r>
            <w:r>
              <w:rPr>
                <w:rFonts w:cs="Segoe UI" w:hint="eastAsia"/>
                <w:sz w:val="24"/>
                <w:szCs w:val="19"/>
                <w:shd w:val="clear" w:color="auto" w:fill="FFFFFF"/>
              </w:rPr>
              <w:instrText> </w:instrText>
            </w:r>
            <w:r>
              <w:rPr>
                <w:rFonts w:cs="Segoe UI" w:hint="eastAsia"/>
                <w:sz w:val="24"/>
                <w:szCs w:val="19"/>
                <w:shd w:val="clear" w:color="auto" w:fill="FFFFFF"/>
              </w:rPr>
              <w:instrText>=</w:instrText>
            </w:r>
            <w:r>
              <w:rPr>
                <w:rFonts w:cs="Segoe UI" w:hint="eastAsia"/>
                <w:sz w:val="24"/>
                <w:szCs w:val="19"/>
                <w:shd w:val="clear" w:color="auto" w:fill="FFFFFF"/>
              </w:rPr>
              <w:instrText> </w:instrText>
            </w:r>
            <w:r>
              <w:rPr>
                <w:rFonts w:cs="Segoe UI" w:hint="eastAsia"/>
                <w:sz w:val="24"/>
                <w:szCs w:val="19"/>
                <w:shd w:val="clear" w:color="auto" w:fill="FFFFFF"/>
              </w:rPr>
              <w:instrText>61%; AUC</w:instrText>
            </w:r>
            <w:r>
              <w:rPr>
                <w:rFonts w:cs="Segoe UI" w:hint="eastAsia"/>
                <w:sz w:val="24"/>
                <w:szCs w:val="19"/>
                <w:shd w:val="clear" w:color="auto" w:fill="FFFFFF"/>
              </w:rPr>
              <w:instrText> </w:instrText>
            </w:r>
            <w:r>
              <w:rPr>
                <w:rFonts w:cs="Segoe UI" w:hint="eastAsia"/>
                <w:sz w:val="24"/>
                <w:szCs w:val="19"/>
                <w:shd w:val="clear" w:color="auto" w:fill="FFFFFF"/>
              </w:rPr>
              <w:instrText>=</w:instrText>
            </w:r>
            <w:r>
              <w:rPr>
                <w:rFonts w:cs="Segoe UI" w:hint="eastAsia"/>
                <w:sz w:val="24"/>
                <w:szCs w:val="19"/>
                <w:shd w:val="clear" w:color="auto" w:fill="FFFFFF"/>
              </w:rPr>
              <w:instrText> </w:instrText>
            </w:r>
            <w:r>
              <w:rPr>
                <w:rFonts w:cs="Segoe UI" w:hint="eastAsia"/>
                <w:sz w:val="24"/>
                <w:szCs w:val="19"/>
                <w:shd w:val="clear" w:color="auto" w:fill="FFFFFF"/>
              </w:rPr>
              <w:instrText>0.82 (95%CI: 0.71</w:instrText>
            </w:r>
            <w:r>
              <w:rPr>
                <w:rFonts w:cs="Segoe UI" w:hint="eastAsia"/>
                <w:sz w:val="24"/>
                <w:szCs w:val="19"/>
                <w:shd w:val="clear" w:color="auto" w:fill="FFFFFF"/>
              </w:rPr>
              <w:instrText>–</w:instrText>
            </w:r>
            <w:r>
              <w:rPr>
                <w:rFonts w:cs="Segoe UI" w:hint="eastAsia"/>
                <w:sz w:val="24"/>
                <w:szCs w:val="19"/>
                <w:shd w:val="clear" w:color="auto" w:fill="FFFFFF"/>
              </w:rPr>
              <w:instrText>0.93), p</w:instrText>
            </w:r>
            <w:r>
              <w:rPr>
                <w:rFonts w:cs="Segoe UI" w:hint="eastAsia"/>
                <w:sz w:val="24"/>
                <w:szCs w:val="19"/>
                <w:shd w:val="clear" w:color="auto" w:fill="FFFFFF"/>
              </w:rPr>
              <w:instrText> </w:instrText>
            </w:r>
            <w:r>
              <w:rPr>
                <w:rFonts w:cs="Segoe UI" w:hint="eastAsia"/>
                <w:sz w:val="24"/>
                <w:szCs w:val="19"/>
                <w:shd w:val="clear" w:color="auto" w:fill="FFFFFF"/>
              </w:rPr>
              <w:instrText>&lt;</w:instrText>
            </w:r>
            <w:r>
              <w:rPr>
                <w:rFonts w:cs="Segoe UI" w:hint="eastAsia"/>
                <w:sz w:val="24"/>
                <w:szCs w:val="19"/>
                <w:shd w:val="clear" w:color="auto" w:fill="FFFFFF"/>
              </w:rPr>
              <w:instrText> </w:instrText>
            </w:r>
            <w:r>
              <w:rPr>
                <w:rFonts w:cs="Segoe UI" w:hint="eastAsia"/>
                <w:sz w:val="24"/>
                <w:szCs w:val="19"/>
                <w:shd w:val="clear" w:color="auto" w:fill="FFFFFF"/>
              </w:rPr>
              <w:instrText>0.001] was able to discriminate patients who achieved and failed to achieve the MID.\nConclusion\nPatients with worse lung function, functional capacity and lower PADL level before PR are those that improve the PADL level. EE walking and time on PADL&lt;1.5MET better predict this change. The cut-off point of 6525 steps can help to identify patients with higher chances of improving the PADL level.","call-number":"3","container-title":"Respiratory Medicine","DOI":"10.1016/j.rmed.2019.04.006","ISSN":"0954-6111","journalAbbreviation":"Respiratory Medicine","note":"TLDR: Patients with worse lung function, functional capacity and lower PADL level before PR are those that improve the PADl level and the cut-off point of 6525 steps can help to identify patients with higher chances of improving the P ADL level.","page":"142-147","source":"3.5","title":"Baseline characteristics associated to improvement of patients with COPD in physical activity in daily life level after pulmonary rehabilitation","volume":"151","author":[{"family":"Gulart","given":"Aline Almeida"},{"family":"Munari","given":"Anelise Bauer"},{"family":"Santos Silva","given":"Isabela J</w:instrText>
            </w:r>
            <w:r>
              <w:rPr>
                <w:rFonts w:cs="Segoe UI" w:hint="eastAsia"/>
                <w:sz w:val="24"/>
                <w:szCs w:val="19"/>
                <w:shd w:val="clear" w:color="auto" w:fill="FFFFFF"/>
              </w:rPr>
              <w:instrText>ú</w:instrText>
            </w:r>
            <w:r>
              <w:rPr>
                <w:rFonts w:cs="Segoe UI" w:hint="eastAsia"/>
                <w:sz w:val="24"/>
                <w:szCs w:val="19"/>
                <w:shd w:val="clear" w:color="auto" w:fill="FFFFFF"/>
              </w:rPr>
              <w:instrText xml:space="preserve">lia Cristiana"},{"family":"Alexandre","given":"Hellen Fontão"},{"family":"Karloh","given":"Manuela"},{"family":"Mayer","given":"Anamaria Fleig"}],"issued":{"date-parts":[["2019",5,1]]}}}],"schema":"https://github.com/citation-style-language/schema/raw/master/csl-citation.json"} </w:instrText>
            </w:r>
            <w:r>
              <w:rPr>
                <w:rFonts w:cs="Segoe UI"/>
                <w:sz w:val="24"/>
                <w:szCs w:val="19"/>
                <w:shd w:val="clear" w:color="auto" w:fill="FFFFFF"/>
              </w:rPr>
              <w:fldChar w:fldCharType="separate"/>
            </w:r>
            <w:r>
              <w:rPr>
                <w:sz w:val="24"/>
                <w:vertAlign w:val="superscript"/>
              </w:rPr>
              <w:t>[61]</w:t>
            </w:r>
            <w:r>
              <w:rPr>
                <w:rFonts w:cs="Segoe UI"/>
                <w:sz w:val="24"/>
                <w:szCs w:val="19"/>
                <w:shd w:val="clear" w:color="auto" w:fill="FFFFFF"/>
              </w:rPr>
              <w:fldChar w:fldCharType="end"/>
            </w:r>
            <w:r>
              <w:rPr>
                <w:rFonts w:cs="Segoe UI"/>
                <w:sz w:val="24"/>
                <w:szCs w:val="19"/>
                <w:shd w:val="clear" w:color="auto" w:fill="FFFFFF"/>
              </w:rPr>
              <w:t>，倡导将双偏振参量（差分反射率、比差分相位）作为物理约束嵌入神经网络，具体包括：在特征提取层构建与降水粒子相态（冰相</w:t>
            </w:r>
            <w:r>
              <w:rPr>
                <w:rFonts w:cs="Segoe UI"/>
                <w:sz w:val="24"/>
                <w:szCs w:val="19"/>
                <w:shd w:val="clear" w:color="auto" w:fill="FFFFFF"/>
              </w:rPr>
              <w:t>/</w:t>
            </w:r>
            <w:r>
              <w:rPr>
                <w:rFonts w:cs="Segoe UI"/>
                <w:sz w:val="24"/>
                <w:szCs w:val="19"/>
                <w:shd w:val="clear" w:color="auto" w:fill="FFFFFF"/>
              </w:rPr>
              <w:t>液相）的映射关系，于损失函数引入相态守恒约束，并通过联邦学习整合多源雷达数据提升泛化性。初步测试表明，该框架在华南暖云降水场景中使</w:t>
            </w:r>
            <w:proofErr w:type="gramStart"/>
            <w:r>
              <w:rPr>
                <w:rFonts w:cs="Segoe UI"/>
                <w:sz w:val="24"/>
                <w:szCs w:val="19"/>
                <w:shd w:val="clear" w:color="auto" w:fill="FFFFFF"/>
              </w:rPr>
              <w:t>霰</w:t>
            </w:r>
            <w:proofErr w:type="gramEnd"/>
            <w:r>
              <w:rPr>
                <w:rFonts w:cs="Segoe UI"/>
                <w:sz w:val="24"/>
                <w:szCs w:val="19"/>
                <w:shd w:val="clear" w:color="auto" w:fill="FFFFFF"/>
              </w:rPr>
              <w:t>粒子识别率提升</w:t>
            </w:r>
            <w:r>
              <w:rPr>
                <w:rFonts w:cs="Segoe UI"/>
                <w:sz w:val="24"/>
                <w:szCs w:val="19"/>
                <w:shd w:val="clear" w:color="auto" w:fill="FFFFFF"/>
              </w:rPr>
              <w:t>56%</w:t>
            </w:r>
            <w:r>
              <w:rPr>
                <w:rFonts w:cs="Segoe UI"/>
                <w:sz w:val="24"/>
                <w:szCs w:val="19"/>
                <w:shd w:val="clear" w:color="auto" w:fill="FFFFFF"/>
              </w:rPr>
              <w:t>，为突破物理一致性瓶颈开辟了新路径。这凸显了唯有建立</w:t>
            </w:r>
            <w:r>
              <w:rPr>
                <w:rFonts w:cs="Segoe UI" w:hint="eastAsia"/>
                <w:sz w:val="24"/>
                <w:szCs w:val="19"/>
                <w:shd w:val="clear" w:color="auto" w:fill="FFFFFF"/>
              </w:rPr>
              <w:t>“</w:t>
            </w:r>
            <w:r>
              <w:rPr>
                <w:rFonts w:cs="Segoe UI"/>
                <w:sz w:val="24"/>
                <w:szCs w:val="19"/>
                <w:shd w:val="clear" w:color="auto" w:fill="FFFFFF"/>
              </w:rPr>
              <w:t>物理机制</w:t>
            </w:r>
            <w:r>
              <w:rPr>
                <w:rFonts w:cs="Segoe UI"/>
                <w:sz w:val="24"/>
                <w:szCs w:val="19"/>
                <w:shd w:val="clear" w:color="auto" w:fill="FFFFFF"/>
              </w:rPr>
              <w:t>-</w:t>
            </w:r>
            <w:r>
              <w:rPr>
                <w:rFonts w:cs="Segoe UI"/>
                <w:sz w:val="24"/>
                <w:szCs w:val="19"/>
                <w:shd w:val="clear" w:color="auto" w:fill="FFFFFF"/>
              </w:rPr>
              <w:t>数据驱动</w:t>
            </w:r>
            <w:r>
              <w:rPr>
                <w:rFonts w:cs="Segoe UI" w:hint="eastAsia"/>
                <w:sz w:val="24"/>
                <w:szCs w:val="19"/>
                <w:shd w:val="clear" w:color="auto" w:fill="FFFFFF"/>
              </w:rPr>
              <w:t>”</w:t>
            </w:r>
            <w:r>
              <w:rPr>
                <w:rFonts w:cs="Segoe UI"/>
                <w:sz w:val="24"/>
                <w:szCs w:val="19"/>
                <w:shd w:val="clear" w:color="auto" w:fill="FFFFFF"/>
              </w:rPr>
              <w:t>的双向翻译桥梁，方能实现降水临近预报技术的真正范式跃迁。</w:t>
            </w:r>
          </w:p>
          <w:p w14:paraId="05F63B0D"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bCs/>
                <w:sz w:val="28"/>
                <w:szCs w:val="28"/>
                <w:shd w:val="clear" w:color="auto" w:fill="FFFFFF"/>
              </w:rPr>
              <w:t xml:space="preserve">6 </w:t>
            </w:r>
            <w:r>
              <w:rPr>
                <w:rFonts w:cs="Segoe UI"/>
                <w:bCs/>
                <w:sz w:val="28"/>
                <w:szCs w:val="28"/>
                <w:shd w:val="clear" w:color="auto" w:fill="FFFFFF"/>
              </w:rPr>
              <w:t>结论</w:t>
            </w:r>
          </w:p>
          <w:p w14:paraId="52440E3B" w14:textId="77777777" w:rsidR="00724028" w:rsidRDefault="00AF3298">
            <w:pPr>
              <w:pStyle w:val="a9"/>
              <w:widowControl/>
              <w:shd w:val="clear" w:color="auto" w:fill="FFFFFF"/>
              <w:spacing w:beforeAutospacing="0" w:afterAutospacing="0" w:line="360" w:lineRule="auto"/>
              <w:ind w:firstLineChars="200" w:firstLine="480"/>
              <w:rPr>
                <w:rFonts w:ascii="Segoe UI" w:eastAsia="Segoe UI" w:hAnsi="Segoe UI" w:cs="Segoe UI"/>
                <w:color w:val="262626"/>
                <w:sz w:val="19"/>
                <w:szCs w:val="19"/>
                <w:shd w:val="clear" w:color="auto" w:fill="EFF6FF"/>
              </w:rPr>
            </w:pPr>
            <w:r>
              <w:rPr>
                <w:rFonts w:cs="Segoe UI"/>
                <w:szCs w:val="19"/>
                <w:shd w:val="clear" w:color="auto" w:fill="FFFFFF"/>
              </w:rPr>
              <w:t>降水临近预测领域已实现从经验外推到</w:t>
            </w:r>
            <w:r>
              <w:rPr>
                <w:rStyle w:val="ab"/>
                <w:rFonts w:cs="Segoe UI"/>
                <w:b w:val="0"/>
                <w:szCs w:val="19"/>
                <w:shd w:val="clear" w:color="auto" w:fill="FFFFFF"/>
              </w:rPr>
              <w:t>物理</w:t>
            </w:r>
            <w:r>
              <w:rPr>
                <w:rStyle w:val="ab"/>
                <w:rFonts w:cs="Segoe UI"/>
                <w:b w:val="0"/>
                <w:szCs w:val="19"/>
                <w:shd w:val="clear" w:color="auto" w:fill="FFFFFF"/>
              </w:rPr>
              <w:t>-AI</w:t>
            </w:r>
            <w:r>
              <w:rPr>
                <w:rStyle w:val="ab"/>
                <w:rFonts w:cs="Segoe UI"/>
                <w:b w:val="0"/>
                <w:szCs w:val="19"/>
                <w:shd w:val="clear" w:color="auto" w:fill="FFFFFF"/>
              </w:rPr>
              <w:t>融合的范式跃迁</w:t>
            </w:r>
            <w:r>
              <w:rPr>
                <w:rFonts w:cs="Segoe UI"/>
                <w:szCs w:val="19"/>
                <w:shd w:val="clear" w:color="auto" w:fill="FFFFFF"/>
              </w:rPr>
              <w:t>——</w:t>
            </w:r>
            <w:r>
              <w:rPr>
                <w:rFonts w:cs="Segoe UI"/>
                <w:szCs w:val="19"/>
                <w:shd w:val="clear" w:color="auto" w:fill="FFFFFF"/>
              </w:rPr>
              <w:t>深度学习模型（如</w:t>
            </w:r>
            <w:r>
              <w:rPr>
                <w:rFonts w:cs="Segoe UI"/>
                <w:szCs w:val="19"/>
                <w:shd w:val="clear" w:color="auto" w:fill="FFFFFF"/>
              </w:rPr>
              <w:t>TrajGRU</w:t>
            </w:r>
            <w:r>
              <w:rPr>
                <w:rFonts w:cs="Segoe UI"/>
                <w:szCs w:val="19"/>
                <w:shd w:val="clear" w:color="auto" w:fill="FFFFFF"/>
              </w:rPr>
              <w:t>、</w:t>
            </w:r>
            <w:proofErr w:type="spellStart"/>
            <w:r>
              <w:rPr>
                <w:rFonts w:cs="Segoe UI"/>
                <w:szCs w:val="19"/>
                <w:shd w:val="clear" w:color="auto" w:fill="FFFFFF"/>
              </w:rPr>
              <w:t>NowcastNet</w:t>
            </w:r>
            <w:proofErr w:type="spellEnd"/>
            <w:r>
              <w:rPr>
                <w:rFonts w:cs="Segoe UI"/>
                <w:szCs w:val="19"/>
                <w:shd w:val="clear" w:color="auto" w:fill="FFFFFF"/>
              </w:rPr>
              <w:t>）通过时空建模突破将降水预报时效延长至</w:t>
            </w:r>
            <w:r>
              <w:rPr>
                <w:rFonts w:cs="Segoe UI"/>
                <w:szCs w:val="19"/>
                <w:shd w:val="clear" w:color="auto" w:fill="FFFFFF"/>
              </w:rPr>
              <w:t>3</w:t>
            </w:r>
            <w:r>
              <w:rPr>
                <w:rFonts w:cs="Segoe UI"/>
                <w:szCs w:val="19"/>
                <w:shd w:val="clear" w:color="auto" w:fill="FFFFFF"/>
              </w:rPr>
              <w:t>小时，多</w:t>
            </w:r>
            <w:proofErr w:type="gramStart"/>
            <w:r>
              <w:rPr>
                <w:rFonts w:cs="Segoe UI"/>
                <w:szCs w:val="19"/>
                <w:shd w:val="clear" w:color="auto" w:fill="FFFFFF"/>
              </w:rPr>
              <w:t>源数据</w:t>
            </w:r>
            <w:proofErr w:type="gramEnd"/>
            <w:r>
              <w:rPr>
                <w:rFonts w:cs="Segoe UI"/>
                <w:szCs w:val="19"/>
                <w:shd w:val="clear" w:color="auto" w:fill="FFFFFF"/>
              </w:rPr>
              <w:t>同化与集成学习技术显著改善复杂地形</w:t>
            </w:r>
            <w:proofErr w:type="gramStart"/>
            <w:r>
              <w:rPr>
                <w:rFonts w:cs="Segoe UI"/>
                <w:szCs w:val="19"/>
                <w:shd w:val="clear" w:color="auto" w:fill="FFFFFF"/>
              </w:rPr>
              <w:t>区估计</w:t>
            </w:r>
            <w:proofErr w:type="gramEnd"/>
            <w:r>
              <w:rPr>
                <w:rFonts w:cs="Segoe UI"/>
                <w:szCs w:val="19"/>
                <w:shd w:val="clear" w:color="auto" w:fill="FFFFFF"/>
              </w:rPr>
              <w:t>偏差（如黄河流域洪峰预报误差压缩至</w:t>
            </w:r>
            <w:r>
              <w:rPr>
                <w:rFonts w:cs="Segoe UI"/>
                <w:szCs w:val="19"/>
                <w:shd w:val="clear" w:color="auto" w:fill="FFFFFF"/>
              </w:rPr>
              <w:t>±15%</w:t>
            </w:r>
            <w:r>
              <w:rPr>
                <w:rFonts w:cs="Segoe UI"/>
                <w:szCs w:val="19"/>
                <w:shd w:val="clear" w:color="auto" w:fill="FFFFFF"/>
              </w:rPr>
              <w:t>），但</w:t>
            </w:r>
            <w:r>
              <w:rPr>
                <w:rStyle w:val="ab"/>
                <w:rFonts w:cs="Segoe UI"/>
                <w:b w:val="0"/>
                <w:szCs w:val="19"/>
                <w:shd w:val="clear" w:color="auto" w:fill="FFFFFF"/>
              </w:rPr>
              <w:t>三大瓶颈仍制约业务化进程</w:t>
            </w:r>
            <w:r>
              <w:rPr>
                <w:rFonts w:cs="Segoe UI"/>
                <w:szCs w:val="19"/>
                <w:shd w:val="clear" w:color="auto" w:fill="FFFFFF"/>
              </w:rPr>
              <w:t>：物理一致性缺陷（湍流能量</w:t>
            </w:r>
            <w:proofErr w:type="gramStart"/>
            <w:r>
              <w:rPr>
                <w:rFonts w:cs="Segoe UI"/>
                <w:szCs w:val="19"/>
                <w:shd w:val="clear" w:color="auto" w:fill="FFFFFF"/>
              </w:rPr>
              <w:t>级串过程</w:t>
            </w:r>
            <w:proofErr w:type="gramEnd"/>
            <w:r>
              <w:rPr>
                <w:rFonts w:cs="Segoe UI"/>
                <w:szCs w:val="19"/>
                <w:shd w:val="clear" w:color="auto" w:fill="FFFFFF"/>
              </w:rPr>
              <w:t>参数化</w:t>
            </w:r>
            <w:proofErr w:type="gramStart"/>
            <w:r>
              <w:rPr>
                <w:rFonts w:cs="Segoe UI"/>
                <w:szCs w:val="19"/>
                <w:shd w:val="clear" w:color="auto" w:fill="FFFFFF"/>
              </w:rPr>
              <w:t>不足致</w:t>
            </w:r>
            <w:proofErr w:type="gramEnd"/>
            <w:r>
              <w:rPr>
                <w:rFonts w:cs="Segoe UI"/>
                <w:szCs w:val="19"/>
                <w:shd w:val="clear" w:color="auto" w:fill="FFFFFF"/>
              </w:rPr>
              <w:t>涡旋结构失真</w:t>
            </w:r>
            <w:r>
              <w:rPr>
                <w:rFonts w:cs="Segoe UI"/>
                <w:szCs w:val="19"/>
                <w:shd w:val="clear" w:color="auto" w:fill="FFFFFF"/>
              </w:rPr>
              <w:lastRenderedPageBreak/>
              <w:t>率</w:t>
            </w:r>
            <w:r>
              <w:rPr>
                <w:rFonts w:cs="Segoe UI"/>
                <w:szCs w:val="19"/>
                <w:shd w:val="clear" w:color="auto" w:fill="FFFFFF"/>
              </w:rPr>
              <w:t>34%</w:t>
            </w:r>
            <w:r>
              <w:rPr>
                <w:rFonts w:cs="Segoe UI"/>
                <w:szCs w:val="19"/>
                <w:shd w:val="clear" w:color="auto" w:fill="FFFFFF"/>
              </w:rPr>
              <w:t>）；计算可扩展性壁垒（</w:t>
            </w:r>
            <w:r>
              <w:rPr>
                <w:rFonts w:cs="Segoe UI"/>
                <w:szCs w:val="19"/>
                <w:shd w:val="clear" w:color="auto" w:fill="FFFFFF"/>
              </w:rPr>
              <w:t>256</w:t>
            </w:r>
            <w:r>
              <w:rPr>
                <w:rFonts w:cs="Segoe UI"/>
                <w:szCs w:val="19"/>
                <w:shd w:val="clear" w:color="auto" w:fill="FFFFFF"/>
              </w:rPr>
              <w:t>节点</w:t>
            </w:r>
            <w:r>
              <w:rPr>
                <w:rFonts w:cs="Segoe UI"/>
                <w:szCs w:val="19"/>
                <w:shd w:val="clear" w:color="auto" w:fill="FFFFFF"/>
              </w:rPr>
              <w:t>GPU</w:t>
            </w:r>
            <w:r>
              <w:rPr>
                <w:rFonts w:cs="Segoe UI"/>
                <w:szCs w:val="19"/>
                <w:shd w:val="clear" w:color="auto" w:fill="FFFFFF"/>
              </w:rPr>
              <w:t>集群</w:t>
            </w:r>
            <w:r>
              <w:rPr>
                <w:rFonts w:cs="Segoe UI"/>
                <w:szCs w:val="19"/>
                <w:shd w:val="clear" w:color="auto" w:fill="FFFFFF"/>
              </w:rPr>
              <w:t>≥28kW</w:t>
            </w:r>
            <w:r>
              <w:rPr>
                <w:rFonts w:cs="Segoe UI"/>
                <w:szCs w:val="19"/>
                <w:shd w:val="clear" w:color="auto" w:fill="FFFFFF"/>
              </w:rPr>
              <w:t>训练需求远超基层承载）；区域泛化局限（西南涡暴雨预报偏差</w:t>
            </w:r>
            <w:r>
              <w:rPr>
                <w:rFonts w:cs="Segoe UI"/>
                <w:szCs w:val="19"/>
                <w:shd w:val="clear" w:color="auto" w:fill="FFFFFF"/>
              </w:rPr>
              <w:t>±42mm</w:t>
            </w:r>
            <w:r>
              <w:rPr>
                <w:rFonts w:cs="Segoe UI"/>
                <w:szCs w:val="19"/>
                <w:shd w:val="clear" w:color="auto" w:fill="FFFFFF"/>
              </w:rPr>
              <w:t>超原误差带</w:t>
            </w:r>
            <w:r>
              <w:rPr>
                <w:rFonts w:cs="Segoe UI"/>
                <w:szCs w:val="19"/>
                <w:shd w:val="clear" w:color="auto" w:fill="FFFFFF"/>
              </w:rPr>
              <w:t>127%</w:t>
            </w:r>
            <w:r>
              <w:rPr>
                <w:rFonts w:cs="Segoe UI"/>
                <w:szCs w:val="19"/>
                <w:shd w:val="clear" w:color="auto" w:fill="FFFFFF"/>
              </w:rPr>
              <w:t>）。未来突破需在争议中寻求平衡：</w:t>
            </w:r>
            <w:r>
              <w:rPr>
                <w:rStyle w:val="ab"/>
                <w:rFonts w:cs="Segoe UI"/>
                <w:b w:val="0"/>
                <w:szCs w:val="19"/>
                <w:shd w:val="clear" w:color="auto" w:fill="FFFFFF"/>
              </w:rPr>
              <w:t>物理嵌入路径</w:t>
            </w:r>
            <w:r>
              <w:rPr>
                <w:rFonts w:cs="Segoe UI"/>
                <w:szCs w:val="19"/>
                <w:shd w:val="clear" w:color="auto" w:fill="FFFFFF"/>
              </w:rPr>
              <w:t>存在神经微分方程根治模糊性支持方与过度物理化牺牲数据驱动优势质疑方；</w:t>
            </w:r>
            <w:r>
              <w:rPr>
                <w:rStyle w:val="ab"/>
                <w:rFonts w:cs="Segoe UI"/>
                <w:b w:val="0"/>
                <w:szCs w:val="19"/>
                <w:shd w:val="clear" w:color="auto" w:fill="FFFFFF"/>
              </w:rPr>
              <w:t>轻量化技术路线</w:t>
            </w:r>
            <w:r>
              <w:rPr>
                <w:rFonts w:cs="Segoe UI"/>
                <w:szCs w:val="19"/>
                <w:shd w:val="clear" w:color="auto" w:fill="FFFFFF"/>
              </w:rPr>
              <w:t>呈现量子计算加速同化（秒级更新但硬件生态未成熟）与联邦学习</w:t>
            </w:r>
            <w:r>
              <w:rPr>
                <w:rFonts w:cs="Segoe UI"/>
                <w:szCs w:val="19"/>
                <w:shd w:val="clear" w:color="auto" w:fill="FFFFFF"/>
              </w:rPr>
              <w:t>+</w:t>
            </w:r>
            <w:r>
              <w:rPr>
                <w:rFonts w:cs="Segoe UI"/>
                <w:szCs w:val="19"/>
                <w:shd w:val="clear" w:color="auto" w:fill="FFFFFF"/>
              </w:rPr>
              <w:t>知识蒸馏（基层兼容却面临跨区域知识迁移困难）的竞争格局。据此提出三阶段路线：</w:t>
            </w:r>
            <w:r>
              <w:rPr>
                <w:rStyle w:val="ab"/>
                <w:rFonts w:cs="Segoe UI"/>
                <w:b w:val="0"/>
                <w:szCs w:val="19"/>
                <w:shd w:val="clear" w:color="auto" w:fill="FFFFFF"/>
              </w:rPr>
              <w:t>近期（</w:t>
            </w:r>
            <w:r>
              <w:rPr>
                <w:rStyle w:val="ab"/>
                <w:rFonts w:cs="Segoe UI"/>
                <w:b w:val="0"/>
                <w:szCs w:val="19"/>
                <w:shd w:val="clear" w:color="auto" w:fill="FFFFFF"/>
              </w:rPr>
              <w:t>2025-2027</w:t>
            </w:r>
            <w:r>
              <w:rPr>
                <w:rStyle w:val="ab"/>
                <w:rFonts w:cs="Segoe UI"/>
                <w:b w:val="0"/>
                <w:szCs w:val="19"/>
                <w:shd w:val="clear" w:color="auto" w:fill="FFFFFF"/>
              </w:rPr>
              <w:t>）</w:t>
            </w:r>
            <w:r>
              <w:rPr>
                <w:rFonts w:cs="Segoe UI"/>
                <w:szCs w:val="19"/>
                <w:shd w:val="clear" w:color="auto" w:fill="FFFFFF"/>
              </w:rPr>
              <w:t>构建相态感知深度学习（</w:t>
            </w:r>
            <w:r>
              <w:rPr>
                <w:rFonts w:cs="Segoe UI"/>
                <w:szCs w:val="19"/>
                <w:shd w:val="clear" w:color="auto" w:fill="FFFFFF"/>
              </w:rPr>
              <w:t>PADL</w:t>
            </w:r>
            <w:r>
              <w:rPr>
                <w:rFonts w:cs="Segoe UI"/>
                <w:szCs w:val="19"/>
                <w:shd w:val="clear" w:color="auto" w:fill="FFFFFF"/>
              </w:rPr>
              <w:t>）工业标准，融合双偏振雷达粒子分类数据与联邦学习框架提升暖云降水识别率</w:t>
            </w:r>
            <w:r>
              <w:rPr>
                <w:rFonts w:cs="Segoe UI"/>
                <w:szCs w:val="19"/>
                <w:shd w:val="clear" w:color="auto" w:fill="FFFFFF"/>
              </w:rPr>
              <w:t>&gt;50%</w:t>
            </w:r>
            <w:r>
              <w:rPr>
                <w:rFonts w:cs="Segoe UI"/>
                <w:szCs w:val="19"/>
                <w:shd w:val="clear" w:color="auto" w:fill="FFFFFF"/>
              </w:rPr>
              <w:t>；</w:t>
            </w:r>
            <w:r>
              <w:rPr>
                <w:rStyle w:val="ab"/>
                <w:rFonts w:cs="Segoe UI"/>
                <w:b w:val="0"/>
                <w:szCs w:val="19"/>
                <w:shd w:val="clear" w:color="auto" w:fill="FFFFFF"/>
              </w:rPr>
              <w:t>中期（</w:t>
            </w:r>
            <w:r>
              <w:rPr>
                <w:rStyle w:val="ab"/>
                <w:rFonts w:cs="Segoe UI"/>
                <w:b w:val="0"/>
                <w:szCs w:val="19"/>
                <w:shd w:val="clear" w:color="auto" w:fill="FFFFFF"/>
              </w:rPr>
              <w:t>2028-2030</w:t>
            </w:r>
            <w:r>
              <w:rPr>
                <w:rStyle w:val="ab"/>
                <w:rFonts w:cs="Segoe UI"/>
                <w:b w:val="0"/>
                <w:szCs w:val="19"/>
                <w:shd w:val="clear" w:color="auto" w:fill="FFFFFF"/>
              </w:rPr>
              <w:t>）</w:t>
            </w:r>
            <w:r>
              <w:rPr>
                <w:rFonts w:cs="Segoe UI"/>
                <w:szCs w:val="19"/>
                <w:shd w:val="clear" w:color="auto" w:fill="FFFFFF"/>
              </w:rPr>
              <w:t>通过神经算子</w:t>
            </w:r>
            <w:r>
              <w:rPr>
                <w:rFonts w:cs="Segoe UI"/>
                <w:szCs w:val="19"/>
                <w:shd w:val="clear" w:color="auto" w:fill="FFFFFF"/>
              </w:rPr>
              <w:t>-</w:t>
            </w:r>
            <w:r>
              <w:rPr>
                <w:rFonts w:cs="Segoe UI"/>
                <w:szCs w:val="19"/>
                <w:shd w:val="clear" w:color="auto" w:fill="FFFFFF"/>
              </w:rPr>
              <w:t>物理方程耦合架构将涡旋失真率压缩至</w:t>
            </w:r>
            <w:r>
              <w:rPr>
                <w:rFonts w:cs="Segoe UI"/>
                <w:szCs w:val="19"/>
                <w:shd w:val="clear" w:color="auto" w:fill="FFFFFF"/>
              </w:rPr>
              <w:t>&lt;10%</w:t>
            </w:r>
            <w:r>
              <w:rPr>
                <w:rFonts w:cs="Segoe UI"/>
                <w:szCs w:val="19"/>
                <w:shd w:val="clear" w:color="auto" w:fill="FFFFFF"/>
              </w:rPr>
              <w:t>；</w:t>
            </w:r>
            <w:r>
              <w:rPr>
                <w:rStyle w:val="ab"/>
                <w:rFonts w:cs="Segoe UI"/>
                <w:b w:val="0"/>
                <w:szCs w:val="19"/>
                <w:shd w:val="clear" w:color="auto" w:fill="FFFFFF"/>
              </w:rPr>
              <w:t>远期（</w:t>
            </w:r>
            <w:r>
              <w:rPr>
                <w:rStyle w:val="ab"/>
                <w:rFonts w:cs="Segoe UI"/>
                <w:b w:val="0"/>
                <w:szCs w:val="19"/>
                <w:shd w:val="clear" w:color="auto" w:fill="FFFFFF"/>
              </w:rPr>
              <w:t>2031+</w:t>
            </w:r>
            <w:r>
              <w:rPr>
                <w:rStyle w:val="ab"/>
                <w:rFonts w:cs="Segoe UI"/>
                <w:b w:val="0"/>
                <w:szCs w:val="19"/>
                <w:shd w:val="clear" w:color="auto" w:fill="FFFFFF"/>
              </w:rPr>
              <w:t>）</w:t>
            </w:r>
            <w:r>
              <w:rPr>
                <w:rFonts w:cs="Segoe UI"/>
                <w:szCs w:val="19"/>
                <w:shd w:val="clear" w:color="auto" w:fill="FFFFFF"/>
              </w:rPr>
              <w:t>建成全球智能预警云平台实现基层气象站全覆盖。最终突破依赖跨学科协作</w:t>
            </w:r>
            <w:r>
              <w:rPr>
                <w:rFonts w:cs="Segoe UI"/>
                <w:szCs w:val="19"/>
                <w:shd w:val="clear" w:color="auto" w:fill="FFFFFF"/>
              </w:rPr>
              <w:t>——</w:t>
            </w:r>
            <w:r>
              <w:rPr>
                <w:rFonts w:cs="Segoe UI"/>
                <w:szCs w:val="19"/>
                <w:shd w:val="clear" w:color="auto" w:fill="FFFFFF"/>
              </w:rPr>
              <w:t>建立气象微物理过程与</w:t>
            </w:r>
            <w:r>
              <w:rPr>
                <w:rFonts w:cs="Segoe UI"/>
                <w:szCs w:val="19"/>
                <w:shd w:val="clear" w:color="auto" w:fill="FFFFFF"/>
              </w:rPr>
              <w:t>AI</w:t>
            </w:r>
            <w:r>
              <w:rPr>
                <w:rFonts w:cs="Segoe UI"/>
                <w:szCs w:val="19"/>
                <w:shd w:val="clear" w:color="auto" w:fill="FFFFFF"/>
              </w:rPr>
              <w:t>架构的</w:t>
            </w:r>
            <w:r>
              <w:rPr>
                <w:rStyle w:val="ab"/>
                <w:rFonts w:cs="Segoe UI"/>
                <w:b w:val="0"/>
                <w:szCs w:val="19"/>
                <w:shd w:val="clear" w:color="auto" w:fill="FFFFFF"/>
              </w:rPr>
              <w:t>双向翻译协议</w:t>
            </w:r>
            <w:r>
              <w:rPr>
                <w:rFonts w:cs="Segoe UI"/>
                <w:szCs w:val="19"/>
                <w:shd w:val="clear" w:color="auto" w:fill="FFFFFF"/>
              </w:rPr>
              <w:t>（如</w:t>
            </w:r>
            <w:r>
              <w:rPr>
                <w:rFonts w:cs="Segoe UI"/>
                <w:szCs w:val="19"/>
                <w:shd w:val="clear" w:color="auto" w:fill="FFFFFF"/>
              </w:rPr>
              <w:t>WMO 2026</w:t>
            </w:r>
            <w:r>
              <w:rPr>
                <w:rFonts w:cs="Segoe UI"/>
                <w:szCs w:val="19"/>
                <w:shd w:val="clear" w:color="auto" w:fill="FFFFFF"/>
              </w:rPr>
              <w:t>倡议），将双偏振雷达相态约束等物理知识转化为可嵌入损失函数的数学表征，方能在每场暴雨抵达前为人类预留精准的</w:t>
            </w:r>
            <w:r>
              <w:rPr>
                <w:rFonts w:cs="Segoe UI"/>
                <w:szCs w:val="19"/>
                <w:shd w:val="clear" w:color="auto" w:fill="FFFFFF"/>
              </w:rPr>
              <w:t>3</w:t>
            </w:r>
            <w:r>
              <w:rPr>
                <w:rFonts w:cs="Segoe UI"/>
                <w:szCs w:val="19"/>
                <w:shd w:val="clear" w:color="auto" w:fill="FFFFFF"/>
              </w:rPr>
              <w:t>小时防御窗口。</w:t>
            </w:r>
          </w:p>
        </w:tc>
      </w:tr>
      <w:tr w:rsidR="00724028" w14:paraId="5D549705" w14:textId="77777777">
        <w:tc>
          <w:tcPr>
            <w:tcW w:w="9855" w:type="dxa"/>
            <w:gridSpan w:val="5"/>
            <w:tcBorders>
              <w:bottom w:val="single" w:sz="4" w:space="0" w:color="auto"/>
            </w:tcBorders>
          </w:tcPr>
          <w:p w14:paraId="71686115" w14:textId="77777777" w:rsidR="00724028" w:rsidRDefault="00AF3298">
            <w:pPr>
              <w:widowControl/>
              <w:rPr>
                <w:sz w:val="28"/>
                <w:szCs w:val="28"/>
              </w:rPr>
            </w:pPr>
            <w:r>
              <w:rPr>
                <w:rFonts w:hint="eastAsia"/>
                <w:sz w:val="28"/>
                <w:szCs w:val="28"/>
              </w:rPr>
              <w:lastRenderedPageBreak/>
              <w:t>二、</w:t>
            </w:r>
            <w:r>
              <w:rPr>
                <w:rFonts w:ascii="仿宋" w:eastAsia="仿宋" w:hAnsi="仿宋" w:cs="仿宋" w:hint="eastAsia"/>
                <w:sz w:val="28"/>
                <w:szCs w:val="28"/>
              </w:rPr>
              <w:t>立题依据（包括选题的来源、目的和意义以及国内外的研究动态等）</w:t>
            </w:r>
          </w:p>
          <w:p w14:paraId="4C615ABD" w14:textId="77777777" w:rsidR="00724028" w:rsidRDefault="00AF3298">
            <w:pPr>
              <w:widowControl/>
              <w:shd w:val="clear" w:color="auto" w:fill="FFFFFF"/>
              <w:spacing w:line="360" w:lineRule="auto"/>
              <w:outlineLvl w:val="1"/>
              <w:rPr>
                <w:rFonts w:cs="Segoe UI"/>
                <w:bCs/>
                <w:sz w:val="28"/>
                <w:szCs w:val="28"/>
                <w:shd w:val="clear" w:color="auto" w:fill="FFFFFF"/>
              </w:rPr>
            </w:pPr>
            <w:bookmarkStart w:id="13" w:name="PurPose"/>
            <w:bookmarkEnd w:id="13"/>
            <w:r>
              <w:rPr>
                <w:rFonts w:cs="Segoe UI" w:hint="eastAsia"/>
                <w:bCs/>
                <w:sz w:val="28"/>
                <w:szCs w:val="28"/>
                <w:shd w:val="clear" w:color="auto" w:fill="FFFFFF"/>
              </w:rPr>
              <w:t xml:space="preserve">1 </w:t>
            </w:r>
            <w:r>
              <w:rPr>
                <w:rFonts w:cs="Segoe UI" w:hint="eastAsia"/>
                <w:bCs/>
                <w:sz w:val="28"/>
                <w:szCs w:val="28"/>
                <w:shd w:val="clear" w:color="auto" w:fill="FFFFFF"/>
              </w:rPr>
              <w:t>选题的来源</w:t>
            </w:r>
          </w:p>
          <w:p w14:paraId="4DE2E518" w14:textId="77777777" w:rsidR="00724028" w:rsidRDefault="00AF3298">
            <w:pPr>
              <w:widowControl/>
              <w:jc w:val="left"/>
              <w:rPr>
                <w:rFonts w:cs="Segoe UI"/>
                <w:bCs/>
                <w:sz w:val="28"/>
                <w:szCs w:val="28"/>
                <w:shd w:val="clear" w:color="auto" w:fill="FFFFFF"/>
              </w:rPr>
            </w:pPr>
            <w:r>
              <w:rPr>
                <w:rFonts w:ascii="仿宋" w:eastAsia="仿宋" w:hAnsi="仿宋" w:cs="仿宋"/>
                <w:color w:val="000000"/>
                <w:kern w:val="0"/>
                <w:sz w:val="28"/>
                <w:szCs w:val="28"/>
                <w:lang w:bidi="ar"/>
              </w:rPr>
              <w:t>省气象局/重大</w:t>
            </w:r>
            <w:r>
              <w:rPr>
                <w:rFonts w:ascii="仿宋" w:eastAsia="仿宋" w:hAnsi="仿宋" w:cs="仿宋" w:hint="eastAsia"/>
                <w:color w:val="000000"/>
                <w:kern w:val="0"/>
                <w:sz w:val="28"/>
                <w:szCs w:val="28"/>
                <w:lang w:bidi="ar"/>
              </w:rPr>
              <w:t>项目</w:t>
            </w:r>
          </w:p>
          <w:p w14:paraId="147B9ACB"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hint="eastAsia"/>
                <w:bCs/>
                <w:sz w:val="28"/>
                <w:szCs w:val="28"/>
                <w:shd w:val="clear" w:color="auto" w:fill="FFFFFF"/>
              </w:rPr>
              <w:t xml:space="preserve">2 </w:t>
            </w:r>
            <w:r>
              <w:rPr>
                <w:rFonts w:cs="Segoe UI" w:hint="eastAsia"/>
                <w:bCs/>
                <w:sz w:val="28"/>
                <w:szCs w:val="28"/>
                <w:shd w:val="clear" w:color="auto" w:fill="FFFFFF"/>
              </w:rPr>
              <w:t>目的和意义</w:t>
            </w:r>
          </w:p>
          <w:p w14:paraId="64EE25C0" w14:textId="77777777" w:rsidR="00724028" w:rsidRDefault="00AF3298">
            <w:pPr>
              <w:widowControl/>
              <w:shd w:val="clear" w:color="auto" w:fill="FFFFFF"/>
              <w:spacing w:after="60" w:line="360" w:lineRule="auto"/>
              <w:ind w:firstLineChars="200" w:firstLine="480"/>
              <w:rPr>
                <w:rStyle w:val="ab"/>
                <w:rFonts w:cs="Segoe UI"/>
                <w:b w:val="0"/>
                <w:sz w:val="24"/>
                <w:szCs w:val="19"/>
                <w:shd w:val="clear" w:color="auto" w:fill="FFFFFF"/>
              </w:rPr>
            </w:pPr>
            <w:r>
              <w:rPr>
                <w:rStyle w:val="ab"/>
                <w:rFonts w:cs="Segoe UI"/>
                <w:b w:val="0"/>
                <w:sz w:val="24"/>
                <w:szCs w:val="19"/>
                <w:shd w:val="clear" w:color="auto" w:fill="FFFFFF"/>
              </w:rPr>
              <w:t>在全球气候变化加剧导致极端降水频发、强度增大的背景下，局地突发性暴雨极易引发城市内涝、山洪及地质灾害，严重威胁人民生命财产和社会经济稳定。为应对这一挑战，</w:t>
            </w:r>
            <w:r>
              <w:rPr>
                <w:rStyle w:val="ab"/>
                <w:rFonts w:cs="Segoe UI" w:hint="eastAsia"/>
                <w:b w:val="0"/>
                <w:sz w:val="24"/>
                <w:szCs w:val="19"/>
                <w:shd w:val="clear" w:color="auto" w:fill="FFFFFF"/>
              </w:rPr>
              <w:t>我国</w:t>
            </w:r>
            <w:r>
              <w:rPr>
                <w:rStyle w:val="ab"/>
                <w:rFonts w:cs="Segoe UI"/>
                <w:b w:val="0"/>
                <w:sz w:val="24"/>
                <w:szCs w:val="19"/>
                <w:shd w:val="clear" w:color="auto" w:fill="FFFFFF"/>
              </w:rPr>
              <w:t>《国家气候变化健康适应行动方案（</w:t>
            </w:r>
            <w:r>
              <w:rPr>
                <w:rStyle w:val="ab"/>
                <w:rFonts w:cs="Segoe UI"/>
                <w:b w:val="0"/>
                <w:sz w:val="24"/>
                <w:szCs w:val="19"/>
                <w:shd w:val="clear" w:color="auto" w:fill="FFFFFF"/>
              </w:rPr>
              <w:t>2024—2030</w:t>
            </w:r>
            <w:r>
              <w:rPr>
                <w:rStyle w:val="ab"/>
                <w:rFonts w:cs="Segoe UI"/>
                <w:b w:val="0"/>
                <w:sz w:val="24"/>
                <w:szCs w:val="19"/>
                <w:shd w:val="clear" w:color="auto" w:fill="FFFFFF"/>
              </w:rPr>
              <w:t>年）》要求推进</w:t>
            </w:r>
            <w:r>
              <w:rPr>
                <w:rStyle w:val="ab"/>
                <w:rFonts w:cs="Segoe UI"/>
                <w:b w:val="0"/>
                <w:sz w:val="24"/>
                <w:szCs w:val="19"/>
                <w:shd w:val="clear" w:color="auto" w:fill="FFFFFF"/>
              </w:rPr>
              <w:t>“</w:t>
            </w:r>
            <w:r>
              <w:rPr>
                <w:rStyle w:val="ab"/>
                <w:rFonts w:cs="Segoe UI"/>
                <w:b w:val="0"/>
                <w:sz w:val="24"/>
                <w:szCs w:val="19"/>
                <w:shd w:val="clear" w:color="auto" w:fill="FFFFFF"/>
              </w:rPr>
              <w:t>气象、水利、卫健部门数据共享</w:t>
            </w:r>
            <w:r>
              <w:rPr>
                <w:rStyle w:val="ab"/>
                <w:rFonts w:cs="Segoe UI"/>
                <w:b w:val="0"/>
                <w:sz w:val="24"/>
                <w:szCs w:val="19"/>
                <w:shd w:val="clear" w:color="auto" w:fill="FFFFFF"/>
              </w:rPr>
              <w:t>”</w:t>
            </w:r>
            <w:r>
              <w:rPr>
                <w:rStyle w:val="ab"/>
                <w:rFonts w:cs="Segoe UI"/>
                <w:b w:val="0"/>
                <w:sz w:val="24"/>
                <w:szCs w:val="19"/>
                <w:shd w:val="clear" w:color="auto" w:fill="FFFFFF"/>
              </w:rPr>
              <w:t>，制定极端天气应急预案，短临降水预警成为公共卫生事件前置响应关键环节。</w:t>
            </w:r>
            <w:r>
              <w:rPr>
                <w:rStyle w:val="ab"/>
                <w:rFonts w:cs="Segoe UI" w:hint="eastAsia"/>
                <w:b w:val="0"/>
                <w:sz w:val="24"/>
                <w:szCs w:val="19"/>
                <w:shd w:val="clear" w:color="auto" w:fill="FFFFFF"/>
              </w:rPr>
              <w:t>我国</w:t>
            </w:r>
            <w:r>
              <w:rPr>
                <w:rStyle w:val="ab"/>
                <w:rFonts w:cs="Segoe UI"/>
                <w:b w:val="0"/>
                <w:sz w:val="24"/>
                <w:szCs w:val="19"/>
                <w:shd w:val="clear" w:color="auto" w:fill="FFFFFF"/>
              </w:rPr>
              <w:t>《气象高质量发展纲要（</w:t>
            </w:r>
            <w:r>
              <w:rPr>
                <w:rStyle w:val="ab"/>
                <w:rFonts w:cs="Segoe UI"/>
                <w:b w:val="0"/>
                <w:sz w:val="24"/>
                <w:szCs w:val="19"/>
                <w:shd w:val="clear" w:color="auto" w:fill="FFFFFF"/>
              </w:rPr>
              <w:t>2022—2035</w:t>
            </w:r>
            <w:r>
              <w:rPr>
                <w:rStyle w:val="ab"/>
                <w:rFonts w:cs="Segoe UI"/>
                <w:b w:val="0"/>
                <w:sz w:val="24"/>
                <w:szCs w:val="19"/>
                <w:shd w:val="clear" w:color="auto" w:fill="FFFFFF"/>
              </w:rPr>
              <w:t>年）》明确要求</w:t>
            </w:r>
            <w:r>
              <w:rPr>
                <w:rStyle w:val="ab"/>
                <w:rFonts w:cs="Segoe UI"/>
                <w:b w:val="0"/>
                <w:sz w:val="24"/>
                <w:szCs w:val="19"/>
                <w:shd w:val="clear" w:color="auto" w:fill="FFFFFF"/>
              </w:rPr>
              <w:t>“</w:t>
            </w:r>
            <w:r>
              <w:rPr>
                <w:rStyle w:val="ab"/>
                <w:rFonts w:cs="Segoe UI"/>
                <w:b w:val="0"/>
                <w:sz w:val="24"/>
                <w:szCs w:val="19"/>
                <w:shd w:val="clear" w:color="auto" w:fill="FFFFFF"/>
              </w:rPr>
              <w:t>发展自主可控的地球系统数值预报模式</w:t>
            </w:r>
            <w:r>
              <w:rPr>
                <w:rStyle w:val="ab"/>
                <w:rFonts w:cs="Segoe UI"/>
                <w:b w:val="0"/>
                <w:sz w:val="24"/>
                <w:szCs w:val="19"/>
                <w:shd w:val="clear" w:color="auto" w:fill="FFFFFF"/>
              </w:rPr>
              <w:t>”</w:t>
            </w:r>
            <w:r>
              <w:rPr>
                <w:rStyle w:val="ab"/>
                <w:rFonts w:cs="Segoe UI"/>
                <w:b w:val="0"/>
                <w:sz w:val="24"/>
                <w:szCs w:val="19"/>
                <w:shd w:val="clear" w:color="auto" w:fill="FFFFFF"/>
              </w:rPr>
              <w:t>，实现</w:t>
            </w:r>
            <w:r>
              <w:rPr>
                <w:rStyle w:val="ab"/>
                <w:rFonts w:cs="Segoe UI"/>
                <w:b w:val="0"/>
                <w:sz w:val="24"/>
                <w:szCs w:val="19"/>
                <w:shd w:val="clear" w:color="auto" w:fill="FFFFFF"/>
              </w:rPr>
              <w:t>“</w:t>
            </w:r>
            <w:r>
              <w:rPr>
                <w:rStyle w:val="ab"/>
                <w:rFonts w:cs="Segoe UI"/>
                <w:b w:val="0"/>
                <w:sz w:val="24"/>
                <w:szCs w:val="19"/>
                <w:shd w:val="clear" w:color="auto" w:fill="FFFFFF"/>
              </w:rPr>
              <w:t>提前</w:t>
            </w:r>
            <w:r>
              <w:rPr>
                <w:rStyle w:val="ab"/>
                <w:rFonts w:cs="Segoe UI"/>
                <w:b w:val="0"/>
                <w:sz w:val="24"/>
                <w:szCs w:val="19"/>
                <w:shd w:val="clear" w:color="auto" w:fill="FFFFFF"/>
              </w:rPr>
              <w:t>1</w:t>
            </w:r>
            <w:r>
              <w:rPr>
                <w:rStyle w:val="ab"/>
                <w:rFonts w:cs="Segoe UI"/>
                <w:b w:val="0"/>
                <w:sz w:val="24"/>
                <w:szCs w:val="19"/>
                <w:shd w:val="clear" w:color="auto" w:fill="FFFFFF"/>
              </w:rPr>
              <w:t>小时预警局地强天气</w:t>
            </w:r>
            <w:r>
              <w:rPr>
                <w:rStyle w:val="ab"/>
                <w:rFonts w:cs="Segoe UI"/>
                <w:b w:val="0"/>
                <w:sz w:val="24"/>
                <w:szCs w:val="19"/>
                <w:shd w:val="clear" w:color="auto" w:fill="FFFFFF"/>
              </w:rPr>
              <w:t>”</w:t>
            </w:r>
            <w:r>
              <w:rPr>
                <w:rStyle w:val="ab"/>
                <w:rFonts w:cs="Segoe UI"/>
                <w:b w:val="0"/>
                <w:sz w:val="24"/>
                <w:szCs w:val="19"/>
                <w:shd w:val="clear" w:color="auto" w:fill="FFFFFF"/>
              </w:rPr>
              <w:t>的精准预报能力，直接指向短临预报核心技术突破。</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9"/>
              <w:gridCol w:w="4820"/>
            </w:tblGrid>
            <w:tr w:rsidR="00724028" w14:paraId="31F0F146" w14:textId="77777777">
              <w:trPr>
                <w:jc w:val="center"/>
              </w:trPr>
              <w:tc>
                <w:tcPr>
                  <w:tcW w:w="4819" w:type="dxa"/>
                  <w:vAlign w:val="center"/>
                </w:tcPr>
                <w:p w14:paraId="1F2B25F2" w14:textId="77777777" w:rsidR="00724028" w:rsidRDefault="00AF3298">
                  <w:pPr>
                    <w:widowControl/>
                    <w:jc w:val="center"/>
                    <w:rPr>
                      <w:rStyle w:val="ab"/>
                      <w:rFonts w:cs="Segoe UI"/>
                      <w:b w:val="0"/>
                      <w:sz w:val="24"/>
                      <w:szCs w:val="19"/>
                      <w:shd w:val="clear" w:color="auto" w:fill="FFFFFF"/>
                    </w:rPr>
                  </w:pPr>
                  <w:r>
                    <w:rPr>
                      <w:rStyle w:val="ab"/>
                      <w:rFonts w:cs="Segoe UI"/>
                      <w:b w:val="0"/>
                      <w:noProof/>
                      <w:sz w:val="24"/>
                      <w:szCs w:val="19"/>
                      <w:shd w:val="clear" w:color="auto" w:fill="FFFFFF"/>
                    </w:rPr>
                    <w:drawing>
                      <wp:inline distT="0" distB="0" distL="114300" distR="114300" wp14:anchorId="69416E18" wp14:editId="0E298662">
                        <wp:extent cx="1965960" cy="1929765"/>
                        <wp:effectExtent l="0" t="0" r="0" b="5715"/>
                        <wp:docPr id="28" name="图片 28" descr="448f275715df009125d762ca560b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48f275715df009125d762ca560b493"/>
                                <pic:cNvPicPr>
                                  <a:picLocks noChangeAspect="1"/>
                                </pic:cNvPicPr>
                              </pic:nvPicPr>
                              <pic:blipFill>
                                <a:blip r:embed="rId9"/>
                                <a:stretch>
                                  <a:fillRect/>
                                </a:stretch>
                              </pic:blipFill>
                              <pic:spPr>
                                <a:xfrm>
                                  <a:off x="0" y="0"/>
                                  <a:ext cx="1965960" cy="1929765"/>
                                </a:xfrm>
                                <a:prstGeom prst="rect">
                                  <a:avLst/>
                                </a:prstGeom>
                              </pic:spPr>
                            </pic:pic>
                          </a:graphicData>
                        </a:graphic>
                      </wp:inline>
                    </w:drawing>
                  </w:r>
                </w:p>
              </w:tc>
              <w:tc>
                <w:tcPr>
                  <w:tcW w:w="4820" w:type="dxa"/>
                  <w:vAlign w:val="center"/>
                </w:tcPr>
                <w:p w14:paraId="555B7DAB" w14:textId="77777777" w:rsidR="00724028" w:rsidRDefault="00AF3298">
                  <w:pPr>
                    <w:widowControl/>
                    <w:jc w:val="center"/>
                    <w:rPr>
                      <w:rStyle w:val="ab"/>
                      <w:rFonts w:cs="Segoe UI"/>
                      <w:b w:val="0"/>
                      <w:sz w:val="24"/>
                      <w:szCs w:val="19"/>
                      <w:shd w:val="clear" w:color="auto" w:fill="FFFFFF"/>
                    </w:rPr>
                  </w:pPr>
                  <w:r>
                    <w:rPr>
                      <w:rStyle w:val="ab"/>
                      <w:rFonts w:cs="Segoe UI"/>
                      <w:b w:val="0"/>
                      <w:noProof/>
                      <w:sz w:val="24"/>
                      <w:szCs w:val="19"/>
                      <w:shd w:val="clear" w:color="auto" w:fill="FFFFFF"/>
                    </w:rPr>
                    <w:drawing>
                      <wp:inline distT="0" distB="0" distL="114300" distR="114300" wp14:anchorId="6A151426" wp14:editId="45B2D8A3">
                        <wp:extent cx="2581275" cy="1995805"/>
                        <wp:effectExtent l="0" t="0" r="9525" b="635"/>
                        <wp:docPr id="27" name="图片 27" descr="b485534c2e04360a95248401d37a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485534c2e04360a95248401d37ab18"/>
                                <pic:cNvPicPr>
                                  <a:picLocks noChangeAspect="1"/>
                                </pic:cNvPicPr>
                              </pic:nvPicPr>
                              <pic:blipFill>
                                <a:blip r:embed="rId10"/>
                                <a:stretch>
                                  <a:fillRect/>
                                </a:stretch>
                              </pic:blipFill>
                              <pic:spPr>
                                <a:xfrm>
                                  <a:off x="0" y="0"/>
                                  <a:ext cx="2581275" cy="1995805"/>
                                </a:xfrm>
                                <a:prstGeom prst="rect">
                                  <a:avLst/>
                                </a:prstGeom>
                              </pic:spPr>
                            </pic:pic>
                          </a:graphicData>
                        </a:graphic>
                      </wp:inline>
                    </w:drawing>
                  </w:r>
                </w:p>
              </w:tc>
            </w:tr>
            <w:tr w:rsidR="00724028" w14:paraId="0FE3B123" w14:textId="77777777">
              <w:trPr>
                <w:jc w:val="center"/>
              </w:trPr>
              <w:tc>
                <w:tcPr>
                  <w:tcW w:w="4819" w:type="dxa"/>
                  <w:vAlign w:val="center"/>
                </w:tcPr>
                <w:p w14:paraId="0364D058" w14:textId="77777777" w:rsidR="00724028" w:rsidRDefault="00AF3298">
                  <w:pPr>
                    <w:pStyle w:val="a9"/>
                    <w:widowControl/>
                    <w:shd w:val="clear" w:color="auto" w:fill="FFFFFF"/>
                    <w:spacing w:beforeAutospacing="0" w:afterAutospacing="0"/>
                    <w:jc w:val="center"/>
                    <w:rPr>
                      <w:rStyle w:val="ab"/>
                      <w:rFonts w:cs="Segoe UI"/>
                      <w:b w:val="0"/>
                      <w:kern w:val="2"/>
                      <w:szCs w:val="19"/>
                      <w:shd w:val="clear" w:color="auto" w:fill="FFFFFF"/>
                    </w:rPr>
                  </w:pPr>
                  <w:r>
                    <w:rPr>
                      <w:rFonts w:cs="Segoe UI" w:hint="eastAsia"/>
                      <w:b/>
                      <w:bCs/>
                      <w:sz w:val="21"/>
                      <w:szCs w:val="19"/>
                      <w:shd w:val="clear" w:color="auto" w:fill="FFFFFF"/>
                    </w:rPr>
                    <w:t>图</w:t>
                  </w:r>
                  <w:r>
                    <w:rPr>
                      <w:rFonts w:cs="Segoe UI" w:hint="eastAsia"/>
                      <w:b/>
                      <w:bCs/>
                      <w:sz w:val="21"/>
                      <w:szCs w:val="19"/>
                      <w:shd w:val="clear" w:color="auto" w:fill="FFFFFF"/>
                    </w:rPr>
                    <w:t xml:space="preserve">2.1 </w:t>
                  </w:r>
                  <w:r>
                    <w:rPr>
                      <w:rFonts w:cs="Segoe UI"/>
                      <w:b/>
                      <w:bCs/>
                      <w:sz w:val="21"/>
                      <w:szCs w:val="19"/>
                      <w:shd w:val="clear" w:color="auto" w:fill="FFFFFF"/>
                    </w:rPr>
                    <w:t>《国家气候变化健康适应行动方案》</w:t>
                  </w:r>
                </w:p>
              </w:tc>
              <w:tc>
                <w:tcPr>
                  <w:tcW w:w="4820" w:type="dxa"/>
                  <w:vAlign w:val="center"/>
                </w:tcPr>
                <w:p w14:paraId="4D995F23" w14:textId="77777777" w:rsidR="00724028" w:rsidRDefault="00AF3298">
                  <w:pPr>
                    <w:pStyle w:val="a9"/>
                    <w:widowControl/>
                    <w:shd w:val="clear" w:color="auto" w:fill="FFFFFF"/>
                    <w:spacing w:beforeAutospacing="0" w:afterAutospacing="0"/>
                    <w:jc w:val="center"/>
                    <w:rPr>
                      <w:rStyle w:val="ab"/>
                      <w:rFonts w:cs="Segoe UI"/>
                      <w:b w:val="0"/>
                      <w:kern w:val="2"/>
                      <w:szCs w:val="19"/>
                      <w:shd w:val="clear" w:color="auto" w:fill="FFFFFF"/>
                    </w:rPr>
                  </w:pPr>
                  <w:r>
                    <w:rPr>
                      <w:rFonts w:cs="Segoe UI" w:hint="eastAsia"/>
                      <w:b/>
                      <w:bCs/>
                      <w:sz w:val="21"/>
                      <w:szCs w:val="19"/>
                      <w:shd w:val="clear" w:color="auto" w:fill="FFFFFF"/>
                    </w:rPr>
                    <w:t>图</w:t>
                  </w:r>
                  <w:r>
                    <w:rPr>
                      <w:rFonts w:cs="Segoe UI" w:hint="eastAsia"/>
                      <w:b/>
                      <w:bCs/>
                      <w:sz w:val="21"/>
                      <w:szCs w:val="19"/>
                      <w:shd w:val="clear" w:color="auto" w:fill="FFFFFF"/>
                    </w:rPr>
                    <w:t xml:space="preserve">2.2 </w:t>
                  </w:r>
                  <w:r>
                    <w:rPr>
                      <w:rFonts w:cs="Segoe UI"/>
                      <w:b/>
                      <w:bCs/>
                      <w:sz w:val="21"/>
                      <w:szCs w:val="19"/>
                      <w:shd w:val="clear" w:color="auto" w:fill="FFFFFF"/>
                    </w:rPr>
                    <w:t>《气象高质量发展纲要》</w:t>
                  </w:r>
                </w:p>
              </w:tc>
            </w:tr>
          </w:tbl>
          <w:p w14:paraId="2D0F4303" w14:textId="77777777" w:rsidR="00724028" w:rsidRDefault="00AF3298">
            <w:pPr>
              <w:pStyle w:val="a9"/>
              <w:widowControl/>
              <w:spacing w:beforeAutospacing="0" w:afterAutospacing="0" w:line="360" w:lineRule="auto"/>
              <w:ind w:firstLineChars="200" w:firstLine="480"/>
              <w:rPr>
                <w:rStyle w:val="ab"/>
                <w:rFonts w:cs="Segoe UI"/>
                <w:b w:val="0"/>
                <w:kern w:val="2"/>
                <w:szCs w:val="19"/>
                <w:shd w:val="clear" w:color="auto" w:fill="FFFFFF"/>
              </w:rPr>
            </w:pPr>
            <w:r>
              <w:rPr>
                <w:rStyle w:val="ab"/>
                <w:rFonts w:cs="Segoe UI"/>
                <w:b w:val="0"/>
                <w:kern w:val="2"/>
                <w:szCs w:val="19"/>
                <w:shd w:val="clear" w:color="auto" w:fill="FFFFFF"/>
              </w:rPr>
              <w:lastRenderedPageBreak/>
              <w:t>强对流天气是指突发性强、破坏力巨大且常伴随多种灾害性现象（如雷暴大风、冰雹、降水等）的极端天气过程。其典型特征包括局地性强（影响范围通常仅数公里至数十公里）、生命史短（几分钟至十几小时）和要素变化剧烈（短时间内风力骤增、降水猛增、气温陡变）。此类天气由冷暖空气剧烈交汇引发，能量释放集中，易引发连锁灾害。降水作为强对流天气的组成部分，特指小时雨量超过</w:t>
            </w:r>
            <w:r>
              <w:rPr>
                <w:rStyle w:val="ab"/>
                <w:rFonts w:cs="Segoe UI" w:hint="eastAsia"/>
                <w:b w:val="0"/>
                <w:kern w:val="2"/>
                <w:szCs w:val="19"/>
                <w:shd w:val="clear" w:color="auto" w:fill="FFFFFF"/>
              </w:rPr>
              <w:t>2</w:t>
            </w:r>
            <w:r>
              <w:rPr>
                <w:rStyle w:val="ab"/>
                <w:rFonts w:cs="Segoe UI"/>
                <w:b w:val="0"/>
                <w:kern w:val="2"/>
                <w:szCs w:val="19"/>
                <w:shd w:val="clear" w:color="auto" w:fill="FFFFFF"/>
              </w:rPr>
              <w:t>0</w:t>
            </w:r>
            <w:r>
              <w:rPr>
                <w:rStyle w:val="ab"/>
                <w:rFonts w:cs="Segoe UI"/>
                <w:b w:val="0"/>
                <w:kern w:val="2"/>
                <w:szCs w:val="19"/>
                <w:shd w:val="clear" w:color="auto" w:fill="FFFFFF"/>
              </w:rPr>
              <w:t>毫米的集中降雨，甚至可达</w:t>
            </w:r>
            <w:r>
              <w:rPr>
                <w:rStyle w:val="ab"/>
                <w:rFonts w:cs="Segoe UI"/>
                <w:b w:val="0"/>
                <w:kern w:val="2"/>
                <w:szCs w:val="19"/>
                <w:shd w:val="clear" w:color="auto" w:fill="FFFFFF"/>
              </w:rPr>
              <w:t>50~80</w:t>
            </w:r>
            <w:r>
              <w:rPr>
                <w:rStyle w:val="ab"/>
                <w:rFonts w:cs="Segoe UI"/>
                <w:b w:val="0"/>
                <w:kern w:val="2"/>
                <w:szCs w:val="19"/>
                <w:shd w:val="clear" w:color="auto" w:fill="FFFFFF"/>
              </w:rPr>
              <w:t>毫米</w:t>
            </w:r>
            <w:r>
              <w:rPr>
                <w:rStyle w:val="ab"/>
                <w:rFonts w:cs="Segoe UI"/>
                <w:b w:val="0"/>
                <w:kern w:val="2"/>
                <w:szCs w:val="19"/>
                <w:shd w:val="clear" w:color="auto" w:fill="FFFFFF"/>
              </w:rPr>
              <w:t>/</w:t>
            </w:r>
            <w:r>
              <w:rPr>
                <w:rStyle w:val="ab"/>
                <w:rFonts w:cs="Segoe UI"/>
                <w:b w:val="0"/>
                <w:kern w:val="2"/>
                <w:szCs w:val="19"/>
                <w:shd w:val="clear" w:color="auto" w:fill="FFFFFF"/>
              </w:rPr>
              <w:t>小时（局地超</w:t>
            </w:r>
            <w:r>
              <w:rPr>
                <w:rStyle w:val="ab"/>
                <w:rFonts w:cs="Segoe UI"/>
                <w:b w:val="0"/>
                <w:kern w:val="2"/>
                <w:szCs w:val="19"/>
                <w:shd w:val="clear" w:color="auto" w:fill="FFFFFF"/>
              </w:rPr>
              <w:t>100</w:t>
            </w:r>
            <w:r>
              <w:rPr>
                <w:rStyle w:val="ab"/>
                <w:rFonts w:cs="Segoe UI"/>
                <w:b w:val="0"/>
                <w:kern w:val="2"/>
                <w:szCs w:val="19"/>
                <w:shd w:val="clear" w:color="auto" w:fill="FFFFFF"/>
              </w:rPr>
              <w:t>毫米），具有突发性、强度高、致灾快的特点。它直接导致城市内涝、山洪暴发和地质灾害，因预警时间窗口短（通常仅数十分钟至几小时），防御难度极大。降水引发的灾害在近年呈频发、加重趋势，引起的重大灾害事件频发。</w:t>
            </w:r>
            <w:r>
              <w:rPr>
                <w:rStyle w:val="ab"/>
                <w:rFonts w:cs="Segoe UI" w:hint="eastAsia"/>
                <w:b w:val="0"/>
                <w:kern w:val="2"/>
                <w:szCs w:val="19"/>
                <w:shd w:val="clear" w:color="auto" w:fill="FFFFFF"/>
              </w:rPr>
              <w:t>例如，</w:t>
            </w:r>
            <w:r>
              <w:rPr>
                <w:rStyle w:val="ab"/>
                <w:rFonts w:cs="Segoe UI"/>
                <w:b w:val="0"/>
                <w:kern w:val="2"/>
                <w:szCs w:val="19"/>
                <w:shd w:val="clear" w:color="auto" w:fill="FFFFFF"/>
              </w:rPr>
              <w:t>2024</w:t>
            </w:r>
            <w:r>
              <w:rPr>
                <w:rStyle w:val="ab"/>
                <w:rFonts w:cs="Segoe UI"/>
                <w:b w:val="0"/>
                <w:kern w:val="2"/>
                <w:szCs w:val="19"/>
                <w:shd w:val="clear" w:color="auto" w:fill="FFFFFF"/>
              </w:rPr>
              <w:t>年陕西商洛</w:t>
            </w:r>
            <w:r>
              <w:rPr>
                <w:rStyle w:val="ab"/>
                <w:rFonts w:cs="Segoe UI"/>
                <w:b w:val="0"/>
                <w:kern w:val="2"/>
                <w:szCs w:val="19"/>
                <w:shd w:val="clear" w:color="auto" w:fill="FFFFFF"/>
              </w:rPr>
              <w:t>“7·19”</w:t>
            </w:r>
            <w:r>
              <w:rPr>
                <w:rStyle w:val="ab"/>
                <w:rFonts w:cs="Segoe UI"/>
                <w:b w:val="0"/>
                <w:kern w:val="2"/>
                <w:szCs w:val="19"/>
                <w:shd w:val="clear" w:color="auto" w:fill="FFFFFF"/>
              </w:rPr>
              <w:t>暴雨山洪</w:t>
            </w:r>
            <w:r>
              <w:rPr>
                <w:rStyle w:val="ab"/>
                <w:rFonts w:cs="Segoe UI" w:hint="eastAsia"/>
                <w:b w:val="0"/>
                <w:kern w:val="2"/>
                <w:szCs w:val="19"/>
                <w:shd w:val="clear" w:color="auto" w:fill="FFFFFF"/>
              </w:rPr>
              <w:t>事件，在</w:t>
            </w:r>
            <w:r>
              <w:rPr>
                <w:rStyle w:val="ab"/>
                <w:rFonts w:cs="Segoe UI"/>
                <w:b w:val="0"/>
                <w:kern w:val="2"/>
                <w:szCs w:val="19"/>
                <w:shd w:val="clear" w:color="auto" w:fill="FFFFFF"/>
              </w:rPr>
              <w:t>2024</w:t>
            </w:r>
            <w:r>
              <w:rPr>
                <w:rStyle w:val="ab"/>
                <w:rFonts w:cs="Segoe UI"/>
                <w:b w:val="0"/>
                <w:kern w:val="2"/>
                <w:szCs w:val="19"/>
                <w:shd w:val="clear" w:color="auto" w:fill="FFFFFF"/>
              </w:rPr>
              <w:t>年</w:t>
            </w:r>
            <w:r>
              <w:rPr>
                <w:rStyle w:val="ab"/>
                <w:rFonts w:cs="Segoe UI"/>
                <w:b w:val="0"/>
                <w:kern w:val="2"/>
                <w:szCs w:val="19"/>
                <w:shd w:val="clear" w:color="auto" w:fill="FFFFFF"/>
              </w:rPr>
              <w:t>7</w:t>
            </w:r>
            <w:r>
              <w:rPr>
                <w:rStyle w:val="ab"/>
                <w:rFonts w:cs="Segoe UI"/>
                <w:b w:val="0"/>
                <w:kern w:val="2"/>
                <w:szCs w:val="19"/>
                <w:shd w:val="clear" w:color="auto" w:fill="FFFFFF"/>
              </w:rPr>
              <w:t>月</w:t>
            </w:r>
            <w:r>
              <w:rPr>
                <w:rStyle w:val="ab"/>
                <w:rFonts w:cs="Segoe UI"/>
                <w:b w:val="0"/>
                <w:kern w:val="2"/>
                <w:szCs w:val="19"/>
                <w:shd w:val="clear" w:color="auto" w:fill="FFFFFF"/>
              </w:rPr>
              <w:t>19</w:t>
            </w:r>
            <w:r>
              <w:rPr>
                <w:rStyle w:val="ab"/>
                <w:rFonts w:cs="Segoe UI"/>
                <w:b w:val="0"/>
                <w:kern w:val="2"/>
                <w:szCs w:val="19"/>
                <w:shd w:val="clear" w:color="auto" w:fill="FFFFFF"/>
              </w:rPr>
              <w:t>日，陕西</w:t>
            </w:r>
            <w:proofErr w:type="gramStart"/>
            <w:r>
              <w:rPr>
                <w:rStyle w:val="ab"/>
                <w:rFonts w:cs="Segoe UI"/>
                <w:b w:val="0"/>
                <w:kern w:val="2"/>
                <w:szCs w:val="19"/>
                <w:shd w:val="clear" w:color="auto" w:fill="FFFFFF"/>
              </w:rPr>
              <w:t>商洛市</w:t>
            </w:r>
            <w:proofErr w:type="gramEnd"/>
            <w:r>
              <w:rPr>
                <w:rStyle w:val="ab"/>
                <w:rFonts w:cs="Segoe UI"/>
                <w:b w:val="0"/>
                <w:kern w:val="2"/>
                <w:szCs w:val="19"/>
                <w:shd w:val="clear" w:color="auto" w:fill="FFFFFF"/>
              </w:rPr>
              <w:t>柞水县</w:t>
            </w:r>
            <w:r>
              <w:rPr>
                <w:rStyle w:val="ab"/>
                <w:rFonts w:cs="Segoe UI" w:hint="eastAsia"/>
                <w:b w:val="0"/>
                <w:kern w:val="2"/>
                <w:szCs w:val="19"/>
                <w:shd w:val="clear" w:color="auto" w:fill="FFFFFF"/>
              </w:rPr>
              <w:t>遭受</w:t>
            </w:r>
            <w:r>
              <w:rPr>
                <w:rStyle w:val="ab"/>
                <w:rFonts w:cs="Segoe UI"/>
                <w:b w:val="0"/>
                <w:kern w:val="2"/>
                <w:szCs w:val="19"/>
                <w:shd w:val="clear" w:color="auto" w:fill="FFFFFF"/>
              </w:rPr>
              <w:t>持续暴雨导致土壤饱和后，突遇降水（过程</w:t>
            </w:r>
            <w:proofErr w:type="gramStart"/>
            <w:r>
              <w:rPr>
                <w:rStyle w:val="ab"/>
                <w:rFonts w:cs="Segoe UI"/>
                <w:b w:val="0"/>
                <w:kern w:val="2"/>
                <w:szCs w:val="19"/>
                <w:shd w:val="clear" w:color="auto" w:fill="FFFFFF"/>
              </w:rPr>
              <w:t>雨量超</w:t>
            </w:r>
            <w:proofErr w:type="gramEnd"/>
            <w:r>
              <w:rPr>
                <w:rStyle w:val="ab"/>
                <w:rFonts w:cs="Segoe UI"/>
                <w:b w:val="0"/>
                <w:kern w:val="2"/>
                <w:szCs w:val="19"/>
                <w:shd w:val="clear" w:color="auto" w:fill="FFFFFF"/>
              </w:rPr>
              <w:t>100</w:t>
            </w:r>
            <w:r>
              <w:rPr>
                <w:rStyle w:val="ab"/>
                <w:rFonts w:cs="Segoe UI"/>
                <w:b w:val="0"/>
                <w:kern w:val="2"/>
                <w:szCs w:val="19"/>
                <w:shd w:val="clear" w:color="auto" w:fill="FFFFFF"/>
              </w:rPr>
              <w:t>毫米），引发山洪冲毁丹宁高速</w:t>
            </w:r>
            <w:proofErr w:type="gramStart"/>
            <w:r>
              <w:rPr>
                <w:rStyle w:val="ab"/>
                <w:rFonts w:cs="Segoe UI"/>
                <w:b w:val="0"/>
                <w:kern w:val="2"/>
                <w:szCs w:val="19"/>
                <w:shd w:val="clear" w:color="auto" w:fill="FFFFFF"/>
              </w:rPr>
              <w:t>水阳段桥梁</w:t>
            </w:r>
            <w:proofErr w:type="gramEnd"/>
            <w:r>
              <w:rPr>
                <w:rStyle w:val="ab"/>
                <w:rFonts w:cs="Segoe UI"/>
                <w:b w:val="0"/>
                <w:kern w:val="2"/>
                <w:szCs w:val="19"/>
                <w:shd w:val="clear" w:color="auto" w:fill="FFFFFF"/>
              </w:rPr>
              <w:t>，交通中断。</w:t>
            </w:r>
            <w:r>
              <w:rPr>
                <w:rStyle w:val="ab"/>
                <w:rFonts w:cs="Segoe UI"/>
                <w:b w:val="0"/>
                <w:kern w:val="2"/>
                <w:szCs w:val="19"/>
                <w:shd w:val="clear" w:color="auto" w:fill="FFFFFF"/>
              </w:rPr>
              <w:t>2025</w:t>
            </w:r>
            <w:r>
              <w:rPr>
                <w:rStyle w:val="ab"/>
                <w:rFonts w:cs="Segoe UI"/>
                <w:b w:val="0"/>
                <w:kern w:val="2"/>
                <w:szCs w:val="19"/>
                <w:shd w:val="clear" w:color="auto" w:fill="FFFFFF"/>
              </w:rPr>
              <w:t>年</w:t>
            </w:r>
            <w:r>
              <w:rPr>
                <w:rStyle w:val="ab"/>
                <w:rFonts w:cs="Segoe UI"/>
                <w:b w:val="0"/>
                <w:kern w:val="2"/>
                <w:szCs w:val="19"/>
                <w:shd w:val="clear" w:color="auto" w:fill="FFFFFF"/>
              </w:rPr>
              <w:t>4</w:t>
            </w:r>
            <w:r>
              <w:rPr>
                <w:rStyle w:val="ab"/>
                <w:rFonts w:cs="Segoe UI"/>
                <w:b w:val="0"/>
                <w:kern w:val="2"/>
                <w:szCs w:val="19"/>
                <w:shd w:val="clear" w:color="auto" w:fill="FFFFFF"/>
              </w:rPr>
              <w:t>月中东部风雹灾害</w:t>
            </w:r>
            <w:r>
              <w:rPr>
                <w:rStyle w:val="ab"/>
                <w:rFonts w:cs="Segoe UI" w:hint="eastAsia"/>
                <w:b w:val="0"/>
                <w:kern w:val="2"/>
                <w:szCs w:val="19"/>
                <w:shd w:val="clear" w:color="auto" w:fill="FFFFFF"/>
              </w:rPr>
              <w:t>，在</w:t>
            </w:r>
            <w:r>
              <w:rPr>
                <w:rStyle w:val="ab"/>
                <w:rFonts w:cs="Segoe UI"/>
                <w:b w:val="0"/>
                <w:kern w:val="2"/>
                <w:szCs w:val="19"/>
                <w:shd w:val="clear" w:color="auto" w:fill="FFFFFF"/>
              </w:rPr>
              <w:t>2025</w:t>
            </w:r>
            <w:r>
              <w:rPr>
                <w:rStyle w:val="ab"/>
                <w:rFonts w:cs="Segoe UI"/>
                <w:b w:val="0"/>
                <w:kern w:val="2"/>
                <w:szCs w:val="19"/>
                <w:shd w:val="clear" w:color="auto" w:fill="FFFFFF"/>
              </w:rPr>
              <w:t>年</w:t>
            </w:r>
            <w:r>
              <w:rPr>
                <w:rStyle w:val="ab"/>
                <w:rFonts w:cs="Segoe UI"/>
                <w:b w:val="0"/>
                <w:kern w:val="2"/>
                <w:szCs w:val="19"/>
                <w:shd w:val="clear" w:color="auto" w:fill="FFFFFF"/>
              </w:rPr>
              <w:t>4</w:t>
            </w:r>
            <w:r>
              <w:rPr>
                <w:rStyle w:val="ab"/>
                <w:rFonts w:cs="Segoe UI"/>
                <w:b w:val="0"/>
                <w:kern w:val="2"/>
                <w:szCs w:val="19"/>
                <w:shd w:val="clear" w:color="auto" w:fill="FFFFFF"/>
              </w:rPr>
              <w:t>月</w:t>
            </w:r>
            <w:r>
              <w:rPr>
                <w:rStyle w:val="ab"/>
                <w:rFonts w:cs="Segoe UI"/>
                <w:b w:val="0"/>
                <w:kern w:val="2"/>
                <w:szCs w:val="19"/>
                <w:shd w:val="clear" w:color="auto" w:fill="FFFFFF"/>
              </w:rPr>
              <w:t>11–13</w:t>
            </w:r>
            <w:r>
              <w:rPr>
                <w:rStyle w:val="ab"/>
                <w:rFonts w:cs="Segoe UI"/>
                <w:b w:val="0"/>
                <w:kern w:val="2"/>
                <w:szCs w:val="19"/>
                <w:shd w:val="clear" w:color="auto" w:fill="FFFFFF"/>
              </w:rPr>
              <w:t>日，中东部</w:t>
            </w:r>
            <w:r>
              <w:rPr>
                <w:rStyle w:val="ab"/>
                <w:rFonts w:cs="Segoe UI"/>
                <w:b w:val="0"/>
                <w:kern w:val="2"/>
                <w:szCs w:val="19"/>
                <w:shd w:val="clear" w:color="auto" w:fill="FFFFFF"/>
              </w:rPr>
              <w:t>23</w:t>
            </w:r>
            <w:r>
              <w:rPr>
                <w:rStyle w:val="ab"/>
                <w:rFonts w:cs="Segoe UI"/>
                <w:b w:val="0"/>
                <w:kern w:val="2"/>
                <w:szCs w:val="19"/>
                <w:shd w:val="clear" w:color="auto" w:fill="FFFFFF"/>
              </w:rPr>
              <w:t>省份</w:t>
            </w:r>
            <w:r>
              <w:rPr>
                <w:rStyle w:val="ab"/>
                <w:rFonts w:cs="Segoe UI" w:hint="eastAsia"/>
                <w:b w:val="0"/>
                <w:kern w:val="2"/>
                <w:szCs w:val="19"/>
                <w:shd w:val="clear" w:color="auto" w:fill="FFFFFF"/>
              </w:rPr>
              <w:t>遭遇</w:t>
            </w:r>
            <w:r>
              <w:rPr>
                <w:rStyle w:val="ab"/>
                <w:rFonts w:cs="Segoe UI"/>
                <w:b w:val="0"/>
                <w:kern w:val="2"/>
                <w:szCs w:val="19"/>
                <w:shd w:val="clear" w:color="auto" w:fill="FFFFFF"/>
              </w:rPr>
              <w:t>降水</w:t>
            </w:r>
            <w:r>
              <w:rPr>
                <w:rStyle w:val="ab"/>
                <w:rFonts w:cs="Segoe UI"/>
                <w:b w:val="0"/>
                <w:kern w:val="2"/>
                <w:szCs w:val="19"/>
                <w:shd w:val="clear" w:color="auto" w:fill="FFFFFF"/>
              </w:rPr>
              <w:t>+</w:t>
            </w:r>
            <w:r>
              <w:rPr>
                <w:rStyle w:val="ab"/>
                <w:rFonts w:cs="Segoe UI"/>
                <w:b w:val="0"/>
                <w:kern w:val="2"/>
                <w:szCs w:val="19"/>
                <w:shd w:val="clear" w:color="auto" w:fill="FFFFFF"/>
              </w:rPr>
              <w:t>雷暴大风</w:t>
            </w:r>
            <w:r>
              <w:rPr>
                <w:rStyle w:val="ab"/>
                <w:rFonts w:cs="Segoe UI"/>
                <w:b w:val="0"/>
                <w:kern w:val="2"/>
                <w:szCs w:val="19"/>
                <w:shd w:val="clear" w:color="auto" w:fill="FFFFFF"/>
              </w:rPr>
              <w:t>+</w:t>
            </w:r>
            <w:r>
              <w:rPr>
                <w:rStyle w:val="ab"/>
                <w:rFonts w:cs="Segoe UI"/>
                <w:b w:val="0"/>
                <w:kern w:val="2"/>
                <w:szCs w:val="19"/>
                <w:shd w:val="clear" w:color="auto" w:fill="FFFFFF"/>
              </w:rPr>
              <w:t>冰雹叠加，导致</w:t>
            </w:r>
            <w:r>
              <w:rPr>
                <w:rStyle w:val="ab"/>
                <w:rFonts w:cs="Segoe UI"/>
                <w:b w:val="0"/>
                <w:kern w:val="2"/>
                <w:szCs w:val="19"/>
                <w:shd w:val="clear" w:color="auto" w:fill="FFFFFF"/>
              </w:rPr>
              <w:t>55.6</w:t>
            </w:r>
            <w:r>
              <w:rPr>
                <w:rStyle w:val="ab"/>
                <w:rFonts w:cs="Segoe UI"/>
                <w:b w:val="0"/>
                <w:kern w:val="2"/>
                <w:szCs w:val="19"/>
                <w:shd w:val="clear" w:color="auto" w:fill="FFFFFF"/>
              </w:rPr>
              <w:t>万人受灾、</w:t>
            </w:r>
            <w:r>
              <w:rPr>
                <w:rStyle w:val="ab"/>
                <w:rFonts w:cs="Segoe UI"/>
                <w:b w:val="0"/>
                <w:kern w:val="2"/>
                <w:szCs w:val="19"/>
                <w:shd w:val="clear" w:color="auto" w:fill="FFFFFF"/>
              </w:rPr>
              <w:t>5</w:t>
            </w:r>
            <w:r>
              <w:rPr>
                <w:rStyle w:val="ab"/>
                <w:rFonts w:cs="Segoe UI"/>
                <w:b w:val="0"/>
                <w:kern w:val="2"/>
                <w:szCs w:val="19"/>
                <w:shd w:val="clear" w:color="auto" w:fill="FFFFFF"/>
              </w:rPr>
              <w:t>人死亡，直接经济损失</w:t>
            </w:r>
            <w:r>
              <w:rPr>
                <w:rStyle w:val="ab"/>
                <w:rFonts w:cs="Segoe UI"/>
                <w:b w:val="0"/>
                <w:kern w:val="2"/>
                <w:szCs w:val="19"/>
                <w:shd w:val="clear" w:color="auto" w:fill="FFFFFF"/>
              </w:rPr>
              <w:t>10.8</w:t>
            </w:r>
            <w:r>
              <w:rPr>
                <w:rStyle w:val="ab"/>
                <w:rFonts w:cs="Segoe UI"/>
                <w:b w:val="0"/>
                <w:kern w:val="2"/>
                <w:szCs w:val="19"/>
                <w:shd w:val="clear" w:color="auto" w:fill="FFFFFF"/>
              </w:rPr>
              <w:t>亿元，倒损房屋</w:t>
            </w:r>
            <w:r>
              <w:rPr>
                <w:rStyle w:val="ab"/>
                <w:rFonts w:cs="Segoe UI"/>
                <w:b w:val="0"/>
                <w:kern w:val="2"/>
                <w:szCs w:val="19"/>
                <w:shd w:val="clear" w:color="auto" w:fill="FFFFFF"/>
              </w:rPr>
              <w:t>2</w:t>
            </w:r>
            <w:r>
              <w:rPr>
                <w:rStyle w:val="ab"/>
                <w:rFonts w:cs="Segoe UI"/>
                <w:b w:val="0"/>
                <w:kern w:val="2"/>
                <w:szCs w:val="19"/>
                <w:shd w:val="clear" w:color="auto" w:fill="FFFFFF"/>
              </w:rPr>
              <w:t>万余间</w:t>
            </w:r>
            <w:r>
              <w:rPr>
                <w:rStyle w:val="ab"/>
                <w:rFonts w:cs="Segoe UI" w:hint="eastAsia"/>
                <w:b w:val="0"/>
                <w:kern w:val="2"/>
                <w:szCs w:val="19"/>
                <w:shd w:val="clear" w:color="auto" w:fill="FFFFFF"/>
              </w:rPr>
              <w:t>。同时</w:t>
            </w:r>
            <w:r>
              <w:rPr>
                <w:rStyle w:val="ab"/>
                <w:rFonts w:cs="Segoe UI"/>
                <w:b w:val="0"/>
                <w:kern w:val="2"/>
                <w:szCs w:val="19"/>
                <w:shd w:val="clear" w:color="auto" w:fill="FFFFFF"/>
              </w:rPr>
              <w:t>降水引发河南、湖北等地农田渍涝与城市内涝，农作物倒伏面积达</w:t>
            </w:r>
            <w:r>
              <w:rPr>
                <w:rStyle w:val="ab"/>
                <w:rFonts w:cs="Segoe UI"/>
                <w:b w:val="0"/>
                <w:kern w:val="2"/>
                <w:szCs w:val="19"/>
                <w:shd w:val="clear" w:color="auto" w:fill="FFFFFF"/>
              </w:rPr>
              <w:t>153.4</w:t>
            </w:r>
            <w:r>
              <w:rPr>
                <w:rStyle w:val="ab"/>
                <w:rFonts w:cs="Segoe UI"/>
                <w:b w:val="0"/>
                <w:kern w:val="2"/>
                <w:szCs w:val="19"/>
                <w:shd w:val="clear" w:color="auto" w:fill="FFFFFF"/>
              </w:rPr>
              <w:t>千公顷。</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9"/>
              <w:gridCol w:w="4820"/>
            </w:tblGrid>
            <w:tr w:rsidR="00724028" w14:paraId="2A6EB9E6" w14:textId="77777777">
              <w:trPr>
                <w:jc w:val="center"/>
              </w:trPr>
              <w:tc>
                <w:tcPr>
                  <w:tcW w:w="4819" w:type="dxa"/>
                  <w:vAlign w:val="center"/>
                </w:tcPr>
                <w:p w14:paraId="3D8AA5E1" w14:textId="77777777" w:rsidR="00724028" w:rsidRDefault="00AF3298">
                  <w:pPr>
                    <w:pStyle w:val="a9"/>
                    <w:widowControl/>
                    <w:spacing w:beforeAutospacing="0" w:afterAutospacing="0"/>
                    <w:jc w:val="center"/>
                    <w:rPr>
                      <w:rStyle w:val="ab"/>
                      <w:rFonts w:cs="Segoe UI"/>
                      <w:b w:val="0"/>
                      <w:kern w:val="2"/>
                      <w:szCs w:val="19"/>
                      <w:shd w:val="clear" w:color="auto" w:fill="FFFFFF"/>
                    </w:rPr>
                  </w:pPr>
                  <w:r>
                    <w:rPr>
                      <w:rFonts w:ascii="宋体" w:hAnsi="宋体" w:cs="宋体"/>
                      <w:noProof/>
                    </w:rPr>
                    <w:drawing>
                      <wp:inline distT="0" distB="0" distL="114300" distR="114300" wp14:anchorId="792DAF17" wp14:editId="68A3094D">
                        <wp:extent cx="2307590" cy="3068320"/>
                        <wp:effectExtent l="0" t="0" r="8890" b="10160"/>
                        <wp:docPr id="30"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2" descr="IMG_256"/>
                                <pic:cNvPicPr>
                                  <a:picLocks noChangeAspect="1"/>
                                </pic:cNvPicPr>
                              </pic:nvPicPr>
                              <pic:blipFill>
                                <a:blip r:embed="rId11"/>
                                <a:stretch>
                                  <a:fillRect/>
                                </a:stretch>
                              </pic:blipFill>
                              <pic:spPr>
                                <a:xfrm>
                                  <a:off x="0" y="0"/>
                                  <a:ext cx="2307590" cy="3068320"/>
                                </a:xfrm>
                                <a:prstGeom prst="rect">
                                  <a:avLst/>
                                </a:prstGeom>
                                <a:noFill/>
                                <a:ln w="9525">
                                  <a:noFill/>
                                </a:ln>
                              </pic:spPr>
                            </pic:pic>
                          </a:graphicData>
                        </a:graphic>
                      </wp:inline>
                    </w:drawing>
                  </w:r>
                </w:p>
              </w:tc>
              <w:tc>
                <w:tcPr>
                  <w:tcW w:w="4820" w:type="dxa"/>
                  <w:vAlign w:val="center"/>
                </w:tcPr>
                <w:p w14:paraId="0B0A6FC6" w14:textId="77777777" w:rsidR="00724028" w:rsidRDefault="00AF3298">
                  <w:pPr>
                    <w:pStyle w:val="a9"/>
                    <w:widowControl/>
                    <w:spacing w:beforeAutospacing="0" w:afterAutospacing="0"/>
                    <w:jc w:val="center"/>
                    <w:rPr>
                      <w:rStyle w:val="ab"/>
                      <w:rFonts w:cs="Segoe UI"/>
                      <w:b w:val="0"/>
                      <w:kern w:val="2"/>
                      <w:szCs w:val="19"/>
                      <w:shd w:val="clear" w:color="auto" w:fill="FFFFFF"/>
                    </w:rPr>
                  </w:pPr>
                  <w:r>
                    <w:rPr>
                      <w:noProof/>
                    </w:rPr>
                    <w:drawing>
                      <wp:inline distT="0" distB="0" distL="114300" distR="114300" wp14:anchorId="51A8CA3B" wp14:editId="53630B8E">
                        <wp:extent cx="2795905" cy="1722755"/>
                        <wp:effectExtent l="0" t="0" r="8255" b="14605"/>
                        <wp:docPr id="31" name="图片 31" descr="31061811d5c2f86fcc67cab98e10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1061811d5c2f86fcc67cab98e10c50"/>
                                <pic:cNvPicPr>
                                  <a:picLocks noChangeAspect="1"/>
                                </pic:cNvPicPr>
                              </pic:nvPicPr>
                              <pic:blipFill>
                                <a:blip r:embed="rId12"/>
                                <a:stretch>
                                  <a:fillRect/>
                                </a:stretch>
                              </pic:blipFill>
                              <pic:spPr>
                                <a:xfrm>
                                  <a:off x="0" y="0"/>
                                  <a:ext cx="2795905" cy="1722755"/>
                                </a:xfrm>
                                <a:prstGeom prst="rect">
                                  <a:avLst/>
                                </a:prstGeom>
                              </pic:spPr>
                            </pic:pic>
                          </a:graphicData>
                        </a:graphic>
                      </wp:inline>
                    </w:drawing>
                  </w:r>
                </w:p>
              </w:tc>
            </w:tr>
            <w:tr w:rsidR="00724028" w14:paraId="5B3F4BFB" w14:textId="77777777">
              <w:trPr>
                <w:jc w:val="center"/>
              </w:trPr>
              <w:tc>
                <w:tcPr>
                  <w:tcW w:w="4819" w:type="dxa"/>
                  <w:vAlign w:val="center"/>
                </w:tcPr>
                <w:p w14:paraId="74DE8485" w14:textId="77777777" w:rsidR="00724028" w:rsidRDefault="00AF3298">
                  <w:pPr>
                    <w:pStyle w:val="a9"/>
                    <w:widowControl/>
                    <w:shd w:val="clear" w:color="auto" w:fill="FFFFFF"/>
                    <w:spacing w:beforeAutospacing="0" w:afterAutospacing="0"/>
                    <w:jc w:val="center"/>
                    <w:rPr>
                      <w:rStyle w:val="ab"/>
                      <w:rFonts w:cs="Segoe UI"/>
                      <w:b w:val="0"/>
                      <w:kern w:val="2"/>
                      <w:szCs w:val="19"/>
                      <w:shd w:val="clear" w:color="auto" w:fill="FFFFFF"/>
                    </w:rPr>
                  </w:pPr>
                  <w:r>
                    <w:rPr>
                      <w:rFonts w:cs="Segoe UI" w:hint="eastAsia"/>
                      <w:b/>
                      <w:bCs/>
                      <w:sz w:val="21"/>
                      <w:szCs w:val="19"/>
                      <w:shd w:val="clear" w:color="auto" w:fill="FFFFFF"/>
                    </w:rPr>
                    <w:t>图</w:t>
                  </w:r>
                  <w:r>
                    <w:rPr>
                      <w:rFonts w:cs="Segoe UI" w:hint="eastAsia"/>
                      <w:b/>
                      <w:bCs/>
                      <w:sz w:val="21"/>
                      <w:szCs w:val="19"/>
                      <w:shd w:val="clear" w:color="auto" w:fill="FFFFFF"/>
                    </w:rPr>
                    <w:t xml:space="preserve">2.3 </w:t>
                  </w:r>
                  <w:r>
                    <w:rPr>
                      <w:rFonts w:cs="Segoe UI"/>
                      <w:b/>
                      <w:bCs/>
                      <w:sz w:val="21"/>
                      <w:szCs w:val="19"/>
                      <w:shd w:val="clear" w:color="auto" w:fill="FFFFFF"/>
                    </w:rPr>
                    <w:t>陕西商洛</w:t>
                  </w:r>
                  <w:r>
                    <w:rPr>
                      <w:rFonts w:cs="Segoe UI"/>
                      <w:b/>
                      <w:bCs/>
                      <w:sz w:val="21"/>
                      <w:szCs w:val="19"/>
                      <w:shd w:val="clear" w:color="auto" w:fill="FFFFFF"/>
                    </w:rPr>
                    <w:t>“7·19”</w:t>
                  </w:r>
                  <w:r>
                    <w:rPr>
                      <w:rFonts w:cs="Segoe UI"/>
                      <w:b/>
                      <w:bCs/>
                      <w:sz w:val="21"/>
                      <w:szCs w:val="19"/>
                      <w:shd w:val="clear" w:color="auto" w:fill="FFFFFF"/>
                    </w:rPr>
                    <w:t>暴雨山洪</w:t>
                  </w:r>
                  <w:r>
                    <w:rPr>
                      <w:rFonts w:cs="Segoe UI" w:hint="eastAsia"/>
                      <w:b/>
                      <w:bCs/>
                      <w:sz w:val="21"/>
                      <w:szCs w:val="19"/>
                      <w:shd w:val="clear" w:color="auto" w:fill="FFFFFF"/>
                    </w:rPr>
                    <w:t>事件</w:t>
                  </w:r>
                </w:p>
              </w:tc>
              <w:tc>
                <w:tcPr>
                  <w:tcW w:w="4820" w:type="dxa"/>
                  <w:vAlign w:val="center"/>
                </w:tcPr>
                <w:p w14:paraId="178EC599" w14:textId="77777777" w:rsidR="00724028" w:rsidRDefault="00AF3298">
                  <w:pPr>
                    <w:pStyle w:val="a9"/>
                    <w:widowControl/>
                    <w:shd w:val="clear" w:color="auto" w:fill="FFFFFF"/>
                    <w:spacing w:beforeAutospacing="0" w:afterAutospacing="0"/>
                    <w:jc w:val="center"/>
                    <w:rPr>
                      <w:rStyle w:val="ab"/>
                      <w:rFonts w:cs="Segoe UI"/>
                      <w:b w:val="0"/>
                      <w:kern w:val="2"/>
                      <w:szCs w:val="19"/>
                      <w:shd w:val="clear" w:color="auto" w:fill="FFFFFF"/>
                    </w:rPr>
                  </w:pPr>
                  <w:r>
                    <w:rPr>
                      <w:rFonts w:cs="Segoe UI" w:hint="eastAsia"/>
                      <w:b/>
                      <w:bCs/>
                      <w:sz w:val="21"/>
                      <w:szCs w:val="19"/>
                      <w:shd w:val="clear" w:color="auto" w:fill="FFFFFF"/>
                    </w:rPr>
                    <w:t>图</w:t>
                  </w:r>
                  <w:r>
                    <w:rPr>
                      <w:rFonts w:cs="Segoe UI" w:hint="eastAsia"/>
                      <w:b/>
                      <w:bCs/>
                      <w:sz w:val="21"/>
                      <w:szCs w:val="19"/>
                      <w:shd w:val="clear" w:color="auto" w:fill="FFFFFF"/>
                    </w:rPr>
                    <w:t xml:space="preserve">2.4 </w:t>
                  </w:r>
                  <w:r>
                    <w:rPr>
                      <w:rFonts w:cs="Segoe UI"/>
                      <w:b/>
                      <w:bCs/>
                      <w:sz w:val="21"/>
                      <w:szCs w:val="19"/>
                      <w:shd w:val="clear" w:color="auto" w:fill="FFFFFF"/>
                    </w:rPr>
                    <w:t>中东部风雹灾害</w:t>
                  </w:r>
                </w:p>
              </w:tc>
            </w:tr>
          </w:tbl>
          <w:p w14:paraId="2652CE60" w14:textId="77777777" w:rsidR="00724028" w:rsidRDefault="00AF3298">
            <w:pPr>
              <w:widowControl/>
              <w:shd w:val="clear" w:color="auto" w:fill="FFFFFF"/>
              <w:spacing w:before="60" w:line="360" w:lineRule="auto"/>
              <w:ind w:firstLineChars="200" w:firstLine="480"/>
              <w:rPr>
                <w:rFonts w:cs="Segoe UI"/>
                <w:color w:val="404040"/>
                <w:sz w:val="24"/>
                <w:szCs w:val="19"/>
                <w:shd w:val="clear" w:color="auto" w:fill="FFFFFF"/>
              </w:rPr>
            </w:pPr>
            <w:r>
              <w:rPr>
                <w:rFonts w:cs="Segoe UI"/>
                <w:color w:val="404040"/>
                <w:sz w:val="24"/>
                <w:szCs w:val="19"/>
                <w:shd w:val="clear" w:color="auto" w:fill="FFFFFF"/>
              </w:rPr>
              <w:t>短临降水的演变过程具有高度时空变异性，其形成机制涉及</w:t>
            </w:r>
            <w:r>
              <w:rPr>
                <w:rStyle w:val="ab"/>
                <w:rFonts w:cs="Segoe UI"/>
                <w:b w:val="0"/>
                <w:bCs/>
                <w:color w:val="404040"/>
                <w:sz w:val="24"/>
                <w:szCs w:val="19"/>
                <w:shd w:val="clear" w:color="auto" w:fill="FFFFFF"/>
              </w:rPr>
              <w:t>复杂的热动力</w:t>
            </w:r>
            <w:r>
              <w:rPr>
                <w:rStyle w:val="ab"/>
                <w:rFonts w:cs="Segoe UI"/>
                <w:b w:val="0"/>
                <w:bCs/>
                <w:color w:val="404040"/>
                <w:sz w:val="24"/>
                <w:szCs w:val="19"/>
                <w:shd w:val="clear" w:color="auto" w:fill="FFFFFF"/>
              </w:rPr>
              <w:t>-</w:t>
            </w:r>
            <w:r>
              <w:rPr>
                <w:rStyle w:val="ab"/>
                <w:rFonts w:cs="Segoe UI"/>
                <w:b w:val="0"/>
                <w:bCs/>
                <w:color w:val="404040"/>
                <w:sz w:val="24"/>
                <w:szCs w:val="19"/>
                <w:shd w:val="clear" w:color="auto" w:fill="FFFFFF"/>
              </w:rPr>
              <w:t>微物理耦合过程</w:t>
            </w:r>
            <w:r>
              <w:rPr>
                <w:rFonts w:cs="Segoe UI"/>
                <w:color w:val="404040"/>
                <w:sz w:val="24"/>
                <w:szCs w:val="19"/>
                <w:shd w:val="clear" w:color="auto" w:fill="FFFFFF"/>
              </w:rPr>
              <w:t>，受下</w:t>
            </w:r>
            <w:proofErr w:type="gramStart"/>
            <w:r>
              <w:rPr>
                <w:rFonts w:cs="Segoe UI"/>
                <w:color w:val="404040"/>
                <w:sz w:val="24"/>
                <w:szCs w:val="19"/>
                <w:shd w:val="clear" w:color="auto" w:fill="FFFFFF"/>
              </w:rPr>
              <w:t>垫面非均匀性</w:t>
            </w:r>
            <w:proofErr w:type="gramEnd"/>
            <w:r>
              <w:rPr>
                <w:rFonts w:cs="Segoe UI"/>
                <w:color w:val="404040"/>
                <w:sz w:val="24"/>
                <w:szCs w:val="19"/>
                <w:shd w:val="clear" w:color="auto" w:fill="FFFFFF"/>
              </w:rPr>
              <w:t>（如城市热岛、地形抬升）、局地水汽输送与对流触发条件的强烈调制，导致传统预报方法在</w:t>
            </w:r>
            <w:r>
              <w:rPr>
                <w:rStyle w:val="ab"/>
                <w:rFonts w:cs="Segoe UI"/>
                <w:b w:val="0"/>
                <w:bCs/>
                <w:color w:val="404040"/>
                <w:sz w:val="24"/>
                <w:szCs w:val="19"/>
                <w:shd w:val="clear" w:color="auto" w:fill="FFFFFF"/>
              </w:rPr>
              <w:t>空间分辨率、时间精度和强度量化</w:t>
            </w:r>
            <w:r>
              <w:rPr>
                <w:rFonts w:cs="Segoe UI"/>
                <w:color w:val="404040"/>
                <w:sz w:val="24"/>
                <w:szCs w:val="19"/>
                <w:shd w:val="clear" w:color="auto" w:fill="FFFFFF"/>
              </w:rPr>
              <w:t>方面存在瓶颈。</w:t>
            </w:r>
            <w:r>
              <w:rPr>
                <w:rStyle w:val="ab"/>
                <w:rFonts w:cs="Segoe UI"/>
                <w:b w:val="0"/>
                <w:sz w:val="24"/>
                <w:szCs w:val="19"/>
                <w:shd w:val="clear" w:color="auto" w:fill="FFFFFF"/>
              </w:rPr>
              <w:t>因此，亟需依托多源资料</w:t>
            </w:r>
            <w:r>
              <w:rPr>
                <w:rFonts w:cs="Segoe UI"/>
                <w:color w:val="404040"/>
                <w:sz w:val="24"/>
                <w:szCs w:val="19"/>
                <w:shd w:val="clear" w:color="auto" w:fill="FFFFFF"/>
              </w:rPr>
              <w:t>，融合多源高时空分辨率观测与深度学习算法，构建</w:t>
            </w:r>
            <w:r>
              <w:rPr>
                <w:rStyle w:val="ab"/>
                <w:rFonts w:cs="Segoe UI"/>
                <w:b w:val="0"/>
                <w:bCs/>
                <w:color w:val="404040"/>
                <w:sz w:val="24"/>
                <w:szCs w:val="19"/>
                <w:shd w:val="clear" w:color="auto" w:fill="FFFFFF"/>
              </w:rPr>
              <w:t>对流尺度降水快速识别</w:t>
            </w:r>
            <w:r>
              <w:rPr>
                <w:rStyle w:val="ab"/>
                <w:rFonts w:cs="Segoe UI"/>
                <w:b w:val="0"/>
                <w:bCs/>
                <w:color w:val="404040"/>
                <w:sz w:val="24"/>
                <w:szCs w:val="19"/>
                <w:shd w:val="clear" w:color="auto" w:fill="FFFFFF"/>
              </w:rPr>
              <w:t>-</w:t>
            </w:r>
            <w:r>
              <w:rPr>
                <w:rStyle w:val="ab"/>
                <w:rFonts w:cs="Segoe UI"/>
                <w:b w:val="0"/>
                <w:bCs/>
                <w:color w:val="404040"/>
                <w:sz w:val="24"/>
                <w:szCs w:val="19"/>
                <w:shd w:val="clear" w:color="auto" w:fill="FFFFFF"/>
              </w:rPr>
              <w:t>演变模拟</w:t>
            </w:r>
            <w:r>
              <w:rPr>
                <w:rStyle w:val="ab"/>
                <w:rFonts w:cs="Segoe UI"/>
                <w:b w:val="0"/>
                <w:bCs/>
                <w:color w:val="404040"/>
                <w:sz w:val="24"/>
                <w:szCs w:val="19"/>
                <w:shd w:val="clear" w:color="auto" w:fill="FFFFFF"/>
              </w:rPr>
              <w:t>-</w:t>
            </w:r>
            <w:r>
              <w:rPr>
                <w:rStyle w:val="ab"/>
                <w:rFonts w:cs="Segoe UI"/>
                <w:b w:val="0"/>
                <w:bCs/>
                <w:color w:val="404040"/>
                <w:sz w:val="24"/>
                <w:szCs w:val="19"/>
                <w:shd w:val="clear" w:color="auto" w:fill="FFFFFF"/>
              </w:rPr>
              <w:t>概率预警</w:t>
            </w:r>
            <w:r>
              <w:rPr>
                <w:rStyle w:val="ab"/>
                <w:rFonts w:cs="Segoe UI" w:hint="eastAsia"/>
                <w:b w:val="0"/>
                <w:bCs/>
                <w:color w:val="404040"/>
                <w:sz w:val="24"/>
                <w:szCs w:val="19"/>
                <w:shd w:val="clear" w:color="auto" w:fill="FFFFFF"/>
              </w:rPr>
              <w:t>模型</w:t>
            </w:r>
            <w:r>
              <w:rPr>
                <w:rFonts w:cs="Segoe UI"/>
                <w:color w:val="404040"/>
                <w:sz w:val="24"/>
                <w:szCs w:val="19"/>
                <w:shd w:val="clear" w:color="auto" w:fill="FFFFFF"/>
              </w:rPr>
              <w:t>，提升降水风险的靶向防御能力。</w:t>
            </w:r>
          </w:p>
          <w:p w14:paraId="51C40BD2" w14:textId="77777777" w:rsidR="00724028" w:rsidRDefault="00AF3298">
            <w:pPr>
              <w:widowControl/>
              <w:shd w:val="clear" w:color="auto" w:fill="FFFFFF"/>
              <w:spacing w:before="60" w:line="360" w:lineRule="auto"/>
              <w:rPr>
                <w:rFonts w:cs="Segoe UI"/>
                <w:bCs/>
                <w:sz w:val="28"/>
                <w:szCs w:val="28"/>
                <w:shd w:val="clear" w:color="auto" w:fill="FFFFFF"/>
              </w:rPr>
            </w:pPr>
            <w:r>
              <w:rPr>
                <w:rFonts w:cs="Segoe UI" w:hint="eastAsia"/>
                <w:bCs/>
                <w:sz w:val="28"/>
                <w:szCs w:val="28"/>
                <w:shd w:val="clear" w:color="auto" w:fill="FFFFFF"/>
              </w:rPr>
              <w:lastRenderedPageBreak/>
              <w:t xml:space="preserve">3 </w:t>
            </w:r>
            <w:r>
              <w:rPr>
                <w:rFonts w:cs="Segoe UI" w:hint="eastAsia"/>
                <w:bCs/>
                <w:sz w:val="28"/>
                <w:szCs w:val="28"/>
                <w:shd w:val="clear" w:color="auto" w:fill="FFFFFF"/>
              </w:rPr>
              <w:t>国内外的研究动态</w:t>
            </w:r>
          </w:p>
          <w:p w14:paraId="6906540C"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hint="eastAsia"/>
                <w:b w:val="0"/>
                <w:szCs w:val="19"/>
                <w:shd w:val="clear" w:color="auto" w:fill="FFFFFF"/>
              </w:rPr>
              <w:t>降水预测是气象科学的核心领域之一，对灾害防治、水资源管理和社会经济活动具有重大影响。近年来，随着深度学习技术的突破和计算能力的提升，降水预测领域正经历革命性变革。降水预测技术已从基于统计经验的传统方法，发展到以物理机制为基础的动力数值模式，再到当前以深度学习为代表的数据驱动方法，形成了多技术融合的研究体系。这一演进过程体现了气象学科从经验积累到物理建模，再到数据智能的范式转变。</w:t>
            </w:r>
          </w:p>
          <w:p w14:paraId="32D34B9E"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传统降水预测方法主要依赖统计经验模型和物理参数化方案，通过对历史气象数据的分析建立预报模型。这类方法包括时间序列分析、回归模型等，虽然计算简单但精度有限，难以捕捉降水的非线性特征和空间变异性。动力数值模式的兴起为降水预测提供了物理基础，使预测能力获得质的飞跃。国际学者通过优化</w:t>
            </w:r>
            <w:r>
              <w:rPr>
                <w:rStyle w:val="ab"/>
                <w:rFonts w:cs="Segoe UI"/>
                <w:b w:val="0"/>
                <w:szCs w:val="19"/>
                <w:shd w:val="clear" w:color="auto" w:fill="FFFFFF"/>
              </w:rPr>
              <w:t>WRF(Weather Research and Forecasting)</w:t>
            </w:r>
            <w:r>
              <w:rPr>
                <w:rStyle w:val="ab"/>
                <w:rFonts w:cs="Segoe UI"/>
                <w:b w:val="0"/>
                <w:szCs w:val="19"/>
                <w:shd w:val="clear" w:color="auto" w:fill="FFFFFF"/>
              </w:rPr>
              <w:t>模型中的微物理过程和积云对流参数化方案，提升了对城市降水异常现象的模拟能力。例如，针对印度金奈地区的模拟研究表明，采用多层城市冠层模型</w:t>
            </w:r>
            <w:r>
              <w:rPr>
                <w:rStyle w:val="ab"/>
                <w:rFonts w:cs="Segoe UI"/>
                <w:b w:val="0"/>
                <w:szCs w:val="19"/>
                <w:shd w:val="clear" w:color="auto" w:fill="FFFFFF"/>
              </w:rPr>
              <w:t>(urban canopy model)</w:t>
            </w:r>
            <w:r>
              <w:rPr>
                <w:rStyle w:val="ab"/>
                <w:rFonts w:cs="Segoe UI"/>
                <w:b w:val="0"/>
                <w:szCs w:val="19"/>
                <w:shd w:val="clear" w:color="auto" w:fill="FFFFFF"/>
              </w:rPr>
              <w:t>的参数化组合，能显著改善城市热岛效应引发的降水异常预测，验证期内的均方根误差降低了</w:t>
            </w:r>
            <w:r>
              <w:rPr>
                <w:rStyle w:val="ab"/>
                <w:rFonts w:cs="Segoe UI"/>
                <w:b w:val="0"/>
                <w:szCs w:val="19"/>
                <w:shd w:val="clear" w:color="auto" w:fill="FFFFFF"/>
              </w:rPr>
              <w:t>15-20%</w:t>
            </w:r>
            <w:r>
              <w:rPr>
                <w:rStyle w:val="ab"/>
                <w:rFonts w:cs="Segoe UI"/>
                <w:b w:val="0"/>
                <w:szCs w:val="19"/>
                <w:shd w:val="clear" w:color="auto" w:fill="FFFFFF"/>
              </w:rPr>
              <w:t>。这类研究揭示了下垫面过程对降水形成的复杂影响机制，为高分辨率数值预报奠定了基础。针对动力模式普遍存在的系统误差，传统后处理</w:t>
            </w:r>
            <w:proofErr w:type="gramStart"/>
            <w:r>
              <w:rPr>
                <w:rStyle w:val="ab"/>
                <w:rFonts w:cs="Segoe UI"/>
                <w:b w:val="0"/>
                <w:szCs w:val="19"/>
                <w:shd w:val="clear" w:color="auto" w:fill="FFFFFF"/>
              </w:rPr>
              <w:t>技术如分位点</w:t>
            </w:r>
            <w:proofErr w:type="gramEnd"/>
            <w:r>
              <w:rPr>
                <w:rStyle w:val="ab"/>
                <w:rFonts w:cs="Segoe UI"/>
                <w:b w:val="0"/>
                <w:szCs w:val="19"/>
                <w:shd w:val="clear" w:color="auto" w:fill="FFFFFF"/>
              </w:rPr>
              <w:t>映射</w:t>
            </w:r>
            <w:r>
              <w:rPr>
                <w:rStyle w:val="ab"/>
                <w:rFonts w:cs="Segoe UI"/>
                <w:b w:val="0"/>
                <w:szCs w:val="19"/>
                <w:shd w:val="clear" w:color="auto" w:fill="FFFFFF"/>
              </w:rPr>
              <w:t>(Quantile Mapping, QM)</w:t>
            </w:r>
            <w:r>
              <w:rPr>
                <w:rStyle w:val="ab"/>
                <w:rFonts w:cs="Segoe UI"/>
                <w:b w:val="0"/>
                <w:szCs w:val="19"/>
                <w:shd w:val="clear" w:color="auto" w:fill="FFFFFF"/>
              </w:rPr>
              <w:t>被广泛应用于季节预测的偏差校正。中国学者在淮北地区的研究中，通过建立不同类型暴雨的</w:t>
            </w:r>
            <w:r>
              <w:rPr>
                <w:rStyle w:val="ab"/>
                <w:rFonts w:cs="Segoe UI"/>
                <w:b w:val="0"/>
                <w:szCs w:val="19"/>
                <w:shd w:val="clear" w:color="auto" w:fill="FFFFFF"/>
              </w:rPr>
              <w:t>Z-R</w:t>
            </w:r>
            <w:r>
              <w:rPr>
                <w:rStyle w:val="ab"/>
                <w:rFonts w:cs="Segoe UI"/>
                <w:b w:val="0"/>
                <w:szCs w:val="19"/>
                <w:shd w:val="clear" w:color="auto" w:fill="FFFFFF"/>
              </w:rPr>
              <w:t>关系</w:t>
            </w:r>
            <w:r>
              <w:rPr>
                <w:rStyle w:val="ab"/>
                <w:rFonts w:cs="Segoe UI"/>
                <w:b w:val="0"/>
                <w:szCs w:val="19"/>
                <w:shd w:val="clear" w:color="auto" w:fill="FFFFFF"/>
              </w:rPr>
              <w:t>(</w:t>
            </w:r>
            <w:r>
              <w:rPr>
                <w:rStyle w:val="ab"/>
                <w:rFonts w:cs="Segoe UI"/>
                <w:b w:val="0"/>
                <w:szCs w:val="19"/>
                <w:shd w:val="clear" w:color="auto" w:fill="FFFFFF"/>
              </w:rPr>
              <w:t>雷达反射率因子</w:t>
            </w:r>
            <w:r>
              <w:rPr>
                <w:rStyle w:val="ab"/>
                <w:rFonts w:cs="Segoe UI"/>
                <w:b w:val="0"/>
                <w:szCs w:val="19"/>
                <w:shd w:val="clear" w:color="auto" w:fill="FFFFFF"/>
              </w:rPr>
              <w:t>-</w:t>
            </w:r>
            <w:r>
              <w:rPr>
                <w:rStyle w:val="ab"/>
                <w:rFonts w:cs="Segoe UI"/>
                <w:b w:val="0"/>
                <w:szCs w:val="19"/>
                <w:shd w:val="clear" w:color="auto" w:fill="FFFFFF"/>
              </w:rPr>
              <w:t>降水强度关系</w:t>
            </w:r>
            <w:r>
              <w:rPr>
                <w:rStyle w:val="ab"/>
                <w:rFonts w:cs="Segoe UI"/>
                <w:b w:val="0"/>
                <w:szCs w:val="19"/>
                <w:shd w:val="clear" w:color="auto" w:fill="FFFFFF"/>
              </w:rPr>
              <w:t>)</w:t>
            </w:r>
            <w:r>
              <w:rPr>
                <w:rStyle w:val="ab"/>
                <w:rFonts w:cs="Segoe UI"/>
                <w:b w:val="0"/>
                <w:szCs w:val="19"/>
                <w:shd w:val="clear" w:color="auto" w:fill="FFFFFF"/>
              </w:rPr>
              <w:t>，有效提高了暴雨预报的准确性。这类方法虽然在一定程度上降低了系统误差，但未能从根本上解决复杂环流背景下降水过程的非线性模拟难题。</w:t>
            </w:r>
          </w:p>
          <w:p w14:paraId="6F08BE84"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深度学习技术的兴起为降水预测带来了范式转变，从基于物理方程的模拟转向基于数据驱动的建模。这一转变在短临预报</w:t>
            </w:r>
            <w:r>
              <w:rPr>
                <w:rStyle w:val="ab"/>
                <w:rFonts w:cs="Segoe UI"/>
                <w:b w:val="0"/>
                <w:szCs w:val="19"/>
                <w:shd w:val="clear" w:color="auto" w:fill="FFFFFF"/>
              </w:rPr>
              <w:t>(0-6</w:t>
            </w:r>
            <w:r>
              <w:rPr>
                <w:rStyle w:val="ab"/>
                <w:rFonts w:cs="Segoe UI"/>
                <w:b w:val="0"/>
                <w:szCs w:val="19"/>
                <w:shd w:val="clear" w:color="auto" w:fill="FFFFFF"/>
              </w:rPr>
              <w:t>小时</w:t>
            </w:r>
            <w:r>
              <w:rPr>
                <w:rStyle w:val="ab"/>
                <w:rFonts w:cs="Segoe UI"/>
                <w:b w:val="0"/>
                <w:szCs w:val="19"/>
                <w:shd w:val="clear" w:color="auto" w:fill="FFFFFF"/>
              </w:rPr>
              <w:t>)</w:t>
            </w:r>
            <w:r>
              <w:rPr>
                <w:rStyle w:val="ab"/>
                <w:rFonts w:cs="Segoe UI"/>
                <w:b w:val="0"/>
                <w:szCs w:val="19"/>
                <w:shd w:val="clear" w:color="auto" w:fill="FFFFFF"/>
              </w:rPr>
              <w:t>和季节预测领域均取得了显著突破。基于深度学习的短临预报模型通过时空序列预测技术，实现了对雷达回波的高效外推。国际研究团队提出的</w:t>
            </w:r>
            <w:proofErr w:type="spellStart"/>
            <w:r>
              <w:rPr>
                <w:rStyle w:val="ab"/>
                <w:rFonts w:cs="Segoe UI"/>
                <w:b w:val="0"/>
                <w:szCs w:val="19"/>
                <w:shd w:val="clear" w:color="auto" w:fill="FFFFFF"/>
              </w:rPr>
              <w:t>UTrans</w:t>
            </w:r>
            <w:proofErr w:type="spellEnd"/>
            <w:r>
              <w:rPr>
                <w:rStyle w:val="ab"/>
                <w:rFonts w:cs="Segoe UI"/>
                <w:b w:val="0"/>
                <w:szCs w:val="19"/>
                <w:shd w:val="clear" w:color="auto" w:fill="FFFFFF"/>
              </w:rPr>
              <w:t>-Net</w:t>
            </w:r>
            <w:r>
              <w:rPr>
                <w:rStyle w:val="ab"/>
                <w:rFonts w:cs="Segoe UI"/>
                <w:b w:val="0"/>
                <w:szCs w:val="19"/>
                <w:shd w:val="clear" w:color="auto" w:fill="FFFFFF"/>
              </w:rPr>
              <w:t>模型将</w:t>
            </w:r>
            <w:r>
              <w:rPr>
                <w:rStyle w:val="ab"/>
                <w:rFonts w:cs="Segoe UI"/>
                <w:b w:val="0"/>
                <w:szCs w:val="19"/>
                <w:shd w:val="clear" w:color="auto" w:fill="FFFFFF"/>
              </w:rPr>
              <w:t>Transformer</w:t>
            </w:r>
            <w:r>
              <w:rPr>
                <w:rStyle w:val="ab"/>
                <w:rFonts w:cs="Segoe UI"/>
                <w:b w:val="0"/>
                <w:szCs w:val="19"/>
                <w:shd w:val="clear" w:color="auto" w:fill="FFFFFF"/>
              </w:rPr>
              <w:t>架构融入</w:t>
            </w:r>
            <w:r>
              <w:rPr>
                <w:rStyle w:val="ab"/>
                <w:rFonts w:cs="Segoe UI"/>
                <w:b w:val="0"/>
                <w:szCs w:val="19"/>
                <w:shd w:val="clear" w:color="auto" w:fill="FFFFFF"/>
              </w:rPr>
              <w:t>U-Net</w:t>
            </w:r>
            <w:r>
              <w:rPr>
                <w:rStyle w:val="ab"/>
                <w:rFonts w:cs="Segoe UI"/>
                <w:b w:val="0"/>
                <w:szCs w:val="19"/>
                <w:shd w:val="clear" w:color="auto" w:fill="FFFFFF"/>
              </w:rPr>
              <w:t>，通过自适应注意力机制动态捕捉气象要素的权重关系，在</w:t>
            </w:r>
            <w:r>
              <w:rPr>
                <w:rStyle w:val="ab"/>
                <w:rFonts w:cs="Segoe UI"/>
                <w:b w:val="0"/>
                <w:szCs w:val="19"/>
                <w:shd w:val="clear" w:color="auto" w:fill="FFFFFF"/>
              </w:rPr>
              <w:t>0.1mm</w:t>
            </w:r>
            <w:r>
              <w:rPr>
                <w:rStyle w:val="ab"/>
                <w:rFonts w:cs="Segoe UI"/>
                <w:b w:val="0"/>
                <w:szCs w:val="19"/>
                <w:shd w:val="clear" w:color="auto" w:fill="FFFFFF"/>
              </w:rPr>
              <w:t>、</w:t>
            </w:r>
            <w:r>
              <w:rPr>
                <w:rStyle w:val="ab"/>
                <w:rFonts w:cs="Segoe UI"/>
                <w:b w:val="0"/>
                <w:szCs w:val="19"/>
                <w:shd w:val="clear" w:color="auto" w:fill="FFFFFF"/>
              </w:rPr>
              <w:t>3mm</w:t>
            </w:r>
            <w:r>
              <w:rPr>
                <w:rStyle w:val="ab"/>
                <w:rFonts w:cs="Segoe UI"/>
                <w:b w:val="0"/>
                <w:szCs w:val="19"/>
                <w:shd w:val="clear" w:color="auto" w:fill="FFFFFF"/>
              </w:rPr>
              <w:t>和</w:t>
            </w:r>
            <w:r>
              <w:rPr>
                <w:rStyle w:val="ab"/>
                <w:rFonts w:cs="Segoe UI"/>
                <w:b w:val="0"/>
                <w:szCs w:val="19"/>
                <w:shd w:val="clear" w:color="auto" w:fill="FFFFFF"/>
              </w:rPr>
              <w:t>100mm</w:t>
            </w:r>
            <w:r>
              <w:rPr>
                <w:rStyle w:val="ab"/>
                <w:rFonts w:cs="Segoe UI"/>
                <w:b w:val="0"/>
                <w:szCs w:val="19"/>
                <w:shd w:val="clear" w:color="auto" w:fill="FFFFFF"/>
              </w:rPr>
              <w:t>降水阈值下的预测准确率分别达到</w:t>
            </w:r>
            <w:r>
              <w:rPr>
                <w:rStyle w:val="ab"/>
                <w:rFonts w:cs="Segoe UI"/>
                <w:b w:val="0"/>
                <w:szCs w:val="19"/>
                <w:shd w:val="clear" w:color="auto" w:fill="FFFFFF"/>
              </w:rPr>
              <w:t>59%</w:t>
            </w:r>
            <w:r>
              <w:rPr>
                <w:rStyle w:val="ab"/>
                <w:rFonts w:cs="Segoe UI"/>
                <w:b w:val="0"/>
                <w:szCs w:val="19"/>
                <w:shd w:val="clear" w:color="auto" w:fill="FFFFFF"/>
              </w:rPr>
              <w:t>、</w:t>
            </w:r>
            <w:r>
              <w:rPr>
                <w:rStyle w:val="ab"/>
                <w:rFonts w:cs="Segoe UI"/>
                <w:b w:val="0"/>
                <w:szCs w:val="19"/>
                <w:shd w:val="clear" w:color="auto" w:fill="FFFFFF"/>
              </w:rPr>
              <w:t>78%</w:t>
            </w:r>
            <w:r>
              <w:rPr>
                <w:rStyle w:val="ab"/>
                <w:rFonts w:cs="Segoe UI"/>
                <w:b w:val="0"/>
                <w:szCs w:val="19"/>
                <w:shd w:val="clear" w:color="auto" w:fill="FFFFFF"/>
              </w:rPr>
              <w:t>和</w:t>
            </w:r>
            <w:r>
              <w:rPr>
                <w:rStyle w:val="ab"/>
                <w:rFonts w:cs="Segoe UI"/>
                <w:b w:val="0"/>
                <w:szCs w:val="19"/>
                <w:shd w:val="clear" w:color="auto" w:fill="FFFFFF"/>
              </w:rPr>
              <w:t>82%</w:t>
            </w:r>
            <w:r>
              <w:rPr>
                <w:rStyle w:val="ab"/>
                <w:rFonts w:cs="Segoe UI"/>
                <w:b w:val="0"/>
                <w:szCs w:val="19"/>
                <w:shd w:val="clear" w:color="auto" w:fill="FFFFFF"/>
              </w:rPr>
              <w:t>，显著优于传统光流法。中国学者开发的</w:t>
            </w:r>
            <w:r>
              <w:rPr>
                <w:rStyle w:val="ab"/>
                <w:rFonts w:cs="Segoe UI"/>
                <w:b w:val="0"/>
                <w:szCs w:val="19"/>
                <w:shd w:val="clear" w:color="auto" w:fill="FFFFFF"/>
              </w:rPr>
              <w:t>ST-</w:t>
            </w:r>
            <w:proofErr w:type="spellStart"/>
            <w:r>
              <w:rPr>
                <w:rStyle w:val="ab"/>
                <w:rFonts w:cs="Segoe UI"/>
                <w:b w:val="0"/>
                <w:szCs w:val="19"/>
                <w:shd w:val="clear" w:color="auto" w:fill="FFFFFF"/>
              </w:rPr>
              <w:t>ConvLSGRU</w:t>
            </w:r>
            <w:proofErr w:type="spellEnd"/>
            <w:r>
              <w:rPr>
                <w:rStyle w:val="ab"/>
                <w:rFonts w:cs="Segoe UI"/>
                <w:b w:val="0"/>
                <w:szCs w:val="19"/>
                <w:shd w:val="clear" w:color="auto" w:fill="FFFFFF"/>
              </w:rPr>
              <w:t>模型结合</w:t>
            </w:r>
            <w:r>
              <w:rPr>
                <w:rStyle w:val="ab"/>
                <w:rFonts w:cs="Segoe UI"/>
                <w:b w:val="0"/>
                <w:szCs w:val="19"/>
                <w:shd w:val="clear" w:color="auto" w:fill="FFFFFF"/>
              </w:rPr>
              <w:t>LSTM</w:t>
            </w:r>
            <w:r>
              <w:rPr>
                <w:rStyle w:val="ab"/>
                <w:rFonts w:cs="Segoe UI"/>
                <w:b w:val="0"/>
                <w:szCs w:val="19"/>
                <w:shd w:val="clear" w:color="auto" w:fill="FFFFFF"/>
              </w:rPr>
              <w:t>和</w:t>
            </w:r>
            <w:r>
              <w:rPr>
                <w:rStyle w:val="ab"/>
                <w:rFonts w:cs="Segoe UI"/>
                <w:b w:val="0"/>
                <w:szCs w:val="19"/>
                <w:shd w:val="clear" w:color="auto" w:fill="FFFFFF"/>
              </w:rPr>
              <w:t>GRU</w:t>
            </w:r>
            <w:r>
              <w:rPr>
                <w:rStyle w:val="ab"/>
                <w:rFonts w:cs="Segoe UI"/>
                <w:b w:val="0"/>
                <w:szCs w:val="19"/>
                <w:shd w:val="clear" w:color="auto" w:fill="FFFFFF"/>
              </w:rPr>
              <w:t>网络优势，有效处理高时空分辨率的雷达数据，在强回波区域的预测准确性提升约</w:t>
            </w:r>
            <w:r>
              <w:rPr>
                <w:rStyle w:val="ab"/>
                <w:rFonts w:cs="Segoe UI"/>
                <w:b w:val="0"/>
                <w:szCs w:val="19"/>
                <w:shd w:val="clear" w:color="auto" w:fill="FFFFFF"/>
              </w:rPr>
              <w:t>25%</w:t>
            </w:r>
            <w:r>
              <w:rPr>
                <w:rStyle w:val="ab"/>
                <w:rFonts w:cs="Segoe UI"/>
                <w:b w:val="0"/>
                <w:szCs w:val="19"/>
                <w:shd w:val="clear" w:color="auto" w:fill="FFFFFF"/>
              </w:rPr>
              <w:t>。在季节尺度上，深度学习主要应用于模式误差订正。南京信息工程大学提出的</w:t>
            </w:r>
            <w:proofErr w:type="spellStart"/>
            <w:r>
              <w:rPr>
                <w:rStyle w:val="ab"/>
                <w:rFonts w:cs="Segoe UI"/>
                <w:b w:val="0"/>
                <w:szCs w:val="19"/>
                <w:shd w:val="clear" w:color="auto" w:fill="FFFFFF"/>
              </w:rPr>
              <w:t>ResUnet</w:t>
            </w:r>
            <w:proofErr w:type="spellEnd"/>
            <w:r>
              <w:rPr>
                <w:rStyle w:val="ab"/>
                <w:rFonts w:cs="Segoe UI"/>
                <w:b w:val="0"/>
                <w:szCs w:val="19"/>
                <w:shd w:val="clear" w:color="auto" w:fill="FFFFFF"/>
              </w:rPr>
              <w:t>后处理算法，将</w:t>
            </w:r>
            <w:r>
              <w:rPr>
                <w:rStyle w:val="ab"/>
                <w:rFonts w:cs="Segoe UI"/>
                <w:b w:val="0"/>
                <w:szCs w:val="19"/>
                <w:shd w:val="clear" w:color="auto" w:fill="FFFFFF"/>
              </w:rPr>
              <w:t>ResNet34</w:t>
            </w:r>
            <w:r>
              <w:rPr>
                <w:rStyle w:val="ab"/>
                <w:rFonts w:cs="Segoe UI"/>
                <w:b w:val="0"/>
                <w:szCs w:val="19"/>
                <w:shd w:val="clear" w:color="auto" w:fill="FFFFFF"/>
              </w:rPr>
              <w:t>集成至</w:t>
            </w:r>
            <w:r>
              <w:rPr>
                <w:rStyle w:val="ab"/>
                <w:rFonts w:cs="Segoe UI"/>
                <w:b w:val="0"/>
                <w:szCs w:val="19"/>
                <w:shd w:val="clear" w:color="auto" w:fill="FFFFFF"/>
              </w:rPr>
              <w:t>Unet</w:t>
            </w:r>
            <w:r>
              <w:rPr>
                <w:rStyle w:val="ab"/>
                <w:rFonts w:cs="Segoe UI"/>
                <w:b w:val="0"/>
                <w:szCs w:val="19"/>
                <w:shd w:val="clear" w:color="auto" w:fill="FFFFFF"/>
              </w:rPr>
              <w:t>编码器，显著提升了北美多模式集合预报</w:t>
            </w:r>
            <w:r>
              <w:rPr>
                <w:rStyle w:val="ab"/>
                <w:rFonts w:cs="Segoe UI"/>
                <w:b w:val="0"/>
                <w:szCs w:val="19"/>
                <w:shd w:val="clear" w:color="auto" w:fill="FFFFFF"/>
              </w:rPr>
              <w:t>(NMME)</w:t>
            </w:r>
            <w:r>
              <w:rPr>
                <w:rStyle w:val="ab"/>
                <w:rFonts w:cs="Segoe UI"/>
                <w:b w:val="0"/>
                <w:szCs w:val="19"/>
                <w:shd w:val="clear" w:color="auto" w:fill="FFFFFF"/>
              </w:rPr>
              <w:t>对中国东部夏季降水的预测能力，区域化模型的均方根误差</w:t>
            </w:r>
            <w:r>
              <w:rPr>
                <w:rStyle w:val="ab"/>
                <w:rFonts w:cs="Segoe UI"/>
                <w:b w:val="0"/>
                <w:szCs w:val="19"/>
                <w:shd w:val="clear" w:color="auto" w:fill="FFFFFF"/>
              </w:rPr>
              <w:t>(RMSE)</w:t>
            </w:r>
            <w:r>
              <w:rPr>
                <w:rStyle w:val="ab"/>
                <w:rFonts w:cs="Segoe UI"/>
                <w:b w:val="0"/>
                <w:szCs w:val="19"/>
                <w:shd w:val="clear" w:color="auto" w:fill="FFFFFF"/>
              </w:rPr>
              <w:t>降低</w:t>
            </w:r>
            <w:r>
              <w:rPr>
                <w:rStyle w:val="ab"/>
                <w:rFonts w:cs="Segoe UI"/>
                <w:b w:val="0"/>
                <w:szCs w:val="19"/>
                <w:shd w:val="clear" w:color="auto" w:fill="FFFFFF"/>
              </w:rPr>
              <w:t>39%</w:t>
            </w:r>
            <w:r>
              <w:rPr>
                <w:rStyle w:val="ab"/>
                <w:rFonts w:cs="Segoe UI"/>
                <w:b w:val="0"/>
                <w:szCs w:val="19"/>
                <w:shd w:val="clear" w:color="auto" w:fill="FFFFFF"/>
              </w:rPr>
              <w:t>。这一突破性进展揭示了中低层</w:t>
            </w:r>
            <w:proofErr w:type="gramStart"/>
            <w:r>
              <w:rPr>
                <w:rStyle w:val="ab"/>
                <w:rFonts w:cs="Segoe UI"/>
                <w:b w:val="0"/>
                <w:szCs w:val="19"/>
                <w:shd w:val="clear" w:color="auto" w:fill="FFFFFF"/>
              </w:rPr>
              <w:t>环流场</w:t>
            </w:r>
            <w:proofErr w:type="gramEnd"/>
            <w:r>
              <w:rPr>
                <w:rStyle w:val="ab"/>
                <w:rFonts w:cs="Segoe UI"/>
                <w:b w:val="0"/>
                <w:szCs w:val="19"/>
                <w:shd w:val="clear" w:color="auto" w:fill="FFFFFF"/>
              </w:rPr>
              <w:t>与海表温度变化对中国东部降水的关键影响，为改进动力模式指明了方向。</w:t>
            </w:r>
          </w:p>
          <w:p w14:paraId="3D81D127"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当前研究前沿正积极探索物理机制与数据驱动的融合路径，旨在兼顾物理过程的严谨性</w:t>
            </w:r>
            <w:r>
              <w:rPr>
                <w:rStyle w:val="ab"/>
                <w:rFonts w:cs="Segoe UI"/>
                <w:b w:val="0"/>
                <w:szCs w:val="19"/>
                <w:shd w:val="clear" w:color="auto" w:fill="FFFFFF"/>
              </w:rPr>
              <w:lastRenderedPageBreak/>
              <w:t>和数据模型的灵活性。这种融合体现在模型架构、训练策略和应用场景等多个层面。中国团队开发的天行模型</w:t>
            </w:r>
            <w:r>
              <w:rPr>
                <w:rStyle w:val="ab"/>
                <w:rFonts w:cs="Segoe UI"/>
                <w:b w:val="0"/>
                <w:szCs w:val="19"/>
                <w:shd w:val="clear" w:color="auto" w:fill="FFFFFF"/>
              </w:rPr>
              <w:t>(</w:t>
            </w:r>
            <w:proofErr w:type="spellStart"/>
            <w:r>
              <w:rPr>
                <w:rStyle w:val="ab"/>
                <w:rFonts w:cs="Segoe UI"/>
                <w:b w:val="0"/>
                <w:szCs w:val="19"/>
                <w:shd w:val="clear" w:color="auto" w:fill="FFFFFF"/>
              </w:rPr>
              <w:t>TianXing</w:t>
            </w:r>
            <w:proofErr w:type="spellEnd"/>
            <w:r>
              <w:rPr>
                <w:rStyle w:val="ab"/>
                <w:rFonts w:cs="Segoe UI"/>
                <w:b w:val="0"/>
                <w:szCs w:val="19"/>
                <w:shd w:val="clear" w:color="auto" w:fill="FFFFFF"/>
              </w:rPr>
              <w:t>)</w:t>
            </w:r>
            <w:r>
              <w:rPr>
                <w:rStyle w:val="ab"/>
                <w:rFonts w:cs="Segoe UI"/>
                <w:b w:val="0"/>
                <w:szCs w:val="19"/>
                <w:shd w:val="clear" w:color="auto" w:fill="FFFFFF"/>
              </w:rPr>
              <w:t>在</w:t>
            </w:r>
            <w:r>
              <w:rPr>
                <w:rStyle w:val="ab"/>
                <w:rFonts w:cs="Segoe UI"/>
                <w:b w:val="0"/>
                <w:szCs w:val="19"/>
                <w:shd w:val="clear" w:color="auto" w:fill="FFFFFF"/>
              </w:rPr>
              <w:t>Transformer</w:t>
            </w:r>
            <w:r>
              <w:rPr>
                <w:rStyle w:val="ab"/>
                <w:rFonts w:cs="Segoe UI"/>
                <w:b w:val="0"/>
                <w:szCs w:val="19"/>
                <w:shd w:val="clear" w:color="auto" w:fill="FFFFFF"/>
              </w:rPr>
              <w:t>架构中引入显性注意力衰减机制，根据地球表面的球面距离和稀疏多变量耦合关系调整权重分配。这一设计使模型在提取特征时更关注邻近区域和物理相关变量，显著提升了位势高度</w:t>
            </w:r>
            <w:r>
              <w:rPr>
                <w:rStyle w:val="ab"/>
                <w:rFonts w:cs="Segoe UI"/>
                <w:b w:val="0"/>
                <w:szCs w:val="19"/>
                <w:shd w:val="clear" w:color="auto" w:fill="FFFFFF"/>
              </w:rPr>
              <w:t>(Z500)</w:t>
            </w:r>
            <w:r>
              <w:rPr>
                <w:rStyle w:val="ab"/>
                <w:rFonts w:cs="Segoe UI"/>
                <w:b w:val="0"/>
                <w:szCs w:val="19"/>
                <w:shd w:val="clear" w:color="auto" w:fill="FFFFFF"/>
              </w:rPr>
              <w:t>和温度</w:t>
            </w:r>
            <w:r>
              <w:rPr>
                <w:rStyle w:val="ab"/>
                <w:rFonts w:cs="Segoe UI"/>
                <w:b w:val="0"/>
                <w:szCs w:val="19"/>
                <w:shd w:val="clear" w:color="auto" w:fill="FFFFFF"/>
              </w:rPr>
              <w:t>(T850)</w:t>
            </w:r>
            <w:r>
              <w:rPr>
                <w:rStyle w:val="ab"/>
                <w:rFonts w:cs="Segoe UI"/>
                <w:b w:val="0"/>
                <w:szCs w:val="19"/>
                <w:shd w:val="clear" w:color="auto" w:fill="FFFFFF"/>
              </w:rPr>
              <w:t>等关键大气变量的预测精度，超越</w:t>
            </w:r>
            <w:r>
              <w:rPr>
                <w:rStyle w:val="ab"/>
                <w:rFonts w:cs="Segoe UI"/>
                <w:b w:val="0"/>
                <w:szCs w:val="19"/>
                <w:shd w:val="clear" w:color="auto" w:fill="FFFFFF"/>
              </w:rPr>
              <w:t>ECMWF</w:t>
            </w:r>
            <w:r>
              <w:rPr>
                <w:rStyle w:val="ab"/>
                <w:rFonts w:cs="Segoe UI"/>
                <w:b w:val="0"/>
                <w:szCs w:val="19"/>
                <w:shd w:val="clear" w:color="auto" w:fill="FFFFFF"/>
              </w:rPr>
              <w:t>等业务预报模式。针对动力模式系统性低估降水强度的问题，</w:t>
            </w:r>
            <w:proofErr w:type="spellStart"/>
            <w:r>
              <w:rPr>
                <w:rStyle w:val="ab"/>
                <w:rFonts w:cs="Segoe UI"/>
                <w:b w:val="0"/>
                <w:szCs w:val="19"/>
                <w:shd w:val="clear" w:color="auto" w:fill="FFFFFF"/>
              </w:rPr>
              <w:t>CycleGAN</w:t>
            </w:r>
            <w:proofErr w:type="spellEnd"/>
            <w:r>
              <w:rPr>
                <w:rStyle w:val="ab"/>
                <w:rFonts w:cs="Segoe UI"/>
                <w:b w:val="0"/>
                <w:szCs w:val="19"/>
                <w:shd w:val="clear" w:color="auto" w:fill="FFFFFF"/>
              </w:rPr>
              <w:t>被应用于季节预测的后处理。这种非配对误差订正模型有效改善了南京信息工程大学气候预测系统</w:t>
            </w:r>
            <w:r>
              <w:rPr>
                <w:rStyle w:val="ab"/>
                <w:rFonts w:cs="Segoe UI"/>
                <w:b w:val="0"/>
                <w:szCs w:val="19"/>
                <w:shd w:val="clear" w:color="auto" w:fill="FFFFFF"/>
              </w:rPr>
              <w:t>(NUIST-CFS 1.0)</w:t>
            </w:r>
            <w:r>
              <w:rPr>
                <w:rStyle w:val="ab"/>
                <w:rFonts w:cs="Segoe UI"/>
                <w:b w:val="0"/>
                <w:szCs w:val="19"/>
                <w:shd w:val="clear" w:color="auto" w:fill="FFFFFF"/>
              </w:rPr>
              <w:t>对中国东南部夏季降水的预测能力，尤其在极端降水事件的频率、强度和持续时间等方面，预测效果远超传统动力模式。这种基于领域自适应的技术路线，为解决模式与观测间的分布偏差提供了新思路。长春支点科技开发的多模式集成降水预测方法融合了混沌扰动神经网络和量子蒙特卡罗优化的</w:t>
            </w:r>
            <w:r>
              <w:rPr>
                <w:rStyle w:val="ab"/>
                <w:rFonts w:cs="Segoe UI"/>
                <w:b w:val="0"/>
                <w:szCs w:val="19"/>
                <w:shd w:val="clear" w:color="auto" w:fill="FFFFFF"/>
              </w:rPr>
              <w:t>LSTM</w:t>
            </w:r>
            <w:r>
              <w:rPr>
                <w:rStyle w:val="ab"/>
                <w:rFonts w:cs="Segoe UI"/>
                <w:b w:val="0"/>
                <w:szCs w:val="19"/>
                <w:shd w:val="clear" w:color="auto" w:fill="FFFFFF"/>
              </w:rPr>
              <w:t>网络，通过混沌理论模拟气象变化的复杂特征，再用量子计算方法优化预测精度。这种</w:t>
            </w:r>
            <w:r>
              <w:rPr>
                <w:rStyle w:val="ab"/>
                <w:rFonts w:cs="Segoe UI"/>
                <w:b w:val="0"/>
                <w:szCs w:val="19"/>
                <w:shd w:val="clear" w:color="auto" w:fill="FFFFFF"/>
              </w:rPr>
              <w:t>“</w:t>
            </w:r>
            <w:r>
              <w:rPr>
                <w:rStyle w:val="ab"/>
                <w:rFonts w:cs="Segoe UI"/>
                <w:b w:val="0"/>
                <w:szCs w:val="19"/>
                <w:shd w:val="clear" w:color="auto" w:fill="FFFFFF"/>
              </w:rPr>
              <w:t>物理</w:t>
            </w:r>
            <w:r>
              <w:rPr>
                <w:rStyle w:val="ab"/>
                <w:rFonts w:cs="Segoe UI"/>
                <w:b w:val="0"/>
                <w:szCs w:val="19"/>
                <w:shd w:val="clear" w:color="auto" w:fill="FFFFFF"/>
              </w:rPr>
              <w:t>+AI”</w:t>
            </w:r>
            <w:r>
              <w:rPr>
                <w:rStyle w:val="ab"/>
                <w:rFonts w:cs="Segoe UI"/>
                <w:b w:val="0"/>
                <w:szCs w:val="19"/>
                <w:shd w:val="clear" w:color="auto" w:fill="FFFFFF"/>
              </w:rPr>
              <w:t>的混合框架在复杂地形区域的降水预测中表现优异，已获得国家发明专利授权。</w:t>
            </w:r>
          </w:p>
          <w:p w14:paraId="3841A11B"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hint="eastAsia"/>
                <w:b w:val="0"/>
                <w:szCs w:val="19"/>
                <w:shd w:val="clear" w:color="auto" w:fill="FFFFFF"/>
              </w:rPr>
              <w:t>当前国际降水预测研究呈现多元化发展态势，在短临预报技术、季节预测校正、极端降水机理等方向取得显著进展，同时面临可解释性、物理一致性等共性挑战。</w:t>
            </w:r>
            <w:r>
              <w:rPr>
                <w:rStyle w:val="ab"/>
                <w:rFonts w:cs="Segoe UI"/>
                <w:b w:val="0"/>
                <w:szCs w:val="19"/>
                <w:shd w:val="clear" w:color="auto" w:fill="FFFFFF"/>
              </w:rPr>
              <w:t>短临降水预报的核心挑战在于回波快速演变的精确捕捉和复杂系统非线性动力学的建模。国际前沿研究正从模型架构创新和观测数据融合两个方向突破这一瓶颈。</w:t>
            </w:r>
          </w:p>
          <w:p w14:paraId="48CE5DC7"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美国国家大气研究中心</w:t>
            </w:r>
            <w:r>
              <w:rPr>
                <w:rStyle w:val="ab"/>
                <w:rFonts w:cs="Segoe UI"/>
                <w:b w:val="0"/>
                <w:szCs w:val="19"/>
                <w:shd w:val="clear" w:color="auto" w:fill="FFFFFF"/>
              </w:rPr>
              <w:t>(NCAR)</w:t>
            </w:r>
            <w:r>
              <w:rPr>
                <w:rStyle w:val="ab"/>
                <w:rFonts w:cs="Segoe UI"/>
                <w:b w:val="0"/>
                <w:szCs w:val="19"/>
                <w:shd w:val="clear" w:color="auto" w:fill="FFFFFF"/>
              </w:rPr>
              <w:t>开发的</w:t>
            </w:r>
            <w:proofErr w:type="spellStart"/>
            <w:r>
              <w:rPr>
                <w:rStyle w:val="ab"/>
                <w:rFonts w:cs="Segoe UI"/>
                <w:b w:val="0"/>
                <w:szCs w:val="19"/>
                <w:shd w:val="clear" w:color="auto" w:fill="FFFFFF"/>
              </w:rPr>
              <w:t>GraphAT</w:t>
            </w:r>
            <w:proofErr w:type="spellEnd"/>
            <w:r>
              <w:rPr>
                <w:rStyle w:val="ab"/>
                <w:rFonts w:cs="Segoe UI"/>
                <w:b w:val="0"/>
                <w:szCs w:val="19"/>
                <w:shd w:val="clear" w:color="auto" w:fill="FFFFFF"/>
              </w:rPr>
              <w:t xml:space="preserve"> Net</w:t>
            </w:r>
            <w:r>
              <w:rPr>
                <w:rStyle w:val="ab"/>
                <w:rFonts w:cs="Segoe UI"/>
                <w:b w:val="0"/>
                <w:szCs w:val="19"/>
                <w:shd w:val="clear" w:color="auto" w:fill="FFFFFF"/>
              </w:rPr>
              <w:t>创造性地融合了图卷积网络</w:t>
            </w:r>
            <w:r>
              <w:rPr>
                <w:rStyle w:val="ab"/>
                <w:rFonts w:cs="Segoe UI"/>
                <w:b w:val="0"/>
                <w:szCs w:val="19"/>
                <w:shd w:val="clear" w:color="auto" w:fill="FFFFFF"/>
              </w:rPr>
              <w:t>(GCN)</w:t>
            </w:r>
            <w:r>
              <w:rPr>
                <w:rStyle w:val="ab"/>
                <w:rFonts w:cs="Segoe UI"/>
                <w:b w:val="0"/>
                <w:szCs w:val="19"/>
                <w:shd w:val="clear" w:color="auto" w:fill="FFFFFF"/>
              </w:rPr>
              <w:t>和</w:t>
            </w:r>
            <w:r>
              <w:rPr>
                <w:rStyle w:val="ab"/>
                <w:rFonts w:cs="Segoe UI"/>
                <w:b w:val="0"/>
                <w:szCs w:val="19"/>
                <w:shd w:val="clear" w:color="auto" w:fill="FFFFFF"/>
              </w:rPr>
              <w:t>TrajGRU</w:t>
            </w:r>
            <w:r>
              <w:rPr>
                <w:rStyle w:val="ab"/>
                <w:rFonts w:cs="Segoe UI"/>
                <w:b w:val="0"/>
                <w:szCs w:val="19"/>
                <w:shd w:val="clear" w:color="auto" w:fill="FFFFFF"/>
              </w:rPr>
              <w:t>模型，通过图注意力机制显式建模气象站点的空间关联性，显著提升了积雨云分布的预测精度。该模型在处理非均匀分布的气象站</w:t>
            </w:r>
            <w:proofErr w:type="gramStart"/>
            <w:r>
              <w:rPr>
                <w:rStyle w:val="ab"/>
                <w:rFonts w:cs="Segoe UI"/>
                <w:b w:val="0"/>
                <w:szCs w:val="19"/>
                <w:shd w:val="clear" w:color="auto" w:fill="FFFFFF"/>
              </w:rPr>
              <w:t>点数据</w:t>
            </w:r>
            <w:proofErr w:type="gramEnd"/>
            <w:r>
              <w:rPr>
                <w:rStyle w:val="ab"/>
                <w:rFonts w:cs="Segoe UI"/>
                <w:b w:val="0"/>
                <w:szCs w:val="19"/>
                <w:shd w:val="clear" w:color="auto" w:fill="FFFFFF"/>
              </w:rPr>
              <w:t>时表现出独特优势，为稀疏观测地区的降水预测提供了新工具。欧洲中期天气预报中心</w:t>
            </w:r>
            <w:r>
              <w:rPr>
                <w:rStyle w:val="ab"/>
                <w:rFonts w:cs="Segoe UI"/>
                <w:b w:val="0"/>
                <w:szCs w:val="19"/>
                <w:shd w:val="clear" w:color="auto" w:fill="FFFFFF"/>
              </w:rPr>
              <w:t>(ECMWF)</w:t>
            </w:r>
            <w:r>
              <w:rPr>
                <w:rStyle w:val="ab"/>
                <w:rFonts w:cs="Segoe UI"/>
                <w:b w:val="0"/>
                <w:szCs w:val="19"/>
                <w:shd w:val="clear" w:color="auto" w:fill="FFFFFF"/>
              </w:rPr>
              <w:t>提出的</w:t>
            </w:r>
            <w:proofErr w:type="spellStart"/>
            <w:r>
              <w:rPr>
                <w:rStyle w:val="ab"/>
                <w:rFonts w:cs="Segoe UI"/>
                <w:b w:val="0"/>
                <w:szCs w:val="19"/>
                <w:shd w:val="clear" w:color="auto" w:fill="FFFFFF"/>
              </w:rPr>
              <w:t>SmaAt</w:t>
            </w:r>
            <w:proofErr w:type="spellEnd"/>
            <w:r>
              <w:rPr>
                <w:rStyle w:val="ab"/>
                <w:rFonts w:cs="Segoe UI"/>
                <w:b w:val="0"/>
                <w:szCs w:val="19"/>
                <w:shd w:val="clear" w:color="auto" w:fill="FFFFFF"/>
              </w:rPr>
              <w:t>-GNet</w:t>
            </w:r>
            <w:r>
              <w:rPr>
                <w:rStyle w:val="ab"/>
                <w:rFonts w:cs="Segoe UI"/>
                <w:b w:val="0"/>
                <w:szCs w:val="19"/>
                <w:shd w:val="clear" w:color="auto" w:fill="FFFFFF"/>
              </w:rPr>
              <w:t>采用轻量注意力机制优化</w:t>
            </w:r>
            <w:r>
              <w:rPr>
                <w:rStyle w:val="ab"/>
                <w:rFonts w:cs="Segoe UI"/>
                <w:b w:val="0"/>
                <w:szCs w:val="19"/>
                <w:shd w:val="clear" w:color="auto" w:fill="FFFFFF"/>
              </w:rPr>
              <w:t>GAN</w:t>
            </w:r>
            <w:r>
              <w:rPr>
                <w:rStyle w:val="ab"/>
                <w:rFonts w:cs="Segoe UI"/>
                <w:b w:val="0"/>
                <w:szCs w:val="19"/>
                <w:shd w:val="clear" w:color="auto" w:fill="FFFFFF"/>
              </w:rPr>
              <w:t>网络，在保持预测精度的同时将参数量减少</w:t>
            </w:r>
            <w:r>
              <w:rPr>
                <w:rStyle w:val="ab"/>
                <w:rFonts w:cs="Segoe UI"/>
                <w:b w:val="0"/>
                <w:szCs w:val="19"/>
                <w:shd w:val="clear" w:color="auto" w:fill="FFFFFF"/>
              </w:rPr>
              <w:t>70%</w:t>
            </w:r>
            <w:r>
              <w:rPr>
                <w:rStyle w:val="ab"/>
                <w:rFonts w:cs="Segoe UI"/>
                <w:b w:val="0"/>
                <w:szCs w:val="19"/>
                <w:shd w:val="clear" w:color="auto" w:fill="FFFFFF"/>
              </w:rPr>
              <w:t>，为业务</w:t>
            </w:r>
            <w:proofErr w:type="gramStart"/>
            <w:r>
              <w:rPr>
                <w:rStyle w:val="ab"/>
                <w:rFonts w:cs="Segoe UI"/>
                <w:b w:val="0"/>
                <w:szCs w:val="19"/>
                <w:shd w:val="clear" w:color="auto" w:fill="FFFFFF"/>
              </w:rPr>
              <w:t>化部署</w:t>
            </w:r>
            <w:proofErr w:type="gramEnd"/>
            <w:r>
              <w:rPr>
                <w:rStyle w:val="ab"/>
                <w:rFonts w:cs="Segoe UI"/>
                <w:b w:val="0"/>
                <w:szCs w:val="19"/>
                <w:shd w:val="clear" w:color="auto" w:fill="FFFFFF"/>
              </w:rPr>
              <w:t>奠定了基础。日本东京大学团队将双偏振雷达变量引入生成对抗网络，利用差分相位</w:t>
            </w:r>
            <w:r>
              <w:rPr>
                <w:rStyle w:val="ab"/>
                <w:rFonts w:cs="Segoe UI"/>
                <w:b w:val="0"/>
                <w:szCs w:val="19"/>
                <w:shd w:val="clear" w:color="auto" w:fill="FFFFFF"/>
              </w:rPr>
              <w:t>(ΦDP)</w:t>
            </w:r>
            <w:r>
              <w:rPr>
                <w:rStyle w:val="ab"/>
                <w:rFonts w:cs="Segoe UI"/>
                <w:b w:val="0"/>
                <w:szCs w:val="19"/>
                <w:shd w:val="clear" w:color="auto" w:fill="FFFFFF"/>
              </w:rPr>
              <w:t>和差分反射率</w:t>
            </w:r>
            <w:r>
              <w:rPr>
                <w:rStyle w:val="ab"/>
                <w:rFonts w:cs="Segoe UI"/>
                <w:b w:val="0"/>
                <w:szCs w:val="19"/>
                <w:shd w:val="clear" w:color="auto" w:fill="FFFFFF"/>
              </w:rPr>
              <w:t>(</w:t>
            </w:r>
            <w:proofErr w:type="spellStart"/>
            <w:r>
              <w:rPr>
                <w:rStyle w:val="ab"/>
                <w:rFonts w:cs="Segoe UI"/>
                <w:b w:val="0"/>
                <w:szCs w:val="19"/>
                <w:shd w:val="clear" w:color="auto" w:fill="FFFFFF"/>
              </w:rPr>
              <w:t>Zdr</w:t>
            </w:r>
            <w:proofErr w:type="spellEnd"/>
            <w:r>
              <w:rPr>
                <w:rStyle w:val="ab"/>
                <w:rFonts w:cs="Segoe UI"/>
                <w:b w:val="0"/>
                <w:szCs w:val="19"/>
                <w:shd w:val="clear" w:color="auto" w:fill="FFFFFF"/>
              </w:rPr>
              <w:t>)</w:t>
            </w:r>
            <w:r>
              <w:rPr>
                <w:rStyle w:val="ab"/>
                <w:rFonts w:cs="Segoe UI"/>
                <w:b w:val="0"/>
                <w:szCs w:val="19"/>
                <w:shd w:val="clear" w:color="auto" w:fill="FFFFFF"/>
              </w:rPr>
              <w:t>等偏振量优化对流性降水的微物理过程表征，使强降水预报的临界成功指数</w:t>
            </w:r>
            <w:r>
              <w:rPr>
                <w:rStyle w:val="ab"/>
                <w:rFonts w:cs="Segoe UI"/>
                <w:b w:val="0"/>
                <w:szCs w:val="19"/>
                <w:shd w:val="clear" w:color="auto" w:fill="FFFFFF"/>
              </w:rPr>
              <w:t>(CSI)</w:t>
            </w:r>
            <w:r>
              <w:rPr>
                <w:rStyle w:val="ab"/>
                <w:rFonts w:cs="Segoe UI"/>
                <w:b w:val="0"/>
                <w:szCs w:val="19"/>
                <w:shd w:val="clear" w:color="auto" w:fill="FFFFFF"/>
              </w:rPr>
              <w:t>提升</w:t>
            </w:r>
            <w:r>
              <w:rPr>
                <w:rStyle w:val="ab"/>
                <w:rFonts w:cs="Segoe UI"/>
                <w:b w:val="0"/>
                <w:szCs w:val="19"/>
                <w:shd w:val="clear" w:color="auto" w:fill="FFFFFF"/>
              </w:rPr>
              <w:t>15%</w:t>
            </w:r>
            <w:r>
              <w:rPr>
                <w:rStyle w:val="ab"/>
                <w:rFonts w:cs="Segoe UI"/>
                <w:b w:val="0"/>
                <w:szCs w:val="19"/>
                <w:shd w:val="clear" w:color="auto" w:fill="FFFFFF"/>
              </w:rPr>
              <w:t>。这一进展</w:t>
            </w:r>
            <w:r>
              <w:rPr>
                <w:rStyle w:val="ab"/>
                <w:rFonts w:cs="Segoe UI" w:hint="eastAsia"/>
                <w:b w:val="0"/>
                <w:szCs w:val="19"/>
                <w:shd w:val="clear" w:color="auto" w:fill="FFFFFF"/>
              </w:rPr>
              <w:t>凸显</w:t>
            </w:r>
            <w:r>
              <w:rPr>
                <w:rStyle w:val="ab"/>
                <w:rFonts w:cs="Segoe UI"/>
                <w:b w:val="0"/>
                <w:szCs w:val="19"/>
                <w:shd w:val="clear" w:color="auto" w:fill="FFFFFF"/>
              </w:rPr>
              <w:t>了新型观测数据对深度学习模型的增强效应。英国雷丁大学开发的变分框架降水反演方法结合二维视频雨滴谱观测数据，建立了双偏振变量与降水参数的物理关系，显著提高了定量降水估计的准确度。</w:t>
            </w:r>
            <w:r>
              <w:rPr>
                <w:rStyle w:val="ab"/>
                <w:rFonts w:cs="Segoe UI"/>
                <w:b w:val="0"/>
                <w:szCs w:val="19"/>
                <w:shd w:val="clear" w:color="auto" w:fill="FFFFFF"/>
              </w:rPr>
              <w:t>2025</w:t>
            </w:r>
            <w:r>
              <w:rPr>
                <w:rStyle w:val="ab"/>
                <w:rFonts w:cs="Segoe UI"/>
                <w:b w:val="0"/>
                <w:szCs w:val="19"/>
                <w:shd w:val="clear" w:color="auto" w:fill="FFFFFF"/>
              </w:rPr>
              <w:t>年发布</w:t>
            </w:r>
            <w:proofErr w:type="gramStart"/>
            <w:r>
              <w:rPr>
                <w:rStyle w:val="ab"/>
                <w:rFonts w:cs="Segoe UI"/>
                <w:b w:val="0"/>
                <w:szCs w:val="19"/>
                <w:shd w:val="clear" w:color="auto" w:fill="FFFFFF"/>
              </w:rPr>
              <w:t>的去噪扩散</w:t>
            </w:r>
            <w:proofErr w:type="gramEnd"/>
            <w:r>
              <w:rPr>
                <w:rStyle w:val="ab"/>
                <w:rFonts w:cs="Segoe UI"/>
                <w:b w:val="0"/>
                <w:szCs w:val="19"/>
                <w:shd w:val="clear" w:color="auto" w:fill="FFFFFF"/>
              </w:rPr>
              <w:t>模型</w:t>
            </w:r>
            <w:r>
              <w:rPr>
                <w:rStyle w:val="ab"/>
                <w:rFonts w:cs="Segoe UI"/>
                <w:b w:val="0"/>
                <w:szCs w:val="19"/>
                <w:shd w:val="clear" w:color="auto" w:fill="FFFFFF"/>
              </w:rPr>
              <w:t>(Diffusion)</w:t>
            </w:r>
            <w:r>
              <w:rPr>
                <w:rStyle w:val="ab"/>
                <w:rFonts w:cs="Segoe UI"/>
                <w:b w:val="0"/>
                <w:szCs w:val="19"/>
                <w:shd w:val="clear" w:color="auto" w:fill="FFFFFF"/>
              </w:rPr>
              <w:t>利用时空变换器生成高逼真度的降水空间分布，在复杂降水系统的建模中展现出超越传统外推方法的潜力。该模型通过渐进式生成策略，有效避免了</w:t>
            </w:r>
            <w:r>
              <w:rPr>
                <w:rStyle w:val="ab"/>
                <w:rFonts w:cs="Segoe UI"/>
                <w:b w:val="0"/>
                <w:szCs w:val="19"/>
                <w:shd w:val="clear" w:color="auto" w:fill="FFFFFF"/>
              </w:rPr>
              <w:t>GAN</w:t>
            </w:r>
            <w:r>
              <w:rPr>
                <w:rStyle w:val="ab"/>
                <w:rFonts w:cs="Segoe UI"/>
                <w:b w:val="0"/>
                <w:szCs w:val="19"/>
                <w:shd w:val="clear" w:color="auto" w:fill="FFFFFF"/>
              </w:rPr>
              <w:t>模式塌陷问题，提高了极端降水事件的预测稳定性。</w:t>
            </w:r>
          </w:p>
          <w:p w14:paraId="2FF07462"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季节尺度降水预测面临初始条件不确定和模式系统偏差的双重挑战。国际前沿研究聚焦</w:t>
            </w:r>
            <w:r>
              <w:rPr>
                <w:rStyle w:val="ab"/>
                <w:rFonts w:cs="Segoe UI"/>
                <w:b w:val="0"/>
                <w:szCs w:val="19"/>
                <w:shd w:val="clear" w:color="auto" w:fill="FFFFFF"/>
              </w:rPr>
              <w:lastRenderedPageBreak/>
              <w:t>于深度学习校正技术，显著降低了动力模式的系统性偏差。基于</w:t>
            </w:r>
            <w:proofErr w:type="spellStart"/>
            <w:r>
              <w:rPr>
                <w:rStyle w:val="ab"/>
                <w:rFonts w:cs="Segoe UI"/>
                <w:b w:val="0"/>
                <w:szCs w:val="19"/>
                <w:shd w:val="clear" w:color="auto" w:fill="FFFFFF"/>
              </w:rPr>
              <w:t>CycleGAN</w:t>
            </w:r>
            <w:proofErr w:type="spellEnd"/>
            <w:r>
              <w:rPr>
                <w:rStyle w:val="ab"/>
                <w:rFonts w:cs="Segoe UI"/>
                <w:b w:val="0"/>
                <w:szCs w:val="19"/>
                <w:shd w:val="clear" w:color="auto" w:fill="FFFFFF"/>
              </w:rPr>
              <w:t>的误差订正方法解决了</w:t>
            </w:r>
            <w:r>
              <w:rPr>
                <w:rStyle w:val="ab"/>
                <w:rFonts w:cs="Segoe UI"/>
                <w:b w:val="0"/>
                <w:szCs w:val="19"/>
                <w:shd w:val="clear" w:color="auto" w:fill="FFFFFF"/>
              </w:rPr>
              <w:t>“</w:t>
            </w:r>
            <w:r>
              <w:rPr>
                <w:rStyle w:val="ab"/>
                <w:rFonts w:cs="Segoe UI"/>
                <w:b w:val="0"/>
                <w:szCs w:val="19"/>
                <w:shd w:val="clear" w:color="auto" w:fill="FFFFFF"/>
              </w:rPr>
              <w:t>模式</w:t>
            </w:r>
            <w:r>
              <w:rPr>
                <w:rStyle w:val="ab"/>
                <w:rFonts w:cs="Segoe UI"/>
                <w:b w:val="0"/>
                <w:szCs w:val="19"/>
                <w:shd w:val="clear" w:color="auto" w:fill="FFFFFF"/>
              </w:rPr>
              <w:t>-</w:t>
            </w:r>
            <w:r>
              <w:rPr>
                <w:rStyle w:val="ab"/>
                <w:rFonts w:cs="Segoe UI"/>
                <w:b w:val="0"/>
                <w:szCs w:val="19"/>
                <w:shd w:val="clear" w:color="auto" w:fill="FFFFFF"/>
              </w:rPr>
              <w:t>观测</w:t>
            </w:r>
            <w:r>
              <w:rPr>
                <w:rStyle w:val="ab"/>
                <w:rFonts w:cs="Segoe UI"/>
                <w:b w:val="0"/>
                <w:szCs w:val="19"/>
                <w:shd w:val="clear" w:color="auto" w:fill="FFFFFF"/>
              </w:rPr>
              <w:t>”</w:t>
            </w:r>
            <w:r>
              <w:rPr>
                <w:rStyle w:val="ab"/>
                <w:rFonts w:cs="Segoe UI"/>
                <w:b w:val="0"/>
                <w:szCs w:val="19"/>
                <w:shd w:val="clear" w:color="auto" w:fill="FFFFFF"/>
              </w:rPr>
              <w:t>数据非配对的行业难题，成功应用于中国东南部夏季降水预测。该方法通过循环一致性损失约束下的双向映射，有效订正了</w:t>
            </w:r>
            <w:r>
              <w:rPr>
                <w:rStyle w:val="ab"/>
                <w:rFonts w:cs="Segoe UI"/>
                <w:b w:val="0"/>
                <w:szCs w:val="19"/>
                <w:shd w:val="clear" w:color="auto" w:fill="FFFFFF"/>
              </w:rPr>
              <w:t>NUIST-CFS</w:t>
            </w:r>
            <w:r>
              <w:rPr>
                <w:rStyle w:val="ab"/>
                <w:rFonts w:cs="Segoe UI"/>
                <w:b w:val="0"/>
                <w:szCs w:val="19"/>
                <w:shd w:val="clear" w:color="auto" w:fill="FFFFFF"/>
              </w:rPr>
              <w:t>模式对降水强度的系统性低估，使极端降水频率预测的相关系数从</w:t>
            </w:r>
            <w:r>
              <w:rPr>
                <w:rStyle w:val="ab"/>
                <w:rFonts w:cs="Segoe UI"/>
                <w:b w:val="0"/>
                <w:szCs w:val="19"/>
                <w:shd w:val="clear" w:color="auto" w:fill="FFFFFF"/>
              </w:rPr>
              <w:t>0.32</w:t>
            </w:r>
            <w:r>
              <w:rPr>
                <w:rStyle w:val="ab"/>
                <w:rFonts w:cs="Segoe UI"/>
                <w:b w:val="0"/>
                <w:szCs w:val="19"/>
                <w:shd w:val="clear" w:color="auto" w:fill="FFFFFF"/>
              </w:rPr>
              <w:t>提升至</w:t>
            </w:r>
            <w:r>
              <w:rPr>
                <w:rStyle w:val="ab"/>
                <w:rFonts w:cs="Segoe UI"/>
                <w:b w:val="0"/>
                <w:szCs w:val="19"/>
                <w:shd w:val="clear" w:color="auto" w:fill="FFFFFF"/>
              </w:rPr>
              <w:t>0.57</w:t>
            </w:r>
            <w:r>
              <w:rPr>
                <w:rStyle w:val="ab"/>
                <w:rFonts w:cs="Segoe UI"/>
                <w:b w:val="0"/>
                <w:szCs w:val="19"/>
                <w:shd w:val="clear" w:color="auto" w:fill="FFFFFF"/>
              </w:rPr>
              <w:t>。这一技术路线避免了传统配对校正方法对</w:t>
            </w:r>
            <w:r>
              <w:rPr>
                <w:rStyle w:val="ab"/>
                <w:rFonts w:cs="Segoe UI"/>
                <w:b w:val="0"/>
                <w:szCs w:val="19"/>
                <w:shd w:val="clear" w:color="auto" w:fill="FFFFFF"/>
              </w:rPr>
              <w:t>“</w:t>
            </w:r>
            <w:r>
              <w:rPr>
                <w:rStyle w:val="ab"/>
                <w:rFonts w:cs="Segoe UI"/>
                <w:b w:val="0"/>
                <w:szCs w:val="19"/>
                <w:shd w:val="clear" w:color="auto" w:fill="FFFFFF"/>
              </w:rPr>
              <w:t>完美预报</w:t>
            </w:r>
            <w:r>
              <w:rPr>
                <w:rStyle w:val="ab"/>
                <w:rFonts w:cs="Segoe UI"/>
                <w:b w:val="0"/>
                <w:szCs w:val="19"/>
                <w:shd w:val="clear" w:color="auto" w:fill="FFFFFF"/>
              </w:rPr>
              <w:t>”</w:t>
            </w:r>
            <w:r>
              <w:rPr>
                <w:rStyle w:val="ab"/>
                <w:rFonts w:cs="Segoe UI"/>
                <w:b w:val="0"/>
                <w:szCs w:val="19"/>
                <w:shd w:val="clear" w:color="auto" w:fill="FFFFFF"/>
              </w:rPr>
              <w:t>假设的依赖，更符合实际业务场景。德国马普气象研究所开发的</w:t>
            </w:r>
            <w:proofErr w:type="spellStart"/>
            <w:r>
              <w:rPr>
                <w:rStyle w:val="ab"/>
                <w:rFonts w:cs="Segoe UI"/>
                <w:b w:val="0"/>
                <w:szCs w:val="19"/>
                <w:shd w:val="clear" w:color="auto" w:fill="FFFFFF"/>
              </w:rPr>
              <w:t>LightGBM</w:t>
            </w:r>
            <w:proofErr w:type="spellEnd"/>
            <w:r>
              <w:rPr>
                <w:rStyle w:val="ab"/>
                <w:rFonts w:cs="Segoe UI"/>
                <w:b w:val="0"/>
                <w:szCs w:val="19"/>
                <w:shd w:val="clear" w:color="auto" w:fill="FFFFFF"/>
              </w:rPr>
              <w:t>季节预测模型融合了</w:t>
            </w:r>
            <w:r>
              <w:rPr>
                <w:rStyle w:val="ab"/>
                <w:rFonts w:cs="Segoe UI"/>
                <w:b w:val="0"/>
                <w:szCs w:val="19"/>
                <w:shd w:val="clear" w:color="auto" w:fill="FFFFFF"/>
              </w:rPr>
              <w:t>BCC-CSM</w:t>
            </w:r>
            <w:r>
              <w:rPr>
                <w:rStyle w:val="ab"/>
                <w:rFonts w:cs="Segoe UI"/>
                <w:b w:val="0"/>
                <w:szCs w:val="19"/>
                <w:shd w:val="clear" w:color="auto" w:fill="FFFFFF"/>
              </w:rPr>
              <w:t>模式输出的</w:t>
            </w:r>
            <w:r>
              <w:rPr>
                <w:rStyle w:val="ab"/>
                <w:rFonts w:cs="Segoe UI"/>
                <w:b w:val="0"/>
                <w:szCs w:val="19"/>
                <w:shd w:val="clear" w:color="auto" w:fill="FFFFFF"/>
              </w:rPr>
              <w:t>8</w:t>
            </w:r>
            <w:r>
              <w:rPr>
                <w:rStyle w:val="ab"/>
                <w:rFonts w:cs="Segoe UI"/>
                <w:b w:val="0"/>
                <w:szCs w:val="19"/>
                <w:shd w:val="clear" w:color="auto" w:fill="FFFFFF"/>
              </w:rPr>
              <w:t>个预测因子，通过梯度提升决策树捕捉降水与环流因子的非线性关系。</w:t>
            </w:r>
            <w:r>
              <w:rPr>
                <w:rStyle w:val="ab"/>
                <w:rFonts w:cs="Segoe UI"/>
                <w:b w:val="0"/>
                <w:szCs w:val="19"/>
                <w:shd w:val="clear" w:color="auto" w:fill="FFFFFF"/>
              </w:rPr>
              <w:t>2019-2022</w:t>
            </w:r>
            <w:r>
              <w:rPr>
                <w:rStyle w:val="ab"/>
                <w:rFonts w:cs="Segoe UI"/>
                <w:b w:val="0"/>
                <w:szCs w:val="19"/>
                <w:shd w:val="clear" w:color="auto" w:fill="FFFFFF"/>
              </w:rPr>
              <w:t>年夏季降水预测的距平相关系数</w:t>
            </w:r>
            <w:r>
              <w:rPr>
                <w:rStyle w:val="ab"/>
                <w:rFonts w:cs="Segoe UI"/>
                <w:b w:val="0"/>
                <w:szCs w:val="19"/>
                <w:shd w:val="clear" w:color="auto" w:fill="FFFFFF"/>
              </w:rPr>
              <w:t>(ACC)</w:t>
            </w:r>
            <w:r>
              <w:rPr>
                <w:rStyle w:val="ab"/>
                <w:rFonts w:cs="Segoe UI"/>
                <w:b w:val="0"/>
                <w:szCs w:val="19"/>
                <w:shd w:val="clear" w:color="auto" w:fill="FFFFFF"/>
              </w:rPr>
              <w:t>达</w:t>
            </w:r>
            <w:r>
              <w:rPr>
                <w:rStyle w:val="ab"/>
                <w:rFonts w:cs="Segoe UI"/>
                <w:b w:val="0"/>
                <w:szCs w:val="19"/>
                <w:shd w:val="clear" w:color="auto" w:fill="FFFFFF"/>
              </w:rPr>
              <w:t>0.17</w:t>
            </w:r>
            <w:r>
              <w:rPr>
                <w:rStyle w:val="ab"/>
                <w:rFonts w:cs="Segoe UI"/>
                <w:b w:val="0"/>
                <w:szCs w:val="19"/>
                <w:shd w:val="clear" w:color="auto" w:fill="FFFFFF"/>
              </w:rPr>
              <w:t>，预测评分</w:t>
            </w:r>
            <w:r>
              <w:rPr>
                <w:rStyle w:val="ab"/>
                <w:rFonts w:cs="Segoe UI"/>
                <w:b w:val="0"/>
                <w:szCs w:val="19"/>
                <w:shd w:val="clear" w:color="auto" w:fill="FFFFFF"/>
              </w:rPr>
              <w:t>(PS)</w:t>
            </w:r>
            <w:r>
              <w:rPr>
                <w:rStyle w:val="ab"/>
                <w:rFonts w:cs="Segoe UI"/>
                <w:b w:val="0"/>
                <w:szCs w:val="19"/>
                <w:shd w:val="clear" w:color="auto" w:fill="FFFFFF"/>
              </w:rPr>
              <w:t>较原始模式提高</w:t>
            </w:r>
            <w:r>
              <w:rPr>
                <w:rStyle w:val="ab"/>
                <w:rFonts w:cs="Segoe UI"/>
                <w:b w:val="0"/>
                <w:szCs w:val="19"/>
                <w:shd w:val="clear" w:color="auto" w:fill="FFFFFF"/>
              </w:rPr>
              <w:t>7.87%</w:t>
            </w:r>
            <w:r>
              <w:rPr>
                <w:rStyle w:val="ab"/>
                <w:rFonts w:cs="Segoe UI"/>
                <w:b w:val="0"/>
                <w:szCs w:val="19"/>
                <w:shd w:val="clear" w:color="auto" w:fill="FFFFFF"/>
              </w:rPr>
              <w:t>。该模型采用滚动训练策略动态更新，有效缓解了气候变化背景下的模型老化问题。中国学者揭示了全球海洋模态与中国夏季极端持续性降水</w:t>
            </w:r>
            <w:r>
              <w:rPr>
                <w:rStyle w:val="ab"/>
                <w:rFonts w:cs="Segoe UI"/>
                <w:b w:val="0"/>
                <w:szCs w:val="19"/>
                <w:shd w:val="clear" w:color="auto" w:fill="FFFFFF"/>
              </w:rPr>
              <w:t>(SEPP)</w:t>
            </w:r>
            <w:r>
              <w:rPr>
                <w:rStyle w:val="ab"/>
                <w:rFonts w:cs="Segoe UI"/>
                <w:b w:val="0"/>
                <w:szCs w:val="19"/>
                <w:shd w:val="clear" w:color="auto" w:fill="FFFFFF"/>
              </w:rPr>
              <w:t>之间的</w:t>
            </w:r>
            <w:proofErr w:type="gramStart"/>
            <w:r>
              <w:rPr>
                <w:rStyle w:val="ab"/>
                <w:rFonts w:cs="Segoe UI"/>
                <w:b w:val="0"/>
                <w:szCs w:val="19"/>
                <w:shd w:val="clear" w:color="auto" w:fill="FFFFFF"/>
              </w:rPr>
              <w:t>月际至</w:t>
            </w:r>
            <w:proofErr w:type="gramEnd"/>
            <w:r>
              <w:rPr>
                <w:rStyle w:val="ab"/>
                <w:rFonts w:cs="Segoe UI"/>
                <w:b w:val="0"/>
                <w:szCs w:val="19"/>
                <w:shd w:val="clear" w:color="auto" w:fill="FFFFFF"/>
              </w:rPr>
              <w:t>年际预测关系，发现秋季热带北大西洋</w:t>
            </w:r>
            <w:r>
              <w:rPr>
                <w:rStyle w:val="ab"/>
                <w:rFonts w:cs="Segoe UI"/>
                <w:b w:val="0"/>
                <w:szCs w:val="19"/>
                <w:shd w:val="clear" w:color="auto" w:fill="FFFFFF"/>
              </w:rPr>
              <w:t>(TNA)</w:t>
            </w:r>
            <w:r>
              <w:rPr>
                <w:rStyle w:val="ab"/>
                <w:rFonts w:cs="Segoe UI"/>
                <w:b w:val="0"/>
                <w:szCs w:val="19"/>
                <w:shd w:val="clear" w:color="auto" w:fill="FFFFFF"/>
              </w:rPr>
              <w:t>、冬季</w:t>
            </w:r>
            <w:r>
              <w:rPr>
                <w:rStyle w:val="ab"/>
                <w:rFonts w:cs="Segoe UI"/>
                <w:b w:val="0"/>
                <w:szCs w:val="19"/>
                <w:shd w:val="clear" w:color="auto" w:fill="FFFFFF"/>
              </w:rPr>
              <w:t>ENSO</w:t>
            </w:r>
            <w:r>
              <w:rPr>
                <w:rStyle w:val="ab"/>
                <w:rFonts w:cs="Segoe UI"/>
                <w:b w:val="0"/>
                <w:szCs w:val="19"/>
                <w:shd w:val="clear" w:color="auto" w:fill="FFFFFF"/>
              </w:rPr>
              <w:t>、春季印度洋海盆一致模</w:t>
            </w:r>
            <w:r>
              <w:rPr>
                <w:rStyle w:val="ab"/>
                <w:rFonts w:cs="Segoe UI"/>
                <w:b w:val="0"/>
                <w:szCs w:val="19"/>
                <w:shd w:val="clear" w:color="auto" w:fill="FFFFFF"/>
              </w:rPr>
              <w:t>(IOB)</w:t>
            </w:r>
            <w:r>
              <w:rPr>
                <w:rStyle w:val="ab"/>
                <w:rFonts w:cs="Segoe UI"/>
                <w:b w:val="0"/>
                <w:szCs w:val="19"/>
                <w:shd w:val="clear" w:color="auto" w:fill="FFFFFF"/>
              </w:rPr>
              <w:t>和夏季西北太平洋</w:t>
            </w:r>
            <w:r>
              <w:rPr>
                <w:rStyle w:val="ab"/>
                <w:rFonts w:cs="Segoe UI"/>
                <w:b w:val="0"/>
                <w:szCs w:val="19"/>
                <w:shd w:val="clear" w:color="auto" w:fill="FFFFFF"/>
              </w:rPr>
              <w:t>(WNP)</w:t>
            </w:r>
            <w:r>
              <w:rPr>
                <w:rStyle w:val="ab"/>
                <w:rFonts w:cs="Segoe UI"/>
                <w:b w:val="0"/>
                <w:szCs w:val="19"/>
                <w:shd w:val="clear" w:color="auto" w:fill="FFFFFF"/>
              </w:rPr>
              <w:t>海温模态对</w:t>
            </w:r>
            <w:r>
              <w:rPr>
                <w:rStyle w:val="ab"/>
                <w:rFonts w:cs="Segoe UI"/>
                <w:b w:val="0"/>
                <w:szCs w:val="19"/>
                <w:shd w:val="clear" w:color="auto" w:fill="FFFFFF"/>
              </w:rPr>
              <w:t>SEPP</w:t>
            </w:r>
            <w:r>
              <w:rPr>
                <w:rStyle w:val="ab"/>
                <w:rFonts w:cs="Segoe UI"/>
                <w:b w:val="0"/>
                <w:szCs w:val="19"/>
                <w:shd w:val="clear" w:color="auto" w:fill="FFFFFF"/>
              </w:rPr>
              <w:t>的贡献率分别为</w:t>
            </w:r>
            <w:r>
              <w:rPr>
                <w:rStyle w:val="ab"/>
                <w:rFonts w:cs="Segoe UI"/>
                <w:b w:val="0"/>
                <w:szCs w:val="19"/>
                <w:shd w:val="clear" w:color="auto" w:fill="FFFFFF"/>
              </w:rPr>
              <w:t>30.2%</w:t>
            </w:r>
            <w:r>
              <w:rPr>
                <w:rStyle w:val="ab"/>
                <w:rFonts w:cs="Segoe UI"/>
                <w:b w:val="0"/>
                <w:szCs w:val="19"/>
                <w:shd w:val="clear" w:color="auto" w:fill="FFFFFF"/>
              </w:rPr>
              <w:t>、</w:t>
            </w:r>
            <w:r>
              <w:rPr>
                <w:rStyle w:val="ab"/>
                <w:rFonts w:cs="Segoe UI"/>
                <w:b w:val="0"/>
                <w:szCs w:val="19"/>
                <w:shd w:val="clear" w:color="auto" w:fill="FFFFFF"/>
              </w:rPr>
              <w:t>36.4%</w:t>
            </w:r>
            <w:r>
              <w:rPr>
                <w:rStyle w:val="ab"/>
                <w:rFonts w:cs="Segoe UI"/>
                <w:b w:val="0"/>
                <w:szCs w:val="19"/>
                <w:shd w:val="clear" w:color="auto" w:fill="FFFFFF"/>
              </w:rPr>
              <w:t>、</w:t>
            </w:r>
            <w:r>
              <w:rPr>
                <w:rStyle w:val="ab"/>
                <w:rFonts w:cs="Segoe UI"/>
                <w:b w:val="0"/>
                <w:szCs w:val="19"/>
                <w:shd w:val="clear" w:color="auto" w:fill="FFFFFF"/>
              </w:rPr>
              <w:t>38.0%</w:t>
            </w:r>
            <w:r>
              <w:rPr>
                <w:rStyle w:val="ab"/>
                <w:rFonts w:cs="Segoe UI"/>
                <w:b w:val="0"/>
                <w:szCs w:val="19"/>
                <w:shd w:val="clear" w:color="auto" w:fill="FFFFFF"/>
              </w:rPr>
              <w:t>和</w:t>
            </w:r>
            <w:r>
              <w:rPr>
                <w:rStyle w:val="ab"/>
                <w:rFonts w:cs="Segoe UI"/>
                <w:b w:val="0"/>
                <w:szCs w:val="19"/>
                <w:shd w:val="clear" w:color="auto" w:fill="FFFFFF"/>
              </w:rPr>
              <w:t>55.6%</w:t>
            </w:r>
            <w:r>
              <w:rPr>
                <w:rStyle w:val="ab"/>
                <w:rFonts w:cs="Segoe UI"/>
                <w:b w:val="0"/>
                <w:szCs w:val="19"/>
                <w:shd w:val="clear" w:color="auto" w:fill="FFFFFF"/>
              </w:rPr>
              <w:t>。这一发现为季节预测提供了重要的前兆海洋信号，通过建立广义线性回归模型，显著提升了延伸期降水预测技巧。</w:t>
            </w:r>
          </w:p>
          <w:p w14:paraId="36ADAC51"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全球变暖背景下，极端降水事件的预测成为国际研究热点。其技术难点在于小概率事件的样本稀缺性和物理机制的复杂性。针对中国持续性暴雨的研究发现，夏季西太平洋和印度洋增暖是水汽输送的主要来源，通过副热带高压南缘的东南气流和印度西南气流向中国大陆输送水汽，在长江流域形成异常气旋式环流和水汽通量辐合。数值敏感性试验表明，垂直水汽输送在四季均有增强，伴随对流层上升运动的显著加强，这一发现为极端降水预测提供了物理基础。印度理工学院团队针对金奈城市降水异常开展的高分辨率</w:t>
            </w:r>
            <w:r>
              <w:rPr>
                <w:rStyle w:val="ab"/>
                <w:rFonts w:cs="Segoe UI"/>
                <w:b w:val="0"/>
                <w:szCs w:val="19"/>
                <w:shd w:val="clear" w:color="auto" w:fill="FFFFFF"/>
              </w:rPr>
              <w:t>WRF</w:t>
            </w:r>
            <w:r>
              <w:rPr>
                <w:rStyle w:val="ab"/>
                <w:rFonts w:cs="Segoe UI"/>
                <w:b w:val="0"/>
                <w:szCs w:val="19"/>
                <w:shd w:val="clear" w:color="auto" w:fill="FFFFFF"/>
              </w:rPr>
              <w:t>模拟，测试了</w:t>
            </w:r>
            <w:r>
              <w:rPr>
                <w:rStyle w:val="ab"/>
                <w:rFonts w:cs="Segoe UI"/>
                <w:b w:val="0"/>
                <w:szCs w:val="19"/>
                <w:shd w:val="clear" w:color="auto" w:fill="FFFFFF"/>
              </w:rPr>
              <w:t>70</w:t>
            </w:r>
            <w:r>
              <w:rPr>
                <w:rStyle w:val="ab"/>
                <w:rFonts w:cs="Segoe UI"/>
                <w:b w:val="0"/>
                <w:szCs w:val="19"/>
                <w:shd w:val="clear" w:color="auto" w:fill="FFFFFF"/>
              </w:rPr>
              <w:t>种参数化方案组合。结果表明，城市冠层模型与边界层过程的相互作用对降水空间分布具有决定性影响，最优方案组合成功捕捉了城市下风向</w:t>
            </w:r>
            <w:r>
              <w:rPr>
                <w:rStyle w:val="ab"/>
                <w:rFonts w:cs="Segoe UI"/>
                <w:b w:val="0"/>
                <w:szCs w:val="19"/>
                <w:shd w:val="clear" w:color="auto" w:fill="FFFFFF"/>
              </w:rPr>
              <w:t>40%</w:t>
            </w:r>
            <w:r>
              <w:rPr>
                <w:rStyle w:val="ab"/>
                <w:rFonts w:cs="Segoe UI"/>
                <w:b w:val="0"/>
                <w:szCs w:val="19"/>
                <w:shd w:val="clear" w:color="auto" w:fill="FFFFFF"/>
              </w:rPr>
              <w:t>的降水增幅。这一发现为城市化背景下的极端降水预测提供了关键参数化依据。穆穆院士团队提出将</w:t>
            </w:r>
            <w:r>
              <w:rPr>
                <w:rStyle w:val="ab"/>
                <w:rFonts w:cs="Segoe UI"/>
                <w:b w:val="0"/>
                <w:szCs w:val="19"/>
                <w:shd w:val="clear" w:color="auto" w:fill="FFFFFF"/>
              </w:rPr>
              <w:t>AI</w:t>
            </w:r>
            <w:r>
              <w:rPr>
                <w:rStyle w:val="ab"/>
                <w:rFonts w:cs="Segoe UI"/>
                <w:b w:val="0"/>
                <w:szCs w:val="19"/>
                <w:shd w:val="clear" w:color="auto" w:fill="FFFFFF"/>
              </w:rPr>
              <w:t>模型融入</w:t>
            </w:r>
            <w:r>
              <w:rPr>
                <w:rStyle w:val="ab"/>
                <w:rFonts w:cs="Segoe UI"/>
                <w:b w:val="0"/>
                <w:szCs w:val="19"/>
                <w:shd w:val="clear" w:color="auto" w:fill="FFFFFF"/>
              </w:rPr>
              <w:t>“</w:t>
            </w:r>
            <w:r>
              <w:rPr>
                <w:rStyle w:val="ab"/>
                <w:rFonts w:cs="Segoe UI"/>
                <w:b w:val="0"/>
                <w:szCs w:val="19"/>
                <w:shd w:val="clear" w:color="auto" w:fill="FFFFFF"/>
              </w:rPr>
              <w:t>认知</w:t>
            </w:r>
            <w:r>
              <w:rPr>
                <w:rStyle w:val="ab"/>
                <w:rFonts w:cs="Segoe UI"/>
                <w:b w:val="0"/>
                <w:szCs w:val="19"/>
                <w:shd w:val="clear" w:color="auto" w:fill="FFFFFF"/>
              </w:rPr>
              <w:t>-</w:t>
            </w:r>
            <w:r>
              <w:rPr>
                <w:rStyle w:val="ab"/>
                <w:rFonts w:cs="Segoe UI"/>
                <w:b w:val="0"/>
                <w:szCs w:val="19"/>
                <w:shd w:val="clear" w:color="auto" w:fill="FFFFFF"/>
              </w:rPr>
              <w:t>观测</w:t>
            </w:r>
            <w:r>
              <w:rPr>
                <w:rStyle w:val="ab"/>
                <w:rFonts w:cs="Segoe UI"/>
                <w:b w:val="0"/>
                <w:szCs w:val="19"/>
                <w:shd w:val="clear" w:color="auto" w:fill="FFFFFF"/>
              </w:rPr>
              <w:t>-</w:t>
            </w:r>
            <w:r>
              <w:rPr>
                <w:rStyle w:val="ab"/>
                <w:rFonts w:cs="Segoe UI"/>
                <w:b w:val="0"/>
                <w:szCs w:val="19"/>
                <w:shd w:val="clear" w:color="auto" w:fill="FFFFFF"/>
              </w:rPr>
              <w:t>建模</w:t>
            </w:r>
            <w:r>
              <w:rPr>
                <w:rStyle w:val="ab"/>
                <w:rFonts w:cs="Segoe UI"/>
                <w:b w:val="0"/>
                <w:szCs w:val="19"/>
                <w:shd w:val="clear" w:color="auto" w:fill="FFFFFF"/>
              </w:rPr>
              <w:t>”</w:t>
            </w:r>
            <w:r>
              <w:rPr>
                <w:rStyle w:val="ab"/>
                <w:rFonts w:cs="Segoe UI"/>
                <w:b w:val="0"/>
                <w:szCs w:val="19"/>
                <w:shd w:val="clear" w:color="auto" w:fill="FFFFFF"/>
              </w:rPr>
              <w:t>范式，推动</w:t>
            </w:r>
            <w:r>
              <w:rPr>
                <w:rStyle w:val="ab"/>
                <w:rFonts w:cs="Segoe UI"/>
                <w:b w:val="0"/>
                <w:szCs w:val="19"/>
                <w:shd w:val="clear" w:color="auto" w:fill="FFFFFF"/>
              </w:rPr>
              <w:t>“AI for forecasts”</w:t>
            </w:r>
            <w:r>
              <w:rPr>
                <w:rStyle w:val="ab"/>
                <w:rFonts w:cs="Segoe UI"/>
                <w:b w:val="0"/>
                <w:szCs w:val="19"/>
                <w:shd w:val="clear" w:color="auto" w:fill="FFFFFF"/>
              </w:rPr>
              <w:t>向</w:t>
            </w:r>
            <w:r>
              <w:rPr>
                <w:rStyle w:val="ab"/>
                <w:rFonts w:cs="Segoe UI"/>
                <w:b w:val="0"/>
                <w:szCs w:val="19"/>
                <w:shd w:val="clear" w:color="auto" w:fill="FFFFFF"/>
              </w:rPr>
              <w:t>“AI for Science”</w:t>
            </w:r>
            <w:r>
              <w:rPr>
                <w:rStyle w:val="ab"/>
                <w:rFonts w:cs="Segoe UI"/>
                <w:b w:val="0"/>
                <w:szCs w:val="19"/>
                <w:shd w:val="clear" w:color="auto" w:fill="FFFFFF"/>
              </w:rPr>
              <w:t>跨越。该框架利用</w:t>
            </w:r>
            <w:r>
              <w:rPr>
                <w:rStyle w:val="ab"/>
                <w:rFonts w:cs="Segoe UI"/>
                <w:b w:val="0"/>
                <w:szCs w:val="19"/>
                <w:shd w:val="clear" w:color="auto" w:fill="FFFFFF"/>
              </w:rPr>
              <w:t>AI</w:t>
            </w:r>
            <w:r>
              <w:rPr>
                <w:rStyle w:val="ab"/>
                <w:rFonts w:cs="Segoe UI"/>
                <w:b w:val="0"/>
                <w:szCs w:val="19"/>
                <w:shd w:val="clear" w:color="auto" w:fill="FFFFFF"/>
              </w:rPr>
              <w:t>模型的高效率和自优化特性，求解可预报性科学中的非线性优化问题，驱动</w:t>
            </w:r>
            <w:r>
              <w:rPr>
                <w:rStyle w:val="ab"/>
                <w:rFonts w:cs="Segoe UI"/>
                <w:b w:val="0"/>
                <w:szCs w:val="19"/>
                <w:shd w:val="clear" w:color="auto" w:fill="FFFFFF"/>
              </w:rPr>
              <w:t>“</w:t>
            </w:r>
            <w:r>
              <w:rPr>
                <w:rStyle w:val="ab"/>
                <w:rFonts w:cs="Segoe UI"/>
                <w:b w:val="0"/>
                <w:szCs w:val="19"/>
                <w:shd w:val="clear" w:color="auto" w:fill="FFFFFF"/>
              </w:rPr>
              <w:t>大数据</w:t>
            </w:r>
            <w:r>
              <w:rPr>
                <w:rStyle w:val="ab"/>
                <w:rFonts w:cs="Segoe UI"/>
                <w:b w:val="0"/>
                <w:szCs w:val="19"/>
                <w:shd w:val="clear" w:color="auto" w:fill="FFFFFF"/>
              </w:rPr>
              <w:t>”</w:t>
            </w:r>
            <w:r>
              <w:rPr>
                <w:rStyle w:val="ab"/>
                <w:rFonts w:cs="Segoe UI"/>
                <w:b w:val="0"/>
                <w:szCs w:val="19"/>
                <w:shd w:val="clear" w:color="auto" w:fill="FFFFFF"/>
              </w:rPr>
              <w:t>向</w:t>
            </w:r>
            <w:r>
              <w:rPr>
                <w:rStyle w:val="ab"/>
                <w:rFonts w:cs="Segoe UI"/>
                <w:b w:val="0"/>
                <w:szCs w:val="19"/>
                <w:shd w:val="clear" w:color="auto" w:fill="FFFFFF"/>
              </w:rPr>
              <w:t>“</w:t>
            </w:r>
            <w:r>
              <w:rPr>
                <w:rStyle w:val="ab"/>
                <w:rFonts w:cs="Segoe UI"/>
                <w:b w:val="0"/>
                <w:szCs w:val="19"/>
                <w:shd w:val="clear" w:color="auto" w:fill="FFFFFF"/>
              </w:rPr>
              <w:t>大且更好的数据</w:t>
            </w:r>
            <w:r>
              <w:rPr>
                <w:rStyle w:val="ab"/>
                <w:rFonts w:cs="Segoe UI"/>
                <w:b w:val="0"/>
                <w:szCs w:val="19"/>
                <w:shd w:val="clear" w:color="auto" w:fill="FFFFFF"/>
              </w:rPr>
              <w:t>”</w:t>
            </w:r>
            <w:r>
              <w:rPr>
                <w:rStyle w:val="ab"/>
                <w:rFonts w:cs="Segoe UI"/>
                <w:b w:val="0"/>
                <w:szCs w:val="19"/>
                <w:shd w:val="clear" w:color="auto" w:fill="FFFFFF"/>
              </w:rPr>
              <w:t>转型。这一理论创新为极端降水等低信噪比气象事件的预测开辟了新路径。</w:t>
            </w:r>
          </w:p>
          <w:p w14:paraId="3FB87BAA"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中国降水预测研究立足东亚季风区特点，面向长江流域等关键区域的防灾减灾需求，在区域预测技术、降水机理认知和业务应用转化等方面形成了特色鲜明的研究体系。中国学者针对东亚季风变异和复杂地形影响等区域特点，研发了一系列面向流域防灾的降水预测技术，在长江流域、东南沿海等关键区域取得显著应用成效。长江电力开发的</w:t>
            </w:r>
            <w:r>
              <w:rPr>
                <w:rStyle w:val="ab"/>
                <w:rFonts w:cs="Segoe UI"/>
                <w:b w:val="0"/>
                <w:szCs w:val="19"/>
                <w:shd w:val="clear" w:color="auto" w:fill="FFFFFF"/>
              </w:rPr>
              <w:t>GRU-Attention</w:t>
            </w:r>
            <w:r>
              <w:rPr>
                <w:rStyle w:val="ab"/>
                <w:rFonts w:cs="Segoe UI"/>
                <w:b w:val="0"/>
                <w:szCs w:val="19"/>
                <w:shd w:val="clear" w:color="auto" w:fill="FFFFFF"/>
              </w:rPr>
              <w:t>模型聚焦长江上游降水的次季节预报，通过因子重要性分析筛选关键预测因子，构建了流域特化</w:t>
            </w:r>
            <w:r>
              <w:rPr>
                <w:rStyle w:val="ab"/>
                <w:rFonts w:cs="Segoe UI"/>
                <w:b w:val="0"/>
                <w:szCs w:val="19"/>
                <w:shd w:val="clear" w:color="auto" w:fill="FFFFFF"/>
              </w:rPr>
              <w:lastRenderedPageBreak/>
              <w:t>的降水预测模型，在长江上游复杂地形区的预测准确率提升</w:t>
            </w:r>
            <w:r>
              <w:rPr>
                <w:rStyle w:val="ab"/>
                <w:rFonts w:cs="Segoe UI"/>
                <w:b w:val="0"/>
                <w:szCs w:val="19"/>
                <w:shd w:val="clear" w:color="auto" w:fill="FFFFFF"/>
              </w:rPr>
              <w:t>7-8%</w:t>
            </w:r>
            <w:r>
              <w:rPr>
                <w:rStyle w:val="ab"/>
                <w:rFonts w:cs="Segoe UI"/>
                <w:b w:val="0"/>
                <w:szCs w:val="19"/>
                <w:shd w:val="clear" w:color="auto" w:fill="FFFFFF"/>
              </w:rPr>
              <w:t>。湖北省气象局</w:t>
            </w:r>
            <w:proofErr w:type="gramStart"/>
            <w:r>
              <w:rPr>
                <w:rStyle w:val="ab"/>
                <w:rFonts w:cs="Segoe UI"/>
                <w:b w:val="0"/>
                <w:szCs w:val="19"/>
                <w:shd w:val="clear" w:color="auto" w:fill="FFFFFF"/>
              </w:rPr>
              <w:t>联合雄安气象</w:t>
            </w:r>
            <w:proofErr w:type="gramEnd"/>
            <w:r>
              <w:rPr>
                <w:rStyle w:val="ab"/>
                <w:rFonts w:cs="Segoe UI"/>
                <w:b w:val="0"/>
                <w:szCs w:val="19"/>
                <w:shd w:val="clear" w:color="auto" w:fill="FFFFFF"/>
              </w:rPr>
              <w:t>人工智能创新研究院研发的卷积融合与自注意力混合架构，实现了长江流域未来</w:t>
            </w:r>
            <w:r>
              <w:rPr>
                <w:rStyle w:val="ab"/>
                <w:rFonts w:cs="Segoe UI"/>
                <w:b w:val="0"/>
                <w:szCs w:val="19"/>
                <w:shd w:val="clear" w:color="auto" w:fill="FFFFFF"/>
              </w:rPr>
              <w:t>1-30</w:t>
            </w:r>
            <w:r>
              <w:rPr>
                <w:rStyle w:val="ab"/>
                <w:rFonts w:cs="Segoe UI"/>
                <w:b w:val="0"/>
                <w:szCs w:val="19"/>
                <w:shd w:val="clear" w:color="auto" w:fill="FFFFFF"/>
              </w:rPr>
              <w:t>天滚动降水趋势智能订正，使预测准确率较原始预报提升</w:t>
            </w:r>
            <w:r>
              <w:rPr>
                <w:rStyle w:val="ab"/>
                <w:rFonts w:cs="Segoe UI"/>
                <w:b w:val="0"/>
                <w:szCs w:val="19"/>
                <w:shd w:val="clear" w:color="auto" w:fill="FFFFFF"/>
              </w:rPr>
              <w:t>2-4%</w:t>
            </w:r>
            <w:r>
              <w:rPr>
                <w:rStyle w:val="ab"/>
                <w:rFonts w:cs="Segoe UI"/>
                <w:b w:val="0"/>
                <w:szCs w:val="19"/>
                <w:shd w:val="clear" w:color="auto" w:fill="FFFFFF"/>
              </w:rPr>
              <w:t>，在上游关键区域提升</w:t>
            </w:r>
            <w:r>
              <w:rPr>
                <w:rStyle w:val="ab"/>
                <w:rFonts w:cs="Segoe UI"/>
                <w:b w:val="0"/>
                <w:szCs w:val="19"/>
                <w:shd w:val="clear" w:color="auto" w:fill="FFFFFF"/>
              </w:rPr>
              <w:t>7-8%</w:t>
            </w:r>
            <w:r>
              <w:rPr>
                <w:rStyle w:val="ab"/>
                <w:rFonts w:cs="Segoe UI"/>
                <w:b w:val="0"/>
                <w:szCs w:val="19"/>
                <w:shd w:val="clear" w:color="auto" w:fill="FFFFFF"/>
              </w:rPr>
              <w:t>。该技术通过多源气象数据融合，避免了传统气候预测对前期大气环流因子的过度依赖，显著增强了业务服务实用性。针对中国东南部夏季降水预测难题，南京信息工程大学开发的</w:t>
            </w:r>
            <w:r>
              <w:rPr>
                <w:rStyle w:val="ab"/>
                <w:rFonts w:cs="Segoe UI"/>
                <w:b w:val="0"/>
                <w:szCs w:val="19"/>
                <w:shd w:val="clear" w:color="auto" w:fill="FFFFFF"/>
              </w:rPr>
              <w:t>NUIST-CFS 1.0</w:t>
            </w:r>
            <w:r>
              <w:rPr>
                <w:rStyle w:val="ab"/>
                <w:rFonts w:cs="Segoe UI"/>
                <w:b w:val="0"/>
                <w:szCs w:val="19"/>
                <w:shd w:val="clear" w:color="auto" w:fill="FFFFFF"/>
              </w:rPr>
              <w:t>模式结合</w:t>
            </w:r>
            <w:proofErr w:type="spellStart"/>
            <w:r>
              <w:rPr>
                <w:rStyle w:val="ab"/>
                <w:rFonts w:cs="Segoe UI"/>
                <w:b w:val="0"/>
                <w:szCs w:val="19"/>
                <w:shd w:val="clear" w:color="auto" w:fill="FFFFFF"/>
              </w:rPr>
              <w:t>CycleGAN</w:t>
            </w:r>
            <w:proofErr w:type="spellEnd"/>
            <w:r>
              <w:rPr>
                <w:rStyle w:val="ab"/>
                <w:rFonts w:cs="Segoe UI"/>
                <w:b w:val="0"/>
                <w:szCs w:val="19"/>
                <w:shd w:val="clear" w:color="auto" w:fill="FFFFFF"/>
              </w:rPr>
              <w:t>后处理技术，显著改善了降水时空分布的预测能力。该研究创新性地采用非配对偏差校正模型，在极端降水事件的频率、强度和持续时间预测方面取得突破，为梅雨期防洪决策提供了关键技术支撑。福建学者开展的沿海平原与山地雨滴谱对比研究，揭示了地形对降水微物理过程的调制机制，为区域模式参数化优化提供了观测依据。针对青藏高原和四川盆地的独特气候系统，中国学者开展了系统的夏季雨滴谱对比分析，揭示了高原与盆地降水微观特征的显著差异。研究发现，高原降水以小粒子浓度高为特征，而盆地降水则表现为大粒子主导，这一发现为改进区域模式微物理参数化提供了关键观测约束。</w:t>
            </w:r>
          </w:p>
          <w:p w14:paraId="236CF33D"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中国学者在海</w:t>
            </w:r>
            <w:r>
              <w:rPr>
                <w:rStyle w:val="ab"/>
                <w:rFonts w:cs="Segoe UI"/>
                <w:b w:val="0"/>
                <w:szCs w:val="19"/>
                <w:shd w:val="clear" w:color="auto" w:fill="FFFFFF"/>
              </w:rPr>
              <w:t>-</w:t>
            </w:r>
            <w:r>
              <w:rPr>
                <w:rStyle w:val="ab"/>
                <w:rFonts w:cs="Segoe UI"/>
                <w:b w:val="0"/>
                <w:szCs w:val="19"/>
                <w:shd w:val="clear" w:color="auto" w:fill="FFFFFF"/>
              </w:rPr>
              <w:t>气相互作用和地形热力效应等降水形成机制研究方面取得重要突破，为预测模型改进提供了科学基础。中国科学院大气物理研究所团队系统阐明了全球六大海洋模态</w:t>
            </w:r>
            <w:r>
              <w:rPr>
                <w:rStyle w:val="ab"/>
                <w:rFonts w:cs="Segoe UI"/>
                <w:b w:val="0"/>
                <w:szCs w:val="19"/>
                <w:shd w:val="clear" w:color="auto" w:fill="FFFFFF"/>
              </w:rPr>
              <w:t>(ENSO</w:t>
            </w:r>
            <w:r>
              <w:rPr>
                <w:rStyle w:val="ab"/>
                <w:rFonts w:cs="Segoe UI"/>
                <w:b w:val="0"/>
                <w:szCs w:val="19"/>
                <w:shd w:val="clear" w:color="auto" w:fill="FFFFFF"/>
              </w:rPr>
              <w:t>、</w:t>
            </w:r>
            <w:r>
              <w:rPr>
                <w:rStyle w:val="ab"/>
                <w:rFonts w:cs="Segoe UI"/>
                <w:b w:val="0"/>
                <w:szCs w:val="19"/>
                <w:shd w:val="clear" w:color="auto" w:fill="FFFFFF"/>
              </w:rPr>
              <w:t>IOB</w:t>
            </w:r>
            <w:r>
              <w:rPr>
                <w:rStyle w:val="ab"/>
                <w:rFonts w:cs="Segoe UI"/>
                <w:b w:val="0"/>
                <w:szCs w:val="19"/>
                <w:shd w:val="clear" w:color="auto" w:fill="FFFFFF"/>
              </w:rPr>
              <w:t>、</w:t>
            </w:r>
            <w:r>
              <w:rPr>
                <w:rStyle w:val="ab"/>
                <w:rFonts w:cs="Segoe UI"/>
                <w:b w:val="0"/>
                <w:szCs w:val="19"/>
                <w:shd w:val="clear" w:color="auto" w:fill="FFFFFF"/>
              </w:rPr>
              <w:t>PDO</w:t>
            </w:r>
            <w:r>
              <w:rPr>
                <w:rStyle w:val="ab"/>
                <w:rFonts w:cs="Segoe UI"/>
                <w:b w:val="0"/>
                <w:szCs w:val="19"/>
                <w:shd w:val="clear" w:color="auto" w:fill="FFFFFF"/>
              </w:rPr>
              <w:t>、</w:t>
            </w:r>
            <w:r>
              <w:rPr>
                <w:rStyle w:val="ab"/>
                <w:rFonts w:cs="Segoe UI"/>
                <w:b w:val="0"/>
                <w:szCs w:val="19"/>
                <w:shd w:val="clear" w:color="auto" w:fill="FFFFFF"/>
              </w:rPr>
              <w:t>TNA</w:t>
            </w:r>
            <w:r>
              <w:rPr>
                <w:rStyle w:val="ab"/>
                <w:rFonts w:cs="Segoe UI"/>
                <w:b w:val="0"/>
                <w:szCs w:val="19"/>
                <w:shd w:val="clear" w:color="auto" w:fill="FFFFFF"/>
              </w:rPr>
              <w:t>、</w:t>
            </w:r>
            <w:r>
              <w:rPr>
                <w:rStyle w:val="ab"/>
                <w:rFonts w:cs="Segoe UI"/>
                <w:b w:val="0"/>
                <w:szCs w:val="19"/>
                <w:shd w:val="clear" w:color="auto" w:fill="FFFFFF"/>
              </w:rPr>
              <w:t>TSA</w:t>
            </w:r>
            <w:r>
              <w:rPr>
                <w:rStyle w:val="ab"/>
                <w:rFonts w:cs="Segoe UI"/>
                <w:b w:val="0"/>
                <w:szCs w:val="19"/>
                <w:shd w:val="clear" w:color="auto" w:fill="FFFFFF"/>
              </w:rPr>
              <w:t>、</w:t>
            </w:r>
            <w:r>
              <w:rPr>
                <w:rStyle w:val="ab"/>
                <w:rFonts w:cs="Segoe UI"/>
                <w:b w:val="0"/>
                <w:szCs w:val="19"/>
                <w:shd w:val="clear" w:color="auto" w:fill="FFFFFF"/>
              </w:rPr>
              <w:t>WNP)</w:t>
            </w:r>
            <w:r>
              <w:rPr>
                <w:rStyle w:val="ab"/>
                <w:rFonts w:cs="Segoe UI"/>
                <w:b w:val="0"/>
                <w:szCs w:val="19"/>
                <w:shd w:val="clear" w:color="auto" w:fill="FFFFFF"/>
              </w:rPr>
              <w:t>与中国夏季极端持续性降水的前兆</w:t>
            </w:r>
            <w:r>
              <w:rPr>
                <w:rStyle w:val="ab"/>
                <w:rFonts w:cs="Segoe UI"/>
                <w:b w:val="0"/>
                <w:szCs w:val="19"/>
                <w:shd w:val="clear" w:color="auto" w:fill="FFFFFF"/>
              </w:rPr>
              <w:t>-</w:t>
            </w:r>
            <w:r>
              <w:rPr>
                <w:rStyle w:val="ab"/>
                <w:rFonts w:cs="Segoe UI"/>
                <w:b w:val="0"/>
                <w:szCs w:val="19"/>
                <w:shd w:val="clear" w:color="auto" w:fill="FFFFFF"/>
              </w:rPr>
              <w:t>同步关系。研究发现，前冬</w:t>
            </w:r>
            <w:r>
              <w:rPr>
                <w:rStyle w:val="ab"/>
                <w:rFonts w:cs="Segoe UI"/>
                <w:b w:val="0"/>
                <w:szCs w:val="19"/>
                <w:shd w:val="clear" w:color="auto" w:fill="FFFFFF"/>
              </w:rPr>
              <w:t>ENSO</w:t>
            </w:r>
            <w:r>
              <w:rPr>
                <w:rStyle w:val="ab"/>
                <w:rFonts w:cs="Segoe UI"/>
                <w:b w:val="0"/>
                <w:szCs w:val="19"/>
                <w:shd w:val="clear" w:color="auto" w:fill="FFFFFF"/>
              </w:rPr>
              <w:t>信号通过太平洋</w:t>
            </w:r>
            <w:r>
              <w:rPr>
                <w:rStyle w:val="ab"/>
                <w:rFonts w:cs="Segoe UI"/>
                <w:b w:val="0"/>
                <w:szCs w:val="19"/>
                <w:shd w:val="clear" w:color="auto" w:fill="FFFFFF"/>
              </w:rPr>
              <w:t>-</w:t>
            </w:r>
            <w:r>
              <w:rPr>
                <w:rStyle w:val="ab"/>
                <w:rFonts w:cs="Segoe UI"/>
                <w:b w:val="0"/>
                <w:szCs w:val="19"/>
                <w:shd w:val="clear" w:color="auto" w:fill="FFFFFF"/>
              </w:rPr>
              <w:t>日本遥相关</w:t>
            </w:r>
            <w:proofErr w:type="gramStart"/>
            <w:r>
              <w:rPr>
                <w:rStyle w:val="ab"/>
                <w:rFonts w:cs="Segoe UI"/>
                <w:b w:val="0"/>
                <w:szCs w:val="19"/>
                <w:shd w:val="clear" w:color="auto" w:fill="FFFFFF"/>
              </w:rPr>
              <w:t>型影响</w:t>
            </w:r>
            <w:proofErr w:type="gramEnd"/>
            <w:r>
              <w:rPr>
                <w:rStyle w:val="ab"/>
                <w:rFonts w:cs="Segoe UI"/>
                <w:b w:val="0"/>
                <w:szCs w:val="19"/>
                <w:shd w:val="clear" w:color="auto" w:fill="FFFFFF"/>
              </w:rPr>
              <w:t>夏季风水汽输送，而夏季</w:t>
            </w:r>
            <w:r>
              <w:rPr>
                <w:rStyle w:val="ab"/>
                <w:rFonts w:cs="Segoe UI"/>
                <w:b w:val="0"/>
                <w:szCs w:val="19"/>
                <w:shd w:val="clear" w:color="auto" w:fill="FFFFFF"/>
              </w:rPr>
              <w:t>WNP</w:t>
            </w:r>
            <w:r>
              <w:rPr>
                <w:rStyle w:val="ab"/>
                <w:rFonts w:cs="Segoe UI"/>
                <w:b w:val="0"/>
                <w:szCs w:val="19"/>
                <w:shd w:val="clear" w:color="auto" w:fill="FFFFFF"/>
              </w:rPr>
              <w:t>海温异常则直接调制副热带高压位置，对中国东南部降水产生决定性影响。这一成果建立了海洋模态与极端降水的定量预测关系，为季节预测提供了物理依据。中国学者针对四川暴雨开展</w:t>
            </w:r>
            <w:r>
              <w:rPr>
                <w:rStyle w:val="ab"/>
                <w:rFonts w:cs="Segoe UI"/>
                <w:b w:val="0"/>
                <w:szCs w:val="19"/>
                <w:shd w:val="clear" w:color="auto" w:fill="FFFFFF"/>
              </w:rPr>
              <w:t>WRF</w:t>
            </w:r>
            <w:r>
              <w:rPr>
                <w:rStyle w:val="ab"/>
                <w:rFonts w:cs="Segoe UI"/>
                <w:b w:val="0"/>
                <w:szCs w:val="19"/>
                <w:shd w:val="clear" w:color="auto" w:fill="FFFFFF"/>
              </w:rPr>
              <w:t>敏感性试验，定量揭示了地形与土地利用变化对降水系统的调制作用。研究发现，四川盆地周边山地通过热力强迫增强局地环流，在城市群下风向形成降水增强区，这一机制在城市化进程中可能进一步强化。该研究为区域模式参数化优化提供了重要参考。基于</w:t>
            </w:r>
            <w:r>
              <w:rPr>
                <w:rStyle w:val="ab"/>
                <w:rFonts w:cs="Segoe UI"/>
                <w:b w:val="0"/>
                <w:szCs w:val="19"/>
                <w:shd w:val="clear" w:color="auto" w:fill="FFFFFF"/>
              </w:rPr>
              <w:t>FGOALS-f2</w:t>
            </w:r>
            <w:r>
              <w:rPr>
                <w:rStyle w:val="ab"/>
                <w:rFonts w:cs="Segoe UI"/>
                <w:b w:val="0"/>
                <w:szCs w:val="19"/>
                <w:shd w:val="clear" w:color="auto" w:fill="FFFFFF"/>
              </w:rPr>
              <w:t>模式的数值试验表明，中国东部持续性暴雨的水汽主要来源于夏季西太平洋和印度洋，通过副热带高压南缘的东南气流和印度西南气流输送至中国大陆。研究同时发现，垂直水汽输送在四季均有增强，这一发现为理解气候变化背景下极端降水的形成机制提供了新视角。</w:t>
            </w:r>
          </w:p>
          <w:p w14:paraId="25BC33C5" w14:textId="77777777" w:rsidR="00724028" w:rsidRDefault="00AF3298">
            <w:pPr>
              <w:pStyle w:val="a9"/>
              <w:widowControl/>
              <w:shd w:val="clear" w:color="auto" w:fill="FFFFFF"/>
              <w:spacing w:beforeAutospacing="0" w:afterAutospacing="0" w:line="360" w:lineRule="auto"/>
              <w:ind w:firstLineChars="200" w:firstLine="480"/>
              <w:rPr>
                <w:rStyle w:val="ab"/>
                <w:rFonts w:cs="Segoe UI"/>
                <w:b w:val="0"/>
                <w:szCs w:val="19"/>
                <w:shd w:val="clear" w:color="auto" w:fill="FFFFFF"/>
              </w:rPr>
            </w:pPr>
            <w:r>
              <w:rPr>
                <w:rStyle w:val="ab"/>
                <w:rFonts w:cs="Segoe UI"/>
                <w:b w:val="0"/>
                <w:szCs w:val="19"/>
                <w:shd w:val="clear" w:color="auto" w:fill="FFFFFF"/>
              </w:rPr>
              <w:t>面对当前技术挑战，降水预测研究正朝着多学科交叉、多技术融合的方向发展，形成</w:t>
            </w:r>
            <w:r>
              <w:rPr>
                <w:rStyle w:val="ab"/>
                <w:rFonts w:cs="Segoe UI"/>
                <w:b w:val="0"/>
                <w:szCs w:val="19"/>
                <w:shd w:val="clear" w:color="auto" w:fill="FFFFFF"/>
              </w:rPr>
              <w:t>“</w:t>
            </w:r>
            <w:r>
              <w:rPr>
                <w:rStyle w:val="ab"/>
                <w:rFonts w:cs="Segoe UI"/>
                <w:b w:val="0"/>
                <w:szCs w:val="19"/>
                <w:shd w:val="clear" w:color="auto" w:fill="FFFFFF"/>
              </w:rPr>
              <w:t>物理机理</w:t>
            </w:r>
            <w:r>
              <w:rPr>
                <w:rStyle w:val="ab"/>
                <w:rFonts w:cs="Segoe UI"/>
                <w:b w:val="0"/>
                <w:szCs w:val="19"/>
                <w:shd w:val="clear" w:color="auto" w:fill="FFFFFF"/>
              </w:rPr>
              <w:t>+AI+</w:t>
            </w:r>
            <w:r>
              <w:rPr>
                <w:rStyle w:val="ab"/>
                <w:rFonts w:cs="Segoe UI"/>
                <w:b w:val="0"/>
                <w:szCs w:val="19"/>
                <w:shd w:val="clear" w:color="auto" w:fill="FFFFFF"/>
              </w:rPr>
              <w:t>高性能计算</w:t>
            </w:r>
            <w:r>
              <w:rPr>
                <w:rStyle w:val="ab"/>
                <w:rFonts w:cs="Segoe UI"/>
                <w:b w:val="0"/>
                <w:szCs w:val="19"/>
                <w:shd w:val="clear" w:color="auto" w:fill="FFFFFF"/>
              </w:rPr>
              <w:t>”</w:t>
            </w:r>
            <w:r>
              <w:rPr>
                <w:rStyle w:val="ab"/>
                <w:rFonts w:cs="Segoe UI"/>
                <w:b w:val="0"/>
                <w:szCs w:val="19"/>
                <w:shd w:val="clear" w:color="auto" w:fill="FFFFFF"/>
              </w:rPr>
              <w:t>的协同创新范式。未来的融合路径包括：在模型设计阶段，将大气约束嵌入神经网络架构，如</w:t>
            </w:r>
            <w:r>
              <w:rPr>
                <w:rStyle w:val="ab"/>
                <w:rFonts w:cs="Segoe UI"/>
                <w:b w:val="0"/>
                <w:szCs w:val="19"/>
                <w:shd w:val="clear" w:color="auto" w:fill="FFFFFF"/>
              </w:rPr>
              <w:t>“</w:t>
            </w:r>
            <w:r>
              <w:rPr>
                <w:rStyle w:val="ab"/>
                <w:rFonts w:cs="Segoe UI"/>
                <w:b w:val="0"/>
                <w:szCs w:val="19"/>
                <w:shd w:val="clear" w:color="auto" w:fill="FFFFFF"/>
              </w:rPr>
              <w:t>天行</w:t>
            </w:r>
            <w:r>
              <w:rPr>
                <w:rStyle w:val="ab"/>
                <w:rFonts w:cs="Segoe UI"/>
                <w:b w:val="0"/>
                <w:szCs w:val="19"/>
                <w:shd w:val="clear" w:color="auto" w:fill="FFFFFF"/>
              </w:rPr>
              <w:t>”</w:t>
            </w:r>
            <w:r>
              <w:rPr>
                <w:rStyle w:val="ab"/>
                <w:rFonts w:cs="Segoe UI"/>
                <w:b w:val="0"/>
                <w:szCs w:val="19"/>
                <w:shd w:val="clear" w:color="auto" w:fill="FFFFFF"/>
              </w:rPr>
              <w:t>模型引入的显性注意力衰减机制；在训练过程中，采用物理损失函数约束学习过程，如引入质量守恒、涡度拟能等动力约束项；在应用阶段，发展物理</w:t>
            </w:r>
            <w:r>
              <w:rPr>
                <w:rStyle w:val="ab"/>
                <w:rFonts w:cs="Segoe UI"/>
                <w:b w:val="0"/>
                <w:szCs w:val="19"/>
                <w:shd w:val="clear" w:color="auto" w:fill="FFFFFF"/>
              </w:rPr>
              <w:lastRenderedPageBreak/>
              <w:t>引导的生成对抗网络，确保生成</w:t>
            </w:r>
            <w:proofErr w:type="gramStart"/>
            <w:r>
              <w:rPr>
                <w:rStyle w:val="ab"/>
                <w:rFonts w:cs="Segoe UI"/>
                <w:b w:val="0"/>
                <w:szCs w:val="19"/>
                <w:shd w:val="clear" w:color="auto" w:fill="FFFFFF"/>
              </w:rPr>
              <w:t>降水场</w:t>
            </w:r>
            <w:proofErr w:type="gramEnd"/>
            <w:r>
              <w:rPr>
                <w:rStyle w:val="ab"/>
                <w:rFonts w:cs="Segoe UI"/>
                <w:b w:val="0"/>
                <w:szCs w:val="19"/>
                <w:shd w:val="clear" w:color="auto" w:fill="FFFFFF"/>
              </w:rPr>
              <w:t>的物理合理性。中国学者提出的</w:t>
            </w:r>
            <w:r>
              <w:rPr>
                <w:rStyle w:val="ab"/>
                <w:rFonts w:cs="Segoe UI"/>
                <w:b w:val="0"/>
                <w:szCs w:val="19"/>
                <w:shd w:val="clear" w:color="auto" w:fill="FFFFFF"/>
              </w:rPr>
              <w:t>“</w:t>
            </w:r>
            <w:r>
              <w:rPr>
                <w:rStyle w:val="ab"/>
                <w:rFonts w:cs="Segoe UI"/>
                <w:b w:val="0"/>
                <w:szCs w:val="19"/>
                <w:shd w:val="clear" w:color="auto" w:fill="FFFFFF"/>
              </w:rPr>
              <w:t>认知</w:t>
            </w:r>
            <w:r>
              <w:rPr>
                <w:rStyle w:val="ab"/>
                <w:rFonts w:cs="Segoe UI"/>
                <w:b w:val="0"/>
                <w:szCs w:val="19"/>
                <w:shd w:val="clear" w:color="auto" w:fill="FFFFFF"/>
              </w:rPr>
              <w:t>-</w:t>
            </w:r>
            <w:r>
              <w:rPr>
                <w:rStyle w:val="ab"/>
                <w:rFonts w:cs="Segoe UI"/>
                <w:b w:val="0"/>
                <w:szCs w:val="19"/>
                <w:shd w:val="clear" w:color="auto" w:fill="FFFFFF"/>
              </w:rPr>
              <w:t>观测</w:t>
            </w:r>
            <w:r>
              <w:rPr>
                <w:rStyle w:val="ab"/>
                <w:rFonts w:cs="Segoe UI"/>
                <w:b w:val="0"/>
                <w:szCs w:val="19"/>
                <w:shd w:val="clear" w:color="auto" w:fill="FFFFFF"/>
              </w:rPr>
              <w:t>-</w:t>
            </w:r>
            <w:r>
              <w:rPr>
                <w:rStyle w:val="ab"/>
                <w:rFonts w:cs="Segoe UI"/>
                <w:b w:val="0"/>
                <w:szCs w:val="19"/>
                <w:shd w:val="clear" w:color="auto" w:fill="FFFFFF"/>
              </w:rPr>
              <w:t>建模</w:t>
            </w:r>
            <w:r>
              <w:rPr>
                <w:rStyle w:val="ab"/>
                <w:rFonts w:cs="Segoe UI"/>
                <w:b w:val="0"/>
                <w:szCs w:val="19"/>
                <w:shd w:val="clear" w:color="auto" w:fill="FFFFFF"/>
              </w:rPr>
              <w:t>”</w:t>
            </w:r>
            <w:r>
              <w:rPr>
                <w:rStyle w:val="ab"/>
                <w:rFonts w:cs="Segoe UI"/>
                <w:b w:val="0"/>
                <w:szCs w:val="19"/>
                <w:shd w:val="clear" w:color="auto" w:fill="FFFFFF"/>
              </w:rPr>
              <w:t>研究范式，强调利用</w:t>
            </w:r>
            <w:r>
              <w:rPr>
                <w:rStyle w:val="ab"/>
                <w:rFonts w:cs="Segoe UI"/>
                <w:b w:val="0"/>
                <w:szCs w:val="19"/>
                <w:shd w:val="clear" w:color="auto" w:fill="FFFFFF"/>
              </w:rPr>
              <w:t>AI</w:t>
            </w:r>
            <w:r>
              <w:rPr>
                <w:rStyle w:val="ab"/>
                <w:rFonts w:cs="Segoe UI"/>
                <w:b w:val="0"/>
                <w:szCs w:val="19"/>
                <w:shd w:val="clear" w:color="auto" w:fill="FFFFFF"/>
              </w:rPr>
              <w:t>模型的高效优化能力求解可预报性问题，推动</w:t>
            </w:r>
            <w:r>
              <w:rPr>
                <w:rStyle w:val="ab"/>
                <w:rFonts w:cs="Segoe UI"/>
                <w:b w:val="0"/>
                <w:szCs w:val="19"/>
                <w:shd w:val="clear" w:color="auto" w:fill="FFFFFF"/>
              </w:rPr>
              <w:t>“AI for Science”</w:t>
            </w:r>
            <w:r>
              <w:rPr>
                <w:rStyle w:val="ab"/>
                <w:rFonts w:cs="Segoe UI"/>
                <w:b w:val="0"/>
                <w:szCs w:val="19"/>
                <w:shd w:val="clear" w:color="auto" w:fill="FFFFFF"/>
              </w:rPr>
              <w:t>范式变革。构建统一的多尺度预测框架是应对极端降水事件的关键。这一框架需整合：次季节</w:t>
            </w:r>
            <w:r>
              <w:rPr>
                <w:rStyle w:val="ab"/>
                <w:rFonts w:cs="Segoe UI"/>
                <w:b w:val="0"/>
                <w:szCs w:val="19"/>
                <w:shd w:val="clear" w:color="auto" w:fill="FFFFFF"/>
              </w:rPr>
              <w:t>-</w:t>
            </w:r>
            <w:r>
              <w:rPr>
                <w:rStyle w:val="ab"/>
                <w:rFonts w:cs="Segoe UI"/>
                <w:b w:val="0"/>
                <w:szCs w:val="19"/>
                <w:shd w:val="clear" w:color="auto" w:fill="FFFFFF"/>
              </w:rPr>
              <w:t>季节尺度的海温前兆信号</w:t>
            </w:r>
            <w:r>
              <w:rPr>
                <w:rStyle w:val="ab"/>
                <w:rFonts w:cs="Segoe UI"/>
                <w:b w:val="0"/>
                <w:szCs w:val="19"/>
                <w:shd w:val="clear" w:color="auto" w:fill="FFFFFF"/>
              </w:rPr>
              <w:t>(</w:t>
            </w:r>
            <w:r>
              <w:rPr>
                <w:rStyle w:val="ab"/>
                <w:rFonts w:cs="Segoe UI"/>
                <w:b w:val="0"/>
                <w:szCs w:val="19"/>
                <w:shd w:val="clear" w:color="auto" w:fill="FFFFFF"/>
              </w:rPr>
              <w:t>如</w:t>
            </w:r>
            <w:r>
              <w:rPr>
                <w:rStyle w:val="ab"/>
                <w:rFonts w:cs="Segoe UI"/>
                <w:b w:val="0"/>
                <w:szCs w:val="19"/>
                <w:shd w:val="clear" w:color="auto" w:fill="FFFFFF"/>
              </w:rPr>
              <w:t>ENSO</w:t>
            </w:r>
            <w:r>
              <w:rPr>
                <w:rStyle w:val="ab"/>
                <w:rFonts w:cs="Segoe UI"/>
                <w:b w:val="0"/>
                <w:szCs w:val="19"/>
                <w:shd w:val="clear" w:color="auto" w:fill="FFFFFF"/>
              </w:rPr>
              <w:t>、</w:t>
            </w:r>
            <w:r>
              <w:rPr>
                <w:rStyle w:val="ab"/>
                <w:rFonts w:cs="Segoe UI"/>
                <w:b w:val="0"/>
                <w:szCs w:val="19"/>
                <w:shd w:val="clear" w:color="auto" w:fill="FFFFFF"/>
              </w:rPr>
              <w:t>IOD)</w:t>
            </w:r>
            <w:r>
              <w:rPr>
                <w:rStyle w:val="ab"/>
                <w:rFonts w:cs="Segoe UI"/>
                <w:b w:val="0"/>
                <w:szCs w:val="19"/>
                <w:shd w:val="clear" w:color="auto" w:fill="FFFFFF"/>
              </w:rPr>
              <w:t>；天气尺度的环流型分类；对流尺度的云微物理过程参数化。长江流域开发的滚动订正技术通过融合延伸期预报与短临外推结果，初步实现了</w:t>
            </w:r>
            <w:r>
              <w:rPr>
                <w:rStyle w:val="ab"/>
                <w:rFonts w:cs="Segoe UI"/>
                <w:b w:val="0"/>
                <w:szCs w:val="19"/>
                <w:shd w:val="clear" w:color="auto" w:fill="FFFFFF"/>
              </w:rPr>
              <w:t>15-30</w:t>
            </w:r>
            <w:r>
              <w:rPr>
                <w:rStyle w:val="ab"/>
                <w:rFonts w:cs="Segoe UI"/>
                <w:b w:val="0"/>
                <w:szCs w:val="19"/>
                <w:shd w:val="clear" w:color="auto" w:fill="FFFFFF"/>
              </w:rPr>
              <w:t>天预测时效的无缝衔接，其核心在于自适应权重分配算法。随着</w:t>
            </w:r>
            <w:proofErr w:type="gramStart"/>
            <w:r>
              <w:rPr>
                <w:rStyle w:val="ab"/>
                <w:rFonts w:cs="Segoe UI"/>
                <w:b w:val="0"/>
                <w:szCs w:val="19"/>
                <w:shd w:val="clear" w:color="auto" w:fill="FFFFFF"/>
              </w:rPr>
              <w:t>百亿亿次超算</w:t>
            </w:r>
            <w:proofErr w:type="gramEnd"/>
            <w:r>
              <w:rPr>
                <w:rStyle w:val="ab"/>
                <w:rFonts w:cs="Segoe UI"/>
                <w:b w:val="0"/>
                <w:szCs w:val="19"/>
                <w:shd w:val="clear" w:color="auto" w:fill="FFFFFF"/>
              </w:rPr>
              <w:t>(E</w:t>
            </w:r>
            <w:proofErr w:type="gramStart"/>
            <w:r>
              <w:rPr>
                <w:rStyle w:val="ab"/>
                <w:rFonts w:cs="Segoe UI"/>
                <w:b w:val="0"/>
                <w:szCs w:val="19"/>
                <w:shd w:val="clear" w:color="auto" w:fill="FFFFFF"/>
              </w:rPr>
              <w:t>级超算</w:t>
            </w:r>
            <w:proofErr w:type="gramEnd"/>
            <w:r>
              <w:rPr>
                <w:rStyle w:val="ab"/>
                <w:rFonts w:cs="Segoe UI"/>
                <w:b w:val="0"/>
                <w:szCs w:val="19"/>
                <w:shd w:val="clear" w:color="auto" w:fill="FFFFFF"/>
              </w:rPr>
              <w:t>)</w:t>
            </w:r>
            <w:r>
              <w:rPr>
                <w:rStyle w:val="ab"/>
                <w:rFonts w:cs="Segoe UI"/>
                <w:b w:val="0"/>
                <w:szCs w:val="19"/>
                <w:shd w:val="clear" w:color="auto" w:fill="FFFFFF"/>
              </w:rPr>
              <w:t>的发展，</w:t>
            </w:r>
            <w:proofErr w:type="gramStart"/>
            <w:r>
              <w:rPr>
                <w:rStyle w:val="ab"/>
                <w:rFonts w:cs="Segoe UI"/>
                <w:b w:val="0"/>
                <w:szCs w:val="19"/>
                <w:shd w:val="clear" w:color="auto" w:fill="FFFFFF"/>
              </w:rPr>
              <w:t>公里级</w:t>
            </w:r>
            <w:proofErr w:type="gramEnd"/>
            <w:r>
              <w:rPr>
                <w:rStyle w:val="ab"/>
                <w:rFonts w:cs="Segoe UI"/>
                <w:b w:val="0"/>
                <w:szCs w:val="19"/>
                <w:shd w:val="clear" w:color="auto" w:fill="FFFFFF"/>
              </w:rPr>
              <w:t>分辨率的全球模式成为可能。然而，单纯提高分辨率面临计算成本爆炸和参数化挑战。未来研究需结合：自适应网格技术，在关键区域动态加密；机器学习辅助参数化，如用</w:t>
            </w:r>
            <w:r>
              <w:rPr>
                <w:rStyle w:val="ab"/>
                <w:rFonts w:cs="Segoe UI"/>
                <w:b w:val="0"/>
                <w:szCs w:val="19"/>
                <w:shd w:val="clear" w:color="auto" w:fill="FFFFFF"/>
              </w:rPr>
              <w:t>CNN</w:t>
            </w:r>
            <w:r>
              <w:rPr>
                <w:rStyle w:val="ab"/>
                <w:rFonts w:cs="Segoe UI"/>
                <w:b w:val="0"/>
                <w:szCs w:val="19"/>
                <w:shd w:val="clear" w:color="auto" w:fill="FFFFFF"/>
              </w:rPr>
              <w:t>替代传统积云对流方案；异构计算加速，优化</w:t>
            </w:r>
            <w:r>
              <w:rPr>
                <w:rStyle w:val="ab"/>
                <w:rFonts w:cs="Segoe UI"/>
                <w:b w:val="0"/>
                <w:szCs w:val="19"/>
                <w:shd w:val="clear" w:color="auto" w:fill="FFFFFF"/>
              </w:rPr>
              <w:t>GPU/TPU</w:t>
            </w:r>
            <w:r>
              <w:rPr>
                <w:rStyle w:val="ab"/>
                <w:rFonts w:cs="Segoe UI"/>
                <w:b w:val="0"/>
                <w:szCs w:val="19"/>
                <w:shd w:val="clear" w:color="auto" w:fill="FFFFFF"/>
              </w:rPr>
              <w:t>上的模式性能。中国团队计划发展的</w:t>
            </w:r>
            <w:r>
              <w:rPr>
                <w:rStyle w:val="ab"/>
                <w:rFonts w:cs="Segoe UI"/>
                <w:b w:val="0"/>
                <w:szCs w:val="19"/>
                <w:shd w:val="clear" w:color="auto" w:fill="FFFFFF"/>
              </w:rPr>
              <w:t>“</w:t>
            </w:r>
            <w:r>
              <w:rPr>
                <w:rStyle w:val="ab"/>
                <w:rFonts w:cs="Segoe UI"/>
                <w:b w:val="0"/>
                <w:szCs w:val="19"/>
                <w:shd w:val="clear" w:color="auto" w:fill="FFFFFF"/>
              </w:rPr>
              <w:t>生成式</w:t>
            </w:r>
            <w:r>
              <w:rPr>
                <w:rStyle w:val="ab"/>
                <w:rFonts w:cs="Segoe UI"/>
                <w:b w:val="0"/>
                <w:szCs w:val="19"/>
                <w:shd w:val="clear" w:color="auto" w:fill="FFFFFF"/>
              </w:rPr>
              <w:t>AI</w:t>
            </w:r>
            <w:r>
              <w:rPr>
                <w:rStyle w:val="ab"/>
                <w:rFonts w:cs="Segoe UI"/>
                <w:b w:val="0"/>
                <w:szCs w:val="19"/>
                <w:shd w:val="clear" w:color="auto" w:fill="FFFFFF"/>
              </w:rPr>
              <w:t>高分辨率降水预报</w:t>
            </w:r>
            <w:r>
              <w:rPr>
                <w:rStyle w:val="ab"/>
                <w:rFonts w:cs="Segoe UI"/>
                <w:b w:val="0"/>
                <w:szCs w:val="19"/>
                <w:shd w:val="clear" w:color="auto" w:fill="FFFFFF"/>
              </w:rPr>
              <w:t>”</w:t>
            </w:r>
            <w:r>
              <w:rPr>
                <w:rStyle w:val="ab"/>
                <w:rFonts w:cs="Segoe UI"/>
                <w:b w:val="0"/>
                <w:szCs w:val="19"/>
                <w:shd w:val="clear" w:color="auto" w:fill="FFFFFF"/>
              </w:rPr>
              <w:t>正是这一方向的积极尝试。突破降水预测精度瓶颈需构建多平台协同观测网络：天基的</w:t>
            </w:r>
            <w:r>
              <w:rPr>
                <w:rStyle w:val="ab"/>
                <w:rFonts w:cs="Segoe UI"/>
                <w:b w:val="0"/>
                <w:szCs w:val="19"/>
                <w:shd w:val="clear" w:color="auto" w:fill="FFFFFF"/>
              </w:rPr>
              <w:t>GPM/IMERG</w:t>
            </w:r>
            <w:r>
              <w:rPr>
                <w:rStyle w:val="ab"/>
                <w:rFonts w:cs="Segoe UI"/>
                <w:b w:val="0"/>
                <w:szCs w:val="19"/>
                <w:shd w:val="clear" w:color="auto" w:fill="FFFFFF"/>
              </w:rPr>
              <w:t>卫星反演降水；空基的双偏振雷达组网观测；地面的智能雨滴谱仪网络。在此基础上，发展深度学习辅助的同化系统，如利用</w:t>
            </w:r>
            <w:r>
              <w:rPr>
                <w:rStyle w:val="ab"/>
                <w:rFonts w:cs="Segoe UI"/>
                <w:b w:val="0"/>
                <w:szCs w:val="19"/>
                <w:shd w:val="clear" w:color="auto" w:fill="FFFFFF"/>
              </w:rPr>
              <w:t>ConvLSTM</w:t>
            </w:r>
            <w:r>
              <w:rPr>
                <w:rStyle w:val="ab"/>
                <w:rFonts w:cs="Segoe UI"/>
                <w:b w:val="0"/>
                <w:szCs w:val="19"/>
                <w:shd w:val="clear" w:color="auto" w:fill="FFFFFF"/>
              </w:rPr>
              <w:t>提取观测数据时空特征，优化模式初始场。</w:t>
            </w:r>
            <w:r>
              <w:rPr>
                <w:rStyle w:val="ab"/>
                <w:rFonts w:cs="Segoe UI" w:hint="eastAsia"/>
                <w:b w:val="0"/>
                <w:szCs w:val="19"/>
                <w:shd w:val="clear" w:color="auto" w:fill="FFFFFF"/>
              </w:rPr>
              <w:t>湖北省气象局</w:t>
            </w:r>
            <w:r>
              <w:rPr>
                <w:rStyle w:val="ab"/>
                <w:rFonts w:cs="Segoe UI"/>
                <w:b w:val="0"/>
                <w:szCs w:val="19"/>
                <w:shd w:val="clear" w:color="auto" w:fill="FFFFFF"/>
              </w:rPr>
              <w:t>的多源气象数据融合技术通过深度挖掘月尺度降水演变规律，有效提升了模式</w:t>
            </w:r>
            <w:proofErr w:type="gramStart"/>
            <w:r>
              <w:rPr>
                <w:rStyle w:val="ab"/>
                <w:rFonts w:cs="Segoe UI"/>
                <w:b w:val="0"/>
                <w:szCs w:val="19"/>
                <w:shd w:val="clear" w:color="auto" w:fill="FFFFFF"/>
              </w:rPr>
              <w:t>初始场</w:t>
            </w:r>
            <w:proofErr w:type="gramEnd"/>
            <w:r>
              <w:rPr>
                <w:rStyle w:val="ab"/>
                <w:rFonts w:cs="Segoe UI"/>
                <w:b w:val="0"/>
                <w:szCs w:val="19"/>
                <w:shd w:val="clear" w:color="auto" w:fill="FFFFFF"/>
              </w:rPr>
              <w:t>质量。</w:t>
            </w:r>
          </w:p>
          <w:p w14:paraId="401AC06B" w14:textId="77777777" w:rsidR="00724028" w:rsidRDefault="00AF3298">
            <w:pPr>
              <w:pStyle w:val="a9"/>
              <w:widowControl/>
              <w:shd w:val="clear" w:color="auto" w:fill="FFFFFF"/>
              <w:spacing w:beforeAutospacing="0" w:afterAutospacing="0" w:line="360" w:lineRule="auto"/>
              <w:ind w:firstLineChars="200" w:firstLine="480"/>
              <w:rPr>
                <w:sz w:val="28"/>
                <w:szCs w:val="28"/>
              </w:rPr>
            </w:pPr>
            <w:r>
              <w:rPr>
                <w:rStyle w:val="ab"/>
                <w:rFonts w:cs="Segoe UI"/>
                <w:b w:val="0"/>
                <w:szCs w:val="19"/>
                <w:shd w:val="clear" w:color="auto" w:fill="FFFFFF"/>
              </w:rPr>
              <w:t>降水预测研究已形成</w:t>
            </w:r>
            <w:r>
              <w:rPr>
                <w:rStyle w:val="ab"/>
                <w:rFonts w:cs="Segoe UI"/>
                <w:b w:val="0"/>
                <w:szCs w:val="19"/>
                <w:shd w:val="clear" w:color="auto" w:fill="FFFFFF"/>
              </w:rPr>
              <w:t>“</w:t>
            </w:r>
            <w:r>
              <w:rPr>
                <w:rStyle w:val="ab"/>
                <w:rFonts w:cs="Segoe UI"/>
                <w:b w:val="0"/>
                <w:szCs w:val="19"/>
                <w:shd w:val="clear" w:color="auto" w:fill="FFFFFF"/>
              </w:rPr>
              <w:t>传统数值模式</w:t>
            </w:r>
            <w:r>
              <w:rPr>
                <w:rStyle w:val="ab"/>
                <w:rFonts w:cs="Segoe UI"/>
                <w:b w:val="0"/>
                <w:szCs w:val="19"/>
                <w:shd w:val="clear" w:color="auto" w:fill="FFFFFF"/>
              </w:rPr>
              <w:t>-</w:t>
            </w:r>
            <w:r>
              <w:rPr>
                <w:rStyle w:val="ab"/>
                <w:rFonts w:cs="Segoe UI"/>
                <w:b w:val="0"/>
                <w:szCs w:val="19"/>
                <w:shd w:val="clear" w:color="auto" w:fill="FFFFFF"/>
              </w:rPr>
              <w:t>深度学习</w:t>
            </w:r>
            <w:r>
              <w:rPr>
                <w:rStyle w:val="ab"/>
                <w:rFonts w:cs="Segoe UI"/>
                <w:b w:val="0"/>
                <w:szCs w:val="19"/>
                <w:shd w:val="clear" w:color="auto" w:fill="FFFFFF"/>
              </w:rPr>
              <w:t>-</w:t>
            </w:r>
            <w:r>
              <w:rPr>
                <w:rStyle w:val="ab"/>
                <w:rFonts w:cs="Segoe UI"/>
                <w:b w:val="0"/>
                <w:szCs w:val="19"/>
                <w:shd w:val="clear" w:color="auto" w:fill="FFFFFF"/>
              </w:rPr>
              <w:t>多技术融合</w:t>
            </w:r>
            <w:r>
              <w:rPr>
                <w:rStyle w:val="ab"/>
                <w:rFonts w:cs="Segoe UI"/>
                <w:b w:val="0"/>
                <w:szCs w:val="19"/>
                <w:shd w:val="clear" w:color="auto" w:fill="FFFFFF"/>
              </w:rPr>
              <w:t>”</w:t>
            </w:r>
            <w:r>
              <w:rPr>
                <w:rStyle w:val="ab"/>
                <w:rFonts w:cs="Segoe UI"/>
                <w:b w:val="0"/>
                <w:szCs w:val="19"/>
                <w:shd w:val="clear" w:color="auto" w:fill="FFFFFF"/>
              </w:rPr>
              <w:t>的协同发展格局。在短临预报方面，基于深度学习的雷达回波外推技术</w:t>
            </w:r>
            <w:r>
              <w:rPr>
                <w:rStyle w:val="ab"/>
                <w:rFonts w:cs="Segoe UI"/>
                <w:b w:val="0"/>
                <w:szCs w:val="19"/>
                <w:shd w:val="clear" w:color="auto" w:fill="FFFFFF"/>
              </w:rPr>
              <w:t>(</w:t>
            </w:r>
            <w:r>
              <w:rPr>
                <w:rStyle w:val="ab"/>
                <w:rFonts w:cs="Segoe UI"/>
                <w:b w:val="0"/>
                <w:szCs w:val="19"/>
                <w:shd w:val="clear" w:color="auto" w:fill="FFFFFF"/>
              </w:rPr>
              <w:t>如</w:t>
            </w:r>
            <w:proofErr w:type="spellStart"/>
            <w:r>
              <w:rPr>
                <w:rStyle w:val="ab"/>
                <w:rFonts w:cs="Segoe UI"/>
                <w:b w:val="0"/>
                <w:szCs w:val="19"/>
                <w:shd w:val="clear" w:color="auto" w:fill="FFFFFF"/>
              </w:rPr>
              <w:t>UTrans</w:t>
            </w:r>
            <w:proofErr w:type="spellEnd"/>
            <w:r>
              <w:rPr>
                <w:rStyle w:val="ab"/>
                <w:rFonts w:cs="Segoe UI"/>
                <w:b w:val="0"/>
                <w:szCs w:val="19"/>
                <w:shd w:val="clear" w:color="auto" w:fill="FFFFFF"/>
              </w:rPr>
              <w:t>-Net</w:t>
            </w:r>
            <w:r>
              <w:rPr>
                <w:rStyle w:val="ab"/>
                <w:rFonts w:cs="Segoe UI"/>
                <w:b w:val="0"/>
                <w:szCs w:val="19"/>
                <w:shd w:val="clear" w:color="auto" w:fill="FFFFFF"/>
              </w:rPr>
              <w:t>、</w:t>
            </w:r>
            <w:r>
              <w:rPr>
                <w:rStyle w:val="ab"/>
                <w:rFonts w:cs="Segoe UI"/>
                <w:b w:val="0"/>
                <w:szCs w:val="19"/>
                <w:shd w:val="clear" w:color="auto" w:fill="FFFFFF"/>
              </w:rPr>
              <w:t>ST-</w:t>
            </w:r>
            <w:proofErr w:type="spellStart"/>
            <w:r>
              <w:rPr>
                <w:rStyle w:val="ab"/>
                <w:rFonts w:cs="Segoe UI"/>
                <w:b w:val="0"/>
                <w:szCs w:val="19"/>
                <w:shd w:val="clear" w:color="auto" w:fill="FFFFFF"/>
              </w:rPr>
              <w:t>ConvLSGRU</w:t>
            </w:r>
            <w:proofErr w:type="spellEnd"/>
            <w:r>
              <w:rPr>
                <w:rStyle w:val="ab"/>
                <w:rFonts w:cs="Segoe UI"/>
                <w:b w:val="0"/>
                <w:szCs w:val="19"/>
                <w:shd w:val="clear" w:color="auto" w:fill="FFFFFF"/>
              </w:rPr>
              <w:t>)</w:t>
            </w:r>
            <w:r>
              <w:rPr>
                <w:rStyle w:val="ab"/>
                <w:rFonts w:cs="Segoe UI"/>
                <w:b w:val="0"/>
                <w:szCs w:val="19"/>
                <w:shd w:val="clear" w:color="auto" w:fill="FFFFFF"/>
              </w:rPr>
              <w:t>显著提升了</w:t>
            </w:r>
            <w:r>
              <w:rPr>
                <w:rStyle w:val="ab"/>
                <w:rFonts w:cs="Segoe UI"/>
                <w:b w:val="0"/>
                <w:szCs w:val="19"/>
                <w:shd w:val="clear" w:color="auto" w:fill="FFFFFF"/>
              </w:rPr>
              <w:t>0-6</w:t>
            </w:r>
            <w:r>
              <w:rPr>
                <w:rStyle w:val="ab"/>
                <w:rFonts w:cs="Segoe UI"/>
                <w:b w:val="0"/>
                <w:szCs w:val="19"/>
                <w:shd w:val="clear" w:color="auto" w:fill="FFFFFF"/>
              </w:rPr>
              <w:t>小时降水预报精度；在季节预测方面，物理增强的深度学习校正方法</w:t>
            </w:r>
            <w:r>
              <w:rPr>
                <w:rStyle w:val="ab"/>
                <w:rFonts w:cs="Segoe UI"/>
                <w:b w:val="0"/>
                <w:szCs w:val="19"/>
                <w:shd w:val="clear" w:color="auto" w:fill="FFFFFF"/>
              </w:rPr>
              <w:t>(</w:t>
            </w:r>
            <w:r>
              <w:rPr>
                <w:rStyle w:val="ab"/>
                <w:rFonts w:cs="Segoe UI"/>
                <w:b w:val="0"/>
                <w:szCs w:val="19"/>
                <w:shd w:val="clear" w:color="auto" w:fill="FFFFFF"/>
              </w:rPr>
              <w:t>如</w:t>
            </w:r>
            <w:proofErr w:type="spellStart"/>
            <w:r>
              <w:rPr>
                <w:rStyle w:val="ab"/>
                <w:rFonts w:cs="Segoe UI"/>
                <w:b w:val="0"/>
                <w:szCs w:val="19"/>
                <w:shd w:val="clear" w:color="auto" w:fill="FFFFFF"/>
              </w:rPr>
              <w:t>ResUnet</w:t>
            </w:r>
            <w:proofErr w:type="spellEnd"/>
            <w:r>
              <w:rPr>
                <w:rStyle w:val="ab"/>
                <w:rFonts w:cs="Segoe UI"/>
                <w:b w:val="0"/>
                <w:szCs w:val="19"/>
                <w:shd w:val="clear" w:color="auto" w:fill="FFFFFF"/>
              </w:rPr>
              <w:t>、</w:t>
            </w:r>
            <w:proofErr w:type="spellStart"/>
            <w:r>
              <w:rPr>
                <w:rStyle w:val="ab"/>
                <w:rFonts w:cs="Segoe UI"/>
                <w:b w:val="0"/>
                <w:szCs w:val="19"/>
                <w:shd w:val="clear" w:color="auto" w:fill="FFFFFF"/>
              </w:rPr>
              <w:t>CycleGAN</w:t>
            </w:r>
            <w:proofErr w:type="spellEnd"/>
            <w:r>
              <w:rPr>
                <w:rStyle w:val="ab"/>
                <w:rFonts w:cs="Segoe UI"/>
                <w:b w:val="0"/>
                <w:szCs w:val="19"/>
                <w:shd w:val="clear" w:color="auto" w:fill="FFFFFF"/>
              </w:rPr>
              <w:t>)</w:t>
            </w:r>
            <w:r>
              <w:rPr>
                <w:rStyle w:val="ab"/>
                <w:rFonts w:cs="Segoe UI"/>
                <w:b w:val="0"/>
                <w:szCs w:val="19"/>
                <w:shd w:val="clear" w:color="auto" w:fill="FFFFFF"/>
              </w:rPr>
              <w:t>有效降低了动力模式的系统性偏差。然而，复杂地形降水模拟、极端事件预测、物理一致性保障等挑战依然突出。未来研究需聚焦三个创新方向：深化海</w:t>
            </w:r>
            <w:r>
              <w:rPr>
                <w:rStyle w:val="ab"/>
                <w:rFonts w:cs="Segoe UI"/>
                <w:b w:val="0"/>
                <w:szCs w:val="19"/>
                <w:shd w:val="clear" w:color="auto" w:fill="FFFFFF"/>
              </w:rPr>
              <w:t>-</w:t>
            </w:r>
            <w:r>
              <w:rPr>
                <w:rStyle w:val="ab"/>
                <w:rFonts w:cs="Segoe UI"/>
                <w:b w:val="0"/>
                <w:szCs w:val="19"/>
                <w:shd w:val="clear" w:color="auto" w:fill="FFFFFF"/>
              </w:rPr>
              <w:t>陆</w:t>
            </w:r>
            <w:r>
              <w:rPr>
                <w:rStyle w:val="ab"/>
                <w:rFonts w:cs="Segoe UI"/>
                <w:b w:val="0"/>
                <w:szCs w:val="19"/>
                <w:shd w:val="clear" w:color="auto" w:fill="FFFFFF"/>
              </w:rPr>
              <w:t>-</w:t>
            </w:r>
            <w:r>
              <w:rPr>
                <w:rStyle w:val="ab"/>
                <w:rFonts w:cs="Segoe UI"/>
                <w:b w:val="0"/>
                <w:szCs w:val="19"/>
                <w:shd w:val="clear" w:color="auto" w:fill="FFFFFF"/>
              </w:rPr>
              <w:t>气相互作用机制认知以改进预测模型物理基础；发展物理约束的深度学习架构以兼顾预报准确性和</w:t>
            </w:r>
            <w:proofErr w:type="gramStart"/>
            <w:r>
              <w:rPr>
                <w:rStyle w:val="ab"/>
                <w:rFonts w:cs="Segoe UI"/>
                <w:b w:val="0"/>
                <w:szCs w:val="19"/>
                <w:shd w:val="clear" w:color="auto" w:fill="FFFFFF"/>
              </w:rPr>
              <w:t>物理合</w:t>
            </w:r>
            <w:proofErr w:type="gramEnd"/>
            <w:r>
              <w:rPr>
                <w:rStyle w:val="ab"/>
                <w:rFonts w:cs="Segoe UI"/>
                <w:b w:val="0"/>
                <w:szCs w:val="19"/>
                <w:shd w:val="clear" w:color="auto" w:fill="FFFFFF"/>
              </w:rPr>
              <w:t>理性；构建跨尺度协同预测框架以实现从对流尺度到季节尺度的无缝预测。</w:t>
            </w:r>
          </w:p>
        </w:tc>
      </w:tr>
      <w:tr w:rsidR="00724028" w14:paraId="641AD751" w14:textId="77777777">
        <w:tc>
          <w:tcPr>
            <w:tcW w:w="9855" w:type="dxa"/>
            <w:gridSpan w:val="5"/>
          </w:tcPr>
          <w:p w14:paraId="113285F8" w14:textId="77777777" w:rsidR="00724028" w:rsidRDefault="00AF3298">
            <w:pPr>
              <w:widowControl/>
              <w:rPr>
                <w:rFonts w:ascii="仿宋" w:eastAsia="仿宋" w:hAnsi="仿宋" w:cs="仿宋" w:hint="eastAsia"/>
                <w:sz w:val="28"/>
                <w:szCs w:val="28"/>
              </w:rPr>
            </w:pPr>
            <w:r>
              <w:rPr>
                <w:rFonts w:ascii="仿宋" w:eastAsia="仿宋" w:hAnsi="仿宋" w:cs="仿宋" w:hint="eastAsia"/>
                <w:sz w:val="28"/>
                <w:szCs w:val="28"/>
              </w:rPr>
              <w:lastRenderedPageBreak/>
              <w:t>三、研究方法、技术路线、研究内容及拟解决的关键问题</w:t>
            </w:r>
          </w:p>
          <w:p w14:paraId="5A4A24D4" w14:textId="77777777" w:rsidR="00724028" w:rsidRDefault="00AF3298">
            <w:pPr>
              <w:widowControl/>
              <w:shd w:val="clear" w:color="auto" w:fill="FFFFFF"/>
              <w:spacing w:line="360" w:lineRule="auto"/>
              <w:outlineLvl w:val="1"/>
              <w:rPr>
                <w:rFonts w:cs="Segoe UI"/>
                <w:bCs/>
                <w:sz w:val="28"/>
                <w:szCs w:val="28"/>
                <w:shd w:val="clear" w:color="auto" w:fill="FFFFFF"/>
              </w:rPr>
            </w:pPr>
            <w:bookmarkStart w:id="14" w:name="YJFF"/>
            <w:bookmarkEnd w:id="14"/>
            <w:r>
              <w:rPr>
                <w:rFonts w:cs="Segoe UI" w:hint="eastAsia"/>
                <w:bCs/>
                <w:sz w:val="28"/>
                <w:szCs w:val="28"/>
                <w:shd w:val="clear" w:color="auto" w:fill="FFFFFF"/>
              </w:rPr>
              <w:t xml:space="preserve">1 </w:t>
            </w:r>
            <w:r>
              <w:rPr>
                <w:rFonts w:cs="Segoe UI" w:hint="eastAsia"/>
                <w:bCs/>
                <w:sz w:val="28"/>
                <w:szCs w:val="28"/>
                <w:shd w:val="clear" w:color="auto" w:fill="FFFFFF"/>
              </w:rPr>
              <w:t>研究内容</w:t>
            </w:r>
          </w:p>
          <w:p w14:paraId="6973B985"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本课题聚焦短临降水预报中突发性强对流捕捉难、地形降水异质性显著、物理一致性弱等核心难点，拟构建融合</w:t>
            </w:r>
            <w:r>
              <w:rPr>
                <w:rFonts w:cs="Segoe UI"/>
                <w:sz w:val="24"/>
                <w:szCs w:val="19"/>
                <w:shd w:val="clear" w:color="auto" w:fill="FFFFFF"/>
              </w:rPr>
              <w:t>“</w:t>
            </w:r>
            <w:r>
              <w:rPr>
                <w:rFonts w:cs="Segoe UI"/>
                <w:sz w:val="24"/>
                <w:szCs w:val="19"/>
                <w:shd w:val="clear" w:color="auto" w:fill="FFFFFF"/>
              </w:rPr>
              <w:t>智能感知</w:t>
            </w:r>
            <w:r>
              <w:rPr>
                <w:rFonts w:cs="Segoe UI"/>
                <w:sz w:val="24"/>
                <w:szCs w:val="19"/>
                <w:shd w:val="clear" w:color="auto" w:fill="FFFFFF"/>
              </w:rPr>
              <w:t>-</w:t>
            </w:r>
            <w:r>
              <w:rPr>
                <w:rFonts w:cs="Segoe UI"/>
                <w:sz w:val="24"/>
                <w:szCs w:val="19"/>
                <w:shd w:val="clear" w:color="auto" w:fill="FFFFFF"/>
              </w:rPr>
              <w:t>临近</w:t>
            </w:r>
            <w:r>
              <w:rPr>
                <w:rFonts w:cs="Segoe UI" w:hint="eastAsia"/>
                <w:sz w:val="24"/>
                <w:szCs w:val="19"/>
                <w:shd w:val="clear" w:color="auto" w:fill="FFFFFF"/>
              </w:rPr>
              <w:t>预报</w:t>
            </w:r>
            <w:r>
              <w:rPr>
                <w:rFonts w:cs="Segoe UI"/>
                <w:sz w:val="24"/>
                <w:szCs w:val="19"/>
                <w:shd w:val="clear" w:color="auto" w:fill="FFFFFF"/>
              </w:rPr>
              <w:t>-</w:t>
            </w:r>
            <w:r>
              <w:rPr>
                <w:rFonts w:cs="Segoe UI"/>
                <w:sz w:val="24"/>
                <w:szCs w:val="19"/>
                <w:shd w:val="clear" w:color="auto" w:fill="FFFFFF"/>
              </w:rPr>
              <w:t>短时推演</w:t>
            </w:r>
            <w:r>
              <w:rPr>
                <w:rFonts w:cs="Segoe UI"/>
                <w:sz w:val="24"/>
                <w:szCs w:val="19"/>
                <w:shd w:val="clear" w:color="auto" w:fill="FFFFFF"/>
              </w:rPr>
              <w:t>”</w:t>
            </w:r>
            <w:r>
              <w:rPr>
                <w:rFonts w:cs="Segoe UI"/>
                <w:sz w:val="24"/>
                <w:szCs w:val="19"/>
                <w:shd w:val="clear" w:color="auto" w:fill="FFFFFF"/>
              </w:rPr>
              <w:t>的级联智能预报架构，以多尺度嵌入与时空注意力机制建模地形动力效应，</w:t>
            </w:r>
            <w:r>
              <w:rPr>
                <w:rFonts w:cs="Segoe UI" w:hint="eastAsia"/>
                <w:sz w:val="24"/>
                <w:szCs w:val="19"/>
                <w:shd w:val="clear" w:color="auto" w:fill="FFFFFF"/>
              </w:rPr>
              <w:t>解决</w:t>
            </w:r>
            <w:r>
              <w:rPr>
                <w:rFonts w:cs="Segoe UI" w:hint="eastAsia"/>
                <w:sz w:val="24"/>
                <w:szCs w:val="19"/>
                <w:shd w:val="clear" w:color="auto" w:fill="FFFFFF"/>
              </w:rPr>
              <w:t>2</w:t>
            </w:r>
            <w:r>
              <w:rPr>
                <w:rFonts w:cs="Segoe UI"/>
                <w:sz w:val="24"/>
                <w:szCs w:val="19"/>
                <w:shd w:val="clear" w:color="auto" w:fill="FFFFFF"/>
              </w:rPr>
              <w:t>小时预报误差累积</w:t>
            </w:r>
            <w:r>
              <w:rPr>
                <w:rFonts w:cs="Segoe UI" w:hint="eastAsia"/>
                <w:sz w:val="24"/>
                <w:szCs w:val="19"/>
                <w:shd w:val="clear" w:color="auto" w:fill="FFFFFF"/>
              </w:rPr>
              <w:t>问题</w:t>
            </w:r>
            <w:r>
              <w:rPr>
                <w:rFonts w:cs="Segoe UI"/>
                <w:sz w:val="24"/>
                <w:szCs w:val="19"/>
                <w:shd w:val="clear" w:color="auto" w:fill="FFFFFF"/>
              </w:rPr>
              <w:t>。研究内容与拟解决的关键科学问题主要包括以下</w:t>
            </w:r>
            <w:r>
              <w:rPr>
                <w:rFonts w:cs="Segoe UI" w:hint="eastAsia"/>
                <w:sz w:val="24"/>
                <w:szCs w:val="19"/>
                <w:shd w:val="clear" w:color="auto" w:fill="FFFFFF"/>
              </w:rPr>
              <w:t>两</w:t>
            </w:r>
            <w:r>
              <w:rPr>
                <w:rFonts w:cs="Segoe UI"/>
                <w:sz w:val="24"/>
                <w:szCs w:val="19"/>
                <w:shd w:val="clear" w:color="auto" w:fill="FFFFFF"/>
              </w:rPr>
              <w:t>个方面（如图所示）</w:t>
            </w:r>
            <w:r>
              <w:rPr>
                <w:rFonts w:cs="Segoe UI" w:hint="eastAsia"/>
                <w:sz w:val="24"/>
                <w:szCs w:val="19"/>
                <w:shd w:val="clear" w:color="auto" w:fill="FFFFFF"/>
              </w:rPr>
              <w:t>：</w:t>
            </w:r>
          </w:p>
          <w:p w14:paraId="17A121B9" w14:textId="77777777" w:rsidR="00724028" w:rsidRDefault="00AF3298">
            <w:pPr>
              <w:widowControl/>
              <w:shd w:val="clear" w:color="auto" w:fill="FFFFFF"/>
              <w:spacing w:before="100" w:after="60"/>
              <w:jc w:val="center"/>
              <w:rPr>
                <w:rFonts w:cs="Segoe UI"/>
                <w:sz w:val="24"/>
                <w:szCs w:val="19"/>
                <w:shd w:val="clear" w:color="auto" w:fill="FFFFFF"/>
              </w:rPr>
            </w:pPr>
            <w:r>
              <w:rPr>
                <w:rFonts w:cs="Segoe UI" w:hint="eastAsia"/>
                <w:noProof/>
                <w:sz w:val="24"/>
                <w:szCs w:val="19"/>
                <w:shd w:val="clear" w:color="auto" w:fill="FFFFFF"/>
              </w:rPr>
              <w:lastRenderedPageBreak/>
              <w:drawing>
                <wp:inline distT="0" distB="0" distL="114300" distR="114300" wp14:anchorId="19BF236D" wp14:editId="54BEC218">
                  <wp:extent cx="4804410" cy="2110740"/>
                  <wp:effectExtent l="0" t="0" r="15240" b="3810"/>
                  <wp:docPr id="13" name="图片 1" descr="E:/研242/开题内容/开2/总研究内容.png总研究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E:/研242/开题内容/开2/总研究内容.png总研究内容"/>
                          <pic:cNvPicPr>
                            <a:picLocks noChangeAspect="1"/>
                          </pic:cNvPicPr>
                        </pic:nvPicPr>
                        <pic:blipFill>
                          <a:blip r:embed="rId13"/>
                          <a:srcRect l="18" r="18"/>
                          <a:stretch>
                            <a:fillRect/>
                          </a:stretch>
                        </pic:blipFill>
                        <pic:spPr>
                          <a:xfrm>
                            <a:off x="0" y="0"/>
                            <a:ext cx="4804410" cy="2110740"/>
                          </a:xfrm>
                          <a:prstGeom prst="rect">
                            <a:avLst/>
                          </a:prstGeom>
                          <a:noFill/>
                          <a:ln>
                            <a:noFill/>
                          </a:ln>
                        </pic:spPr>
                      </pic:pic>
                    </a:graphicData>
                  </a:graphic>
                </wp:inline>
              </w:drawing>
            </w:r>
          </w:p>
          <w:p w14:paraId="1B977A18"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3.1 </w:t>
            </w:r>
            <w:r>
              <w:rPr>
                <w:rStyle w:val="ab"/>
                <w:rFonts w:cs="Segoe UI" w:hint="eastAsia"/>
                <w:bCs/>
                <w:szCs w:val="19"/>
                <w:shd w:val="clear" w:color="auto" w:fill="FFFFFF"/>
              </w:rPr>
              <w:t>研究内容总</w:t>
            </w:r>
            <w:proofErr w:type="gramStart"/>
            <w:r>
              <w:rPr>
                <w:rStyle w:val="ab"/>
                <w:rFonts w:cs="Segoe UI" w:hint="eastAsia"/>
                <w:bCs/>
                <w:szCs w:val="19"/>
                <w:shd w:val="clear" w:color="auto" w:fill="FFFFFF"/>
              </w:rPr>
              <w:t>览</w:t>
            </w:r>
            <w:proofErr w:type="gramEnd"/>
            <w:r>
              <w:rPr>
                <w:rStyle w:val="ab"/>
                <w:rFonts w:cs="Segoe UI" w:hint="eastAsia"/>
                <w:bCs/>
                <w:szCs w:val="19"/>
                <w:shd w:val="clear" w:color="auto" w:fill="FFFFFF"/>
              </w:rPr>
              <w:t>图</w:t>
            </w:r>
          </w:p>
          <w:p w14:paraId="1D33B3ED" w14:textId="77777777" w:rsidR="00724028" w:rsidRDefault="00AF3298">
            <w:pPr>
              <w:widowControl/>
              <w:shd w:val="clear" w:color="auto" w:fill="FFFFFF"/>
              <w:spacing w:before="60" w:after="60"/>
              <w:jc w:val="center"/>
              <w:rPr>
                <w:rFonts w:cs="Segoe UI"/>
                <w:sz w:val="24"/>
                <w:szCs w:val="19"/>
                <w:shd w:val="clear" w:color="auto" w:fill="FFFFFF"/>
              </w:rPr>
            </w:pPr>
            <w:r>
              <w:rPr>
                <w:rFonts w:cs="Segoe UI"/>
                <w:noProof/>
                <w:sz w:val="24"/>
                <w:szCs w:val="19"/>
                <w:shd w:val="clear" w:color="auto" w:fill="FFFFFF"/>
              </w:rPr>
              <w:drawing>
                <wp:inline distT="0" distB="0" distL="114300" distR="114300" wp14:anchorId="35290715" wp14:editId="02018DD8">
                  <wp:extent cx="3112770" cy="4834890"/>
                  <wp:effectExtent l="0" t="0" r="11430" b="3810"/>
                  <wp:docPr id="14" name="图片 12" descr="E:/研242/开题内容/开2/技术路线总图2.png技术路线总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E:/研242/开题内容/开2/技术路线总图2.png技术路线总图2"/>
                          <pic:cNvPicPr>
                            <a:picLocks noChangeAspect="1"/>
                          </pic:cNvPicPr>
                        </pic:nvPicPr>
                        <pic:blipFill>
                          <a:blip r:embed="rId14"/>
                          <a:srcRect t="11" b="11"/>
                          <a:stretch>
                            <a:fillRect/>
                          </a:stretch>
                        </pic:blipFill>
                        <pic:spPr>
                          <a:xfrm>
                            <a:off x="0" y="0"/>
                            <a:ext cx="3112770" cy="4834890"/>
                          </a:xfrm>
                          <a:prstGeom prst="rect">
                            <a:avLst/>
                          </a:prstGeom>
                          <a:noFill/>
                          <a:ln>
                            <a:noFill/>
                          </a:ln>
                        </pic:spPr>
                      </pic:pic>
                    </a:graphicData>
                  </a:graphic>
                </wp:inline>
              </w:drawing>
            </w:r>
          </w:p>
          <w:p w14:paraId="638A5054"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3.2 </w:t>
            </w:r>
            <w:r>
              <w:rPr>
                <w:rStyle w:val="ab"/>
                <w:rFonts w:cs="Segoe UI" w:hint="eastAsia"/>
                <w:bCs/>
                <w:szCs w:val="19"/>
                <w:shd w:val="clear" w:color="auto" w:fill="FFFFFF"/>
              </w:rPr>
              <w:t>路线设计总图</w:t>
            </w:r>
          </w:p>
          <w:p w14:paraId="4C38A06C" w14:textId="77777777" w:rsidR="00724028" w:rsidRDefault="00AF3298">
            <w:pPr>
              <w:pStyle w:val="a9"/>
              <w:widowControl/>
              <w:shd w:val="clear" w:color="auto" w:fill="FFFFFF"/>
              <w:spacing w:beforeAutospacing="0" w:afterAutospacing="0" w:line="360" w:lineRule="auto"/>
              <w:ind w:firstLineChars="200" w:firstLine="480"/>
              <w:jc w:val="both"/>
              <w:rPr>
                <w:rFonts w:cs="Segoe UI"/>
                <w:kern w:val="2"/>
                <w:szCs w:val="19"/>
                <w:shd w:val="clear" w:color="auto" w:fill="FFFFFF"/>
              </w:rPr>
            </w:pPr>
            <w:r>
              <w:rPr>
                <w:rFonts w:cs="Segoe UI"/>
                <w:kern w:val="2"/>
                <w:szCs w:val="19"/>
                <w:shd w:val="clear" w:color="auto" w:fill="FFFFFF"/>
              </w:rPr>
              <w:t>本研究构建了从多源气象数据到降水预测的全流程框架：首先整合</w:t>
            </w:r>
            <w:r>
              <w:rPr>
                <w:rFonts w:cs="Segoe UI"/>
                <w:kern w:val="2"/>
                <w:szCs w:val="19"/>
                <w:shd w:val="clear" w:color="auto" w:fill="FFFFFF"/>
              </w:rPr>
              <w:t>ERA5</w:t>
            </w:r>
            <w:r>
              <w:rPr>
                <w:rFonts w:cs="Segoe UI"/>
                <w:kern w:val="2"/>
                <w:szCs w:val="19"/>
                <w:shd w:val="clear" w:color="auto" w:fill="FFFFFF"/>
              </w:rPr>
              <w:t>再分析数据、地形高程、地面观测、雷达及卫星数据，通过</w:t>
            </w:r>
            <w:r>
              <w:rPr>
                <w:rFonts w:cs="Segoe UI" w:hint="eastAsia"/>
                <w:kern w:val="2"/>
                <w:szCs w:val="19"/>
                <w:shd w:val="clear" w:color="auto" w:fill="FFFFFF"/>
              </w:rPr>
              <w:t>统一时空分辨率</w:t>
            </w:r>
            <w:r>
              <w:rPr>
                <w:rFonts w:cs="Segoe UI"/>
                <w:kern w:val="2"/>
                <w:szCs w:val="19"/>
                <w:shd w:val="clear" w:color="auto" w:fill="FFFFFF"/>
              </w:rPr>
              <w:t>与物理约束归一化构建训练集；采用随机裁剪（保留天气系统完整性）、旋转翻转及大气能量谱噪声注入进行数据增强；设计多模态融合模型，其编码器嵌入气压梯度注意力机制，预报器结合地形引导插值输出双分</w:t>
            </w:r>
            <w:r>
              <w:rPr>
                <w:rFonts w:cs="Segoe UI"/>
                <w:kern w:val="2"/>
                <w:szCs w:val="19"/>
                <w:shd w:val="clear" w:color="auto" w:fill="FFFFFF"/>
              </w:rPr>
              <w:lastRenderedPageBreak/>
              <w:t>支结果（连续降水强度</w:t>
            </w:r>
            <w:r>
              <w:rPr>
                <w:rFonts w:cs="Segoe UI"/>
                <w:kern w:val="2"/>
                <w:szCs w:val="19"/>
                <w:shd w:val="clear" w:color="auto" w:fill="FFFFFF"/>
              </w:rPr>
              <w:t>+</w:t>
            </w:r>
            <w:r>
              <w:rPr>
                <w:rFonts w:cs="Segoe UI"/>
                <w:kern w:val="2"/>
                <w:szCs w:val="19"/>
                <w:shd w:val="clear" w:color="auto" w:fill="FFFFFF"/>
              </w:rPr>
              <w:t>等级概率）；最后实施分级检验（小雨</w:t>
            </w:r>
            <w:r>
              <w:rPr>
                <w:rFonts w:cs="Segoe UI"/>
                <w:kern w:val="2"/>
                <w:szCs w:val="19"/>
                <w:shd w:val="clear" w:color="auto" w:fill="FFFFFF"/>
              </w:rPr>
              <w:t>/</w:t>
            </w:r>
            <w:r>
              <w:rPr>
                <w:rFonts w:cs="Segoe UI"/>
                <w:kern w:val="2"/>
                <w:szCs w:val="19"/>
                <w:shd w:val="clear" w:color="auto" w:fill="FFFFFF"/>
              </w:rPr>
              <w:t>中雨</w:t>
            </w:r>
            <w:r>
              <w:rPr>
                <w:rFonts w:cs="Segoe UI"/>
                <w:kern w:val="2"/>
                <w:szCs w:val="19"/>
                <w:shd w:val="clear" w:color="auto" w:fill="FFFFFF"/>
              </w:rPr>
              <w:t>/</w:t>
            </w:r>
            <w:r>
              <w:rPr>
                <w:rFonts w:cs="Segoe UI"/>
                <w:kern w:val="2"/>
                <w:szCs w:val="19"/>
                <w:shd w:val="clear" w:color="auto" w:fill="FFFFFF"/>
              </w:rPr>
              <w:t>大雨</w:t>
            </w:r>
            <w:r>
              <w:rPr>
                <w:rFonts w:cs="Segoe UI"/>
                <w:kern w:val="2"/>
                <w:szCs w:val="19"/>
                <w:shd w:val="clear" w:color="auto" w:fill="FFFFFF"/>
              </w:rPr>
              <w:t>/</w:t>
            </w:r>
            <w:r>
              <w:rPr>
                <w:rFonts w:cs="Segoe UI"/>
                <w:kern w:val="2"/>
                <w:szCs w:val="19"/>
                <w:shd w:val="clear" w:color="auto" w:fill="FFFFFF"/>
              </w:rPr>
              <w:t>暴雨的</w:t>
            </w:r>
            <w:r>
              <w:rPr>
                <w:rFonts w:cs="Segoe UI"/>
                <w:kern w:val="2"/>
                <w:szCs w:val="19"/>
                <w:shd w:val="clear" w:color="auto" w:fill="FFFFFF"/>
              </w:rPr>
              <w:t>POD</w:t>
            </w:r>
            <w:r>
              <w:rPr>
                <w:rFonts w:cs="Segoe UI"/>
                <w:kern w:val="2"/>
                <w:szCs w:val="19"/>
                <w:shd w:val="clear" w:color="auto" w:fill="FFFFFF"/>
              </w:rPr>
              <w:t>、</w:t>
            </w:r>
            <w:r>
              <w:rPr>
                <w:rFonts w:cs="Segoe UI"/>
                <w:kern w:val="2"/>
                <w:szCs w:val="19"/>
                <w:shd w:val="clear" w:color="auto" w:fill="FFFFFF"/>
              </w:rPr>
              <w:t>CSI</w:t>
            </w:r>
            <w:r>
              <w:rPr>
                <w:rFonts w:cs="Segoe UI"/>
                <w:kern w:val="2"/>
                <w:szCs w:val="19"/>
                <w:shd w:val="clear" w:color="auto" w:fill="FFFFFF"/>
              </w:rPr>
              <w:t>、</w:t>
            </w:r>
            <w:r>
              <w:rPr>
                <w:rFonts w:cs="Segoe UI"/>
                <w:kern w:val="2"/>
                <w:szCs w:val="19"/>
                <w:shd w:val="clear" w:color="auto" w:fill="FFFFFF"/>
              </w:rPr>
              <w:t>FBI</w:t>
            </w:r>
            <w:r>
              <w:rPr>
                <w:rFonts w:cs="Segoe UI"/>
                <w:kern w:val="2"/>
                <w:szCs w:val="19"/>
                <w:shd w:val="clear" w:color="auto" w:fill="FFFFFF"/>
              </w:rPr>
              <w:t>指标）与物理验证（水汽收支平衡、对流触发诊断）。</w:t>
            </w:r>
          </w:p>
          <w:p w14:paraId="336F3D61"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hint="eastAsia"/>
                <w:bCs/>
                <w:sz w:val="28"/>
                <w:szCs w:val="28"/>
                <w:shd w:val="clear" w:color="auto" w:fill="FFFFFF"/>
              </w:rPr>
              <w:t xml:space="preserve">2 </w:t>
            </w:r>
            <w:r>
              <w:rPr>
                <w:rFonts w:cs="Segoe UI" w:hint="eastAsia"/>
                <w:bCs/>
                <w:sz w:val="28"/>
                <w:szCs w:val="28"/>
                <w:shd w:val="clear" w:color="auto" w:fill="FFFFFF"/>
              </w:rPr>
              <w:t>数据集构建</w:t>
            </w:r>
          </w:p>
          <w:p w14:paraId="4D928C87"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本研究</w:t>
            </w:r>
            <w:r>
              <w:rPr>
                <w:rFonts w:cs="Segoe UI" w:hint="eastAsia"/>
                <w:szCs w:val="19"/>
                <w:shd w:val="clear" w:color="auto" w:fill="FFFFFF"/>
              </w:rPr>
              <w:t>选取的研究区域为</w:t>
            </w:r>
            <w:r>
              <w:rPr>
                <w:rFonts w:cs="Segoe UI"/>
                <w:szCs w:val="19"/>
                <w:shd w:val="clear" w:color="auto" w:fill="FFFFFF"/>
              </w:rPr>
              <w:t>（北纬</w:t>
            </w:r>
            <w:r>
              <w:rPr>
                <w:rFonts w:cs="Segoe UI"/>
                <w:szCs w:val="19"/>
                <w:shd w:val="clear" w:color="auto" w:fill="FFFFFF"/>
              </w:rPr>
              <w:t>27°02′—31°11′</w:t>
            </w:r>
            <w:r>
              <w:rPr>
                <w:rFonts w:cs="Segoe UI"/>
                <w:szCs w:val="19"/>
                <w:shd w:val="clear" w:color="auto" w:fill="FFFFFF"/>
              </w:rPr>
              <w:t>，东经</w:t>
            </w:r>
            <w:r>
              <w:rPr>
                <w:rFonts w:cs="Segoe UI"/>
                <w:szCs w:val="19"/>
                <w:shd w:val="clear" w:color="auto" w:fill="FFFFFF"/>
              </w:rPr>
              <w:t>118°01′—123°10′</w:t>
            </w:r>
            <w:r>
              <w:rPr>
                <w:rFonts w:cs="Segoe UI"/>
                <w:szCs w:val="19"/>
                <w:shd w:val="clear" w:color="auto" w:fill="FFFFFF"/>
              </w:rPr>
              <w:t>），该区域观测网络密集：布设国家级气象站</w:t>
            </w:r>
            <w:r>
              <w:rPr>
                <w:rFonts w:cs="Segoe UI"/>
                <w:szCs w:val="19"/>
                <w:shd w:val="clear" w:color="auto" w:fill="FFFFFF"/>
              </w:rPr>
              <w:t>89</w:t>
            </w:r>
            <w:r>
              <w:rPr>
                <w:rFonts w:cs="Segoe UI"/>
                <w:szCs w:val="19"/>
                <w:shd w:val="clear" w:color="auto" w:fill="FFFFFF"/>
              </w:rPr>
              <w:t>个、区域</w:t>
            </w:r>
            <w:proofErr w:type="gramStart"/>
            <w:r>
              <w:rPr>
                <w:rFonts w:cs="Segoe UI"/>
                <w:szCs w:val="19"/>
                <w:shd w:val="clear" w:color="auto" w:fill="FFFFFF"/>
              </w:rPr>
              <w:t>自动站超</w:t>
            </w:r>
            <w:r>
              <w:rPr>
                <w:rFonts w:cs="Segoe UI"/>
                <w:szCs w:val="19"/>
                <w:shd w:val="clear" w:color="auto" w:fill="FFFFFF"/>
              </w:rPr>
              <w:t>2000</w:t>
            </w:r>
            <w:r>
              <w:rPr>
                <w:rFonts w:cs="Segoe UI"/>
                <w:szCs w:val="19"/>
                <w:shd w:val="clear" w:color="auto" w:fill="FFFFFF"/>
              </w:rPr>
              <w:t>个</w:t>
            </w:r>
            <w:proofErr w:type="gramEnd"/>
            <w:r>
              <w:rPr>
                <w:rFonts w:cs="Segoe UI"/>
                <w:szCs w:val="19"/>
                <w:shd w:val="clear" w:color="auto" w:fill="FFFFFF"/>
              </w:rPr>
              <w:t>，平均站间距＜</w:t>
            </w:r>
            <w:r>
              <w:rPr>
                <w:rFonts w:cs="Segoe UI"/>
                <w:szCs w:val="19"/>
                <w:shd w:val="clear" w:color="auto" w:fill="FFFFFF"/>
              </w:rPr>
              <w:t>5km</w:t>
            </w:r>
            <w:r>
              <w:rPr>
                <w:rFonts w:cs="Segoe UI"/>
                <w:szCs w:val="19"/>
                <w:shd w:val="clear" w:color="auto" w:fill="FFFFFF"/>
              </w:rPr>
              <w:t>；地形复杂度高：涵盖浙西北天目山（海拔</w:t>
            </w:r>
            <w:r>
              <w:rPr>
                <w:rFonts w:cs="Segoe UI"/>
                <w:szCs w:val="19"/>
                <w:shd w:val="clear" w:color="auto" w:fill="FFFFFF"/>
              </w:rPr>
              <w:t>1500m</w:t>
            </w:r>
            <w:r>
              <w:rPr>
                <w:rFonts w:cs="Segoe UI"/>
                <w:szCs w:val="19"/>
                <w:shd w:val="clear" w:color="auto" w:fill="FFFFFF"/>
              </w:rPr>
              <w:t>）、浙中金</w:t>
            </w:r>
            <w:proofErr w:type="gramStart"/>
            <w:r>
              <w:rPr>
                <w:rFonts w:cs="Segoe UI"/>
                <w:szCs w:val="19"/>
                <w:shd w:val="clear" w:color="auto" w:fill="FFFFFF"/>
              </w:rPr>
              <w:t>衢</w:t>
            </w:r>
            <w:proofErr w:type="gramEnd"/>
            <w:r>
              <w:rPr>
                <w:rFonts w:cs="Segoe UI"/>
                <w:szCs w:val="19"/>
                <w:shd w:val="clear" w:color="auto" w:fill="FFFFFF"/>
              </w:rPr>
              <w:t>盆地、浙东南沿海丘陵，地形起伏标准差达</w:t>
            </w:r>
            <w:r>
              <w:rPr>
                <w:rFonts w:cs="Segoe UI"/>
                <w:szCs w:val="19"/>
                <w:shd w:val="clear" w:color="auto" w:fill="FFFFFF"/>
              </w:rPr>
              <w:t>328m</w:t>
            </w:r>
            <w:r>
              <w:rPr>
                <w:rFonts w:cs="Segoe UI"/>
                <w:szCs w:val="19"/>
                <w:shd w:val="clear" w:color="auto" w:fill="FFFFFF"/>
              </w:rPr>
              <w:t>；天气系统多元：既受梅雨锋系持续性降水影响，又频遭台风（年均</w:t>
            </w:r>
            <w:r>
              <w:rPr>
                <w:rFonts w:cs="Segoe UI"/>
                <w:szCs w:val="19"/>
                <w:shd w:val="clear" w:color="auto" w:fill="FFFFFF"/>
              </w:rPr>
              <w:t>3.8</w:t>
            </w:r>
            <w:r>
              <w:rPr>
                <w:rFonts w:cs="Segoe UI"/>
                <w:szCs w:val="19"/>
                <w:shd w:val="clear" w:color="auto" w:fill="FFFFFF"/>
              </w:rPr>
              <w:t>个）引发的突发性强对流，</w:t>
            </w:r>
            <w:r>
              <w:rPr>
                <w:rFonts w:cs="Segoe UI"/>
                <w:szCs w:val="19"/>
                <w:shd w:val="clear" w:color="auto" w:fill="FFFFFF"/>
              </w:rPr>
              <w:t>2023</w:t>
            </w:r>
            <w:r>
              <w:rPr>
                <w:rFonts w:cs="Segoe UI"/>
                <w:szCs w:val="19"/>
                <w:shd w:val="clear" w:color="auto" w:fill="FFFFFF"/>
              </w:rPr>
              <w:t>年</w:t>
            </w:r>
            <w:r>
              <w:rPr>
                <w:rFonts w:cs="Segoe UI"/>
                <w:szCs w:val="19"/>
                <w:shd w:val="clear" w:color="auto" w:fill="FFFFFF"/>
              </w:rPr>
              <w:t>“</w:t>
            </w:r>
            <w:r>
              <w:rPr>
                <w:rFonts w:cs="Segoe UI"/>
                <w:szCs w:val="19"/>
                <w:shd w:val="clear" w:color="auto" w:fill="FFFFFF"/>
              </w:rPr>
              <w:t>杜苏芮</w:t>
            </w:r>
            <w:r>
              <w:rPr>
                <w:rFonts w:cs="Segoe UI"/>
                <w:szCs w:val="19"/>
                <w:shd w:val="clear" w:color="auto" w:fill="FFFFFF"/>
              </w:rPr>
              <w:t>”</w:t>
            </w:r>
            <w:r>
              <w:rPr>
                <w:rFonts w:cs="Segoe UI"/>
                <w:szCs w:val="19"/>
                <w:shd w:val="clear" w:color="auto" w:fill="FFFFFF"/>
              </w:rPr>
              <w:t>台风过程最大小</w:t>
            </w:r>
            <w:proofErr w:type="gramStart"/>
            <w:r>
              <w:rPr>
                <w:rFonts w:cs="Segoe UI"/>
                <w:szCs w:val="19"/>
                <w:shd w:val="clear" w:color="auto" w:fill="FFFFFF"/>
              </w:rPr>
              <w:t>时雨强</w:t>
            </w:r>
            <w:proofErr w:type="gramEnd"/>
            <w:r>
              <w:rPr>
                <w:rFonts w:cs="Segoe UI"/>
                <w:szCs w:val="19"/>
                <w:shd w:val="clear" w:color="auto" w:fill="FFFFFF"/>
              </w:rPr>
              <w:t>达</w:t>
            </w:r>
            <w:r>
              <w:rPr>
                <w:rFonts w:cs="Segoe UI"/>
                <w:szCs w:val="19"/>
                <w:shd w:val="clear" w:color="auto" w:fill="FFFFFF"/>
              </w:rPr>
              <w:t>118mm</w:t>
            </w:r>
            <w:r>
              <w:rPr>
                <w:rFonts w:cs="Segoe UI"/>
                <w:szCs w:val="19"/>
                <w:shd w:val="clear" w:color="auto" w:fill="FFFFFF"/>
              </w:rPr>
              <w:t>。这种</w:t>
            </w:r>
            <w:r>
              <w:rPr>
                <w:rFonts w:cs="Segoe UI"/>
                <w:szCs w:val="19"/>
                <w:shd w:val="clear" w:color="auto" w:fill="FFFFFF"/>
              </w:rPr>
              <w:t>“</w:t>
            </w:r>
            <w:r>
              <w:rPr>
                <w:rFonts w:cs="Segoe UI"/>
                <w:szCs w:val="19"/>
                <w:shd w:val="clear" w:color="auto" w:fill="FFFFFF"/>
              </w:rPr>
              <w:t>密集观测</w:t>
            </w:r>
            <w:r>
              <w:rPr>
                <w:rFonts w:cs="Segoe UI"/>
                <w:szCs w:val="19"/>
                <w:shd w:val="clear" w:color="auto" w:fill="FFFFFF"/>
              </w:rPr>
              <w:t>-</w:t>
            </w:r>
            <w:r>
              <w:rPr>
                <w:rFonts w:cs="Segoe UI"/>
                <w:szCs w:val="19"/>
                <w:shd w:val="clear" w:color="auto" w:fill="FFFFFF"/>
              </w:rPr>
              <w:t>复杂地形</w:t>
            </w:r>
            <w:r>
              <w:rPr>
                <w:rFonts w:cs="Segoe UI"/>
                <w:szCs w:val="19"/>
                <w:shd w:val="clear" w:color="auto" w:fill="FFFFFF"/>
              </w:rPr>
              <w:t>-</w:t>
            </w:r>
            <w:r>
              <w:rPr>
                <w:rFonts w:cs="Segoe UI"/>
                <w:szCs w:val="19"/>
                <w:shd w:val="clear" w:color="auto" w:fill="FFFFFF"/>
              </w:rPr>
              <w:t>多尺度天气</w:t>
            </w:r>
            <w:r>
              <w:rPr>
                <w:rFonts w:cs="Segoe UI"/>
                <w:szCs w:val="19"/>
                <w:shd w:val="clear" w:color="auto" w:fill="FFFFFF"/>
              </w:rPr>
              <w:t>”</w:t>
            </w:r>
            <w:r>
              <w:rPr>
                <w:rFonts w:cs="Segoe UI"/>
                <w:szCs w:val="19"/>
                <w:shd w:val="clear" w:color="auto" w:fill="FFFFFF"/>
              </w:rPr>
              <w:t>耦合环境，为降水临近预报模型提供了极端测试场。</w:t>
            </w:r>
          </w:p>
          <w:p w14:paraId="0A25EC2A"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本研究综合利用多源观测与预报数据，涵盖地面自动气象站、天气雷达、</w:t>
            </w:r>
            <w:r>
              <w:rPr>
                <w:rFonts w:cs="Segoe UI"/>
                <w:sz w:val="24"/>
                <w:szCs w:val="19"/>
                <w:shd w:val="clear" w:color="auto" w:fill="FFFFFF"/>
              </w:rPr>
              <w:t>FY-4B</w:t>
            </w:r>
            <w:r>
              <w:rPr>
                <w:rFonts w:cs="Segoe UI"/>
                <w:sz w:val="24"/>
                <w:szCs w:val="19"/>
                <w:shd w:val="clear" w:color="auto" w:fill="FFFFFF"/>
              </w:rPr>
              <w:t>静止气象卫星、雷达临近预报产品、地</w:t>
            </w:r>
            <w:r>
              <w:rPr>
                <w:rStyle w:val="ab"/>
                <w:rFonts w:cs="Segoe UI"/>
                <w:b w:val="0"/>
                <w:bCs/>
                <w:sz w:val="24"/>
                <w:szCs w:val="19"/>
                <w:shd w:val="clear" w:color="auto" w:fill="FFFFFF"/>
              </w:rPr>
              <w:t>形高程</w:t>
            </w:r>
            <w:r>
              <w:rPr>
                <w:rStyle w:val="ab"/>
                <w:rFonts w:cs="Segoe UI" w:hint="eastAsia"/>
                <w:b w:val="0"/>
                <w:bCs/>
                <w:sz w:val="24"/>
                <w:szCs w:val="19"/>
                <w:shd w:val="clear" w:color="auto" w:fill="FFFFFF"/>
              </w:rPr>
              <w:t>等</w:t>
            </w:r>
            <w:r>
              <w:rPr>
                <w:rStyle w:val="ab"/>
                <w:rFonts w:cs="Segoe UI"/>
                <w:b w:val="0"/>
                <w:bCs/>
                <w:sz w:val="24"/>
                <w:szCs w:val="19"/>
                <w:shd w:val="clear" w:color="auto" w:fill="FFFFFF"/>
              </w:rPr>
              <w:t>数据</w:t>
            </w:r>
            <w:r>
              <w:rPr>
                <w:rFonts w:cs="Segoe UI"/>
                <w:sz w:val="24"/>
                <w:szCs w:val="19"/>
                <w:shd w:val="clear" w:color="auto" w:fill="FFFFFF"/>
              </w:rPr>
              <w:t>，并构建</w:t>
            </w:r>
            <w:proofErr w:type="gramStart"/>
            <w:r>
              <w:rPr>
                <w:rStyle w:val="ab"/>
                <w:rFonts w:cs="Segoe UI"/>
                <w:b w:val="0"/>
                <w:bCs/>
                <w:sz w:val="24"/>
                <w:szCs w:val="19"/>
                <w:shd w:val="clear" w:color="auto" w:fill="FFFFFF"/>
              </w:rPr>
              <w:t>分钟级</w:t>
            </w:r>
            <w:proofErr w:type="gramEnd"/>
            <w:r>
              <w:rPr>
                <w:rStyle w:val="ab"/>
                <w:rFonts w:cs="Segoe UI"/>
                <w:b w:val="0"/>
                <w:bCs/>
                <w:sz w:val="24"/>
                <w:szCs w:val="19"/>
                <w:shd w:val="clear" w:color="auto" w:fill="FFFFFF"/>
              </w:rPr>
              <w:t>降水强度实况标签</w:t>
            </w:r>
            <w:r>
              <w:rPr>
                <w:rFonts w:cs="Segoe UI"/>
                <w:sz w:val="24"/>
                <w:szCs w:val="19"/>
                <w:shd w:val="clear" w:color="auto" w:fill="FFFFFF"/>
              </w:rPr>
              <w:t>，形成多模态、高分辨率气象数据集，为短临降水的智能预报提供数据基底。其中，地面自动气象站观测数据包括风速、风向、气温、露点温度、降水量、海平面气压及相对湿度等要素，直接反映降水实况的精细时空分布，尤其在捕捉短时降水</w:t>
            </w:r>
            <w:r>
              <w:rPr>
                <w:rFonts w:cs="Segoe UI" w:hint="eastAsia"/>
                <w:sz w:val="24"/>
                <w:szCs w:val="19"/>
                <w:shd w:val="clear" w:color="auto" w:fill="FFFFFF"/>
              </w:rPr>
              <w:t>（</w:t>
            </w:r>
            <w:r>
              <w:rPr>
                <w:rFonts w:cs="Segoe UI" w:hint="eastAsia"/>
                <w:sz w:val="24"/>
                <w:szCs w:val="19"/>
                <w:shd w:val="clear" w:color="auto" w:fill="FFFFFF"/>
              </w:rPr>
              <w:t>2</w:t>
            </w:r>
            <w:r>
              <w:rPr>
                <w:rFonts w:cs="Segoe UI"/>
                <w:sz w:val="24"/>
                <w:szCs w:val="19"/>
                <w:shd w:val="clear" w:color="auto" w:fill="FFFFFF"/>
              </w:rPr>
              <w:t>0mm/h</w:t>
            </w:r>
            <w:r>
              <w:rPr>
                <w:rFonts w:cs="Segoe UI"/>
                <w:sz w:val="24"/>
                <w:szCs w:val="19"/>
                <w:shd w:val="clear" w:color="auto" w:fill="FFFFFF"/>
              </w:rPr>
              <w:t>）峰值方面具备不可替代的准确性，其时间分辨率为</w:t>
            </w:r>
            <w:r>
              <w:rPr>
                <w:rFonts w:cs="Segoe UI"/>
                <w:sz w:val="24"/>
                <w:szCs w:val="19"/>
                <w:shd w:val="clear" w:color="auto" w:fill="FFFFFF"/>
              </w:rPr>
              <w:t>1</w:t>
            </w:r>
            <w:r>
              <w:rPr>
                <w:rFonts w:cs="Segoe UI"/>
                <w:sz w:val="24"/>
                <w:szCs w:val="19"/>
                <w:shd w:val="clear" w:color="auto" w:fill="FFFFFF"/>
              </w:rPr>
              <w:t>分钟，构成降水监测的</w:t>
            </w:r>
            <w:r>
              <w:rPr>
                <w:rFonts w:cs="Segoe UI" w:hint="eastAsia"/>
                <w:sz w:val="24"/>
                <w:szCs w:val="19"/>
                <w:shd w:val="clear" w:color="auto" w:fill="FFFFFF"/>
              </w:rPr>
              <w:t>“</w:t>
            </w:r>
            <w:r>
              <w:rPr>
                <w:rFonts w:cs="Segoe UI"/>
                <w:sz w:val="24"/>
                <w:szCs w:val="19"/>
                <w:shd w:val="clear" w:color="auto" w:fill="FFFFFF"/>
              </w:rPr>
              <w:t>地面真值</w:t>
            </w:r>
            <w:r>
              <w:rPr>
                <w:rFonts w:cs="Segoe UI" w:hint="eastAsia"/>
                <w:sz w:val="24"/>
                <w:szCs w:val="19"/>
                <w:shd w:val="clear" w:color="auto" w:fill="FFFFFF"/>
              </w:rPr>
              <w:t>”</w:t>
            </w:r>
            <w:r>
              <w:rPr>
                <w:rFonts w:cs="Segoe UI"/>
                <w:sz w:val="24"/>
                <w:szCs w:val="19"/>
                <w:shd w:val="clear" w:color="auto" w:fill="FFFFFF"/>
              </w:rPr>
              <w:t>基准。</w:t>
            </w:r>
            <w:r>
              <w:rPr>
                <w:rStyle w:val="ab"/>
                <w:rFonts w:cs="Segoe UI"/>
                <w:b w:val="0"/>
                <w:bCs/>
                <w:sz w:val="24"/>
                <w:szCs w:val="19"/>
                <w:shd w:val="clear" w:color="auto" w:fill="FFFFFF"/>
              </w:rPr>
              <w:t>天气雷达</w:t>
            </w:r>
            <w:r>
              <w:rPr>
                <w:rFonts w:cs="Segoe UI"/>
                <w:sz w:val="24"/>
                <w:szCs w:val="19"/>
                <w:shd w:val="clear" w:color="auto" w:fill="FFFFFF"/>
              </w:rPr>
              <w:t>数据涵盖</w:t>
            </w:r>
            <w:r>
              <w:rPr>
                <w:rStyle w:val="ab"/>
                <w:rFonts w:cs="Segoe UI"/>
                <w:b w:val="0"/>
                <w:bCs/>
                <w:sz w:val="24"/>
                <w:szCs w:val="19"/>
                <w:shd w:val="clear" w:color="auto" w:fill="FFFFFF"/>
              </w:rPr>
              <w:t>组合反射率</w:t>
            </w:r>
            <w:r>
              <w:rPr>
                <w:rStyle w:val="ab"/>
                <w:rFonts w:cs="Segoe UI" w:hint="eastAsia"/>
                <w:b w:val="0"/>
                <w:bCs/>
                <w:sz w:val="24"/>
                <w:szCs w:val="19"/>
                <w:shd w:val="clear" w:color="auto" w:fill="FFFFFF"/>
              </w:rPr>
              <w:t>等数据</w:t>
            </w:r>
            <w:r>
              <w:rPr>
                <w:rFonts w:cs="Segoe UI"/>
                <w:sz w:val="24"/>
                <w:szCs w:val="19"/>
                <w:shd w:val="clear" w:color="auto" w:fill="FFFFFF"/>
              </w:rPr>
              <w:t>，可对降水微物理过程的动态解析。雷达数据时间分辨率为</w:t>
            </w:r>
            <w:r>
              <w:rPr>
                <w:rFonts w:cs="Segoe UI"/>
                <w:sz w:val="24"/>
                <w:szCs w:val="19"/>
                <w:shd w:val="clear" w:color="auto" w:fill="FFFFFF"/>
              </w:rPr>
              <w:t>6</w:t>
            </w:r>
            <w:r>
              <w:rPr>
                <w:rFonts w:cs="Segoe UI"/>
                <w:sz w:val="24"/>
                <w:szCs w:val="19"/>
                <w:shd w:val="clear" w:color="auto" w:fill="FFFFFF"/>
              </w:rPr>
              <w:t>分钟，空间分辨率为</w:t>
            </w:r>
            <w:r>
              <w:rPr>
                <w:rFonts w:cs="Segoe UI"/>
                <w:sz w:val="24"/>
                <w:szCs w:val="19"/>
                <w:shd w:val="clear" w:color="auto" w:fill="FFFFFF"/>
              </w:rPr>
              <w:t>0.01°×0.01°</w:t>
            </w:r>
            <w:r>
              <w:rPr>
                <w:rFonts w:cs="Segoe UI"/>
                <w:sz w:val="24"/>
                <w:szCs w:val="19"/>
                <w:shd w:val="clear" w:color="auto" w:fill="FFFFFF"/>
              </w:rPr>
              <w:t>，提供三维</w:t>
            </w:r>
            <w:proofErr w:type="gramStart"/>
            <w:r>
              <w:rPr>
                <w:rFonts w:cs="Segoe UI"/>
                <w:sz w:val="24"/>
                <w:szCs w:val="19"/>
                <w:shd w:val="clear" w:color="auto" w:fill="FFFFFF"/>
              </w:rPr>
              <w:t>降水场</w:t>
            </w:r>
            <w:proofErr w:type="gramEnd"/>
            <w:r>
              <w:rPr>
                <w:rFonts w:cs="Segoe UI"/>
                <w:sz w:val="24"/>
                <w:szCs w:val="19"/>
                <w:shd w:val="clear" w:color="auto" w:fill="FFFFFF"/>
              </w:rPr>
              <w:t>高频监测能力。</w:t>
            </w:r>
            <w:r>
              <w:rPr>
                <w:rFonts w:cs="Segoe UI"/>
                <w:sz w:val="24"/>
                <w:szCs w:val="19"/>
                <w:shd w:val="clear" w:color="auto" w:fill="FFFFFF"/>
              </w:rPr>
              <w:t xml:space="preserve">FY-4B </w:t>
            </w:r>
            <w:r>
              <w:rPr>
                <w:rFonts w:cs="Segoe UI"/>
                <w:sz w:val="24"/>
                <w:szCs w:val="19"/>
                <w:shd w:val="clear" w:color="auto" w:fill="FFFFFF"/>
              </w:rPr>
              <w:t>静止气象卫星数据则包含高层水汽、中层水汽、云图等多个通道观测信息，具备较强的大范围连续观测能力，时间分辨率</w:t>
            </w:r>
            <w:r>
              <w:rPr>
                <w:rFonts w:cs="Segoe UI"/>
                <w:sz w:val="24"/>
                <w:szCs w:val="19"/>
                <w:shd w:val="clear" w:color="auto" w:fill="FFFFFF"/>
              </w:rPr>
              <w:t>5</w:t>
            </w:r>
            <w:r>
              <w:rPr>
                <w:rFonts w:cs="Segoe UI"/>
                <w:sz w:val="24"/>
                <w:szCs w:val="19"/>
                <w:shd w:val="clear" w:color="auto" w:fill="FFFFFF"/>
              </w:rPr>
              <w:t>分钟、空间分辨率</w:t>
            </w:r>
            <w:r>
              <w:rPr>
                <w:rFonts w:cs="Segoe UI"/>
                <w:sz w:val="24"/>
                <w:szCs w:val="19"/>
                <w:shd w:val="clear" w:color="auto" w:fill="FFFFFF"/>
              </w:rPr>
              <w:t>0.04°×0.04°</w:t>
            </w:r>
            <w:r>
              <w:rPr>
                <w:rFonts w:cs="Segoe UI"/>
                <w:sz w:val="24"/>
                <w:szCs w:val="19"/>
                <w:shd w:val="clear" w:color="auto" w:fill="FFFFFF"/>
              </w:rPr>
              <w:t>，有效弥补雷达观测盲区，并监测大尺度水汽输送。此外</w:t>
            </w:r>
            <w:r>
              <w:rPr>
                <w:rFonts w:cs="Segoe UI" w:hint="eastAsia"/>
                <w:sz w:val="24"/>
                <w:szCs w:val="19"/>
                <w:shd w:val="clear" w:color="auto" w:fill="FFFFFF"/>
              </w:rPr>
              <w:t>，地形</w:t>
            </w:r>
            <w:r>
              <w:rPr>
                <w:rFonts w:cs="Segoe UI"/>
                <w:sz w:val="24"/>
                <w:szCs w:val="19"/>
                <w:shd w:val="clear" w:color="auto" w:fill="FFFFFF"/>
              </w:rPr>
              <w:t>高程数据提供了地形海拔高度信息，空间分辨率为</w:t>
            </w:r>
            <w:r>
              <w:rPr>
                <w:rFonts w:cs="Segoe UI"/>
                <w:sz w:val="24"/>
                <w:szCs w:val="19"/>
                <w:shd w:val="clear" w:color="auto" w:fill="FFFFFF"/>
              </w:rPr>
              <w:t xml:space="preserve"> 0.0083°×0.0083</w:t>
            </w:r>
            <w:r>
              <w:rPr>
                <w:rFonts w:cs="Segoe UI" w:hint="eastAsia"/>
                <w:sz w:val="24"/>
                <w:szCs w:val="19"/>
                <w:shd w:val="clear" w:color="auto" w:fill="FFFFFF"/>
              </w:rPr>
              <w:t>°</w:t>
            </w:r>
            <w:r>
              <w:rPr>
                <w:rFonts w:cs="Segoe UI"/>
                <w:sz w:val="24"/>
                <w:szCs w:val="19"/>
                <w:shd w:val="clear" w:color="auto" w:fill="FFFFFF"/>
              </w:rPr>
              <w:t>，可用于分析复杂地形对局地气象要素场分布与强对流触发的影响。</w:t>
            </w:r>
          </w:p>
          <w:p w14:paraId="6BE1C7EB"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降水强度标签数据按中国气象局降水强度等级标准构建：临近预报任务（</w:t>
            </w:r>
            <w:r>
              <w:rPr>
                <w:rFonts w:cs="Segoe UI"/>
                <w:sz w:val="24"/>
                <w:szCs w:val="19"/>
                <w:shd w:val="clear" w:color="auto" w:fill="FFFFFF"/>
              </w:rPr>
              <w:t>0-2</w:t>
            </w:r>
            <w:r>
              <w:rPr>
                <w:rFonts w:cs="Segoe UI"/>
                <w:sz w:val="24"/>
                <w:szCs w:val="19"/>
                <w:shd w:val="clear" w:color="auto" w:fill="FFFFFF"/>
              </w:rPr>
              <w:t>小时）：标记</w:t>
            </w:r>
            <w:r>
              <w:rPr>
                <w:rFonts w:cs="Segoe UI"/>
                <w:sz w:val="24"/>
                <w:szCs w:val="19"/>
                <w:shd w:val="clear" w:color="auto" w:fill="FFFFFF"/>
              </w:rPr>
              <w:t>0.01°</w:t>
            </w:r>
            <w:r>
              <w:rPr>
                <w:rFonts w:cs="Segoe UI"/>
                <w:sz w:val="24"/>
                <w:szCs w:val="19"/>
                <w:shd w:val="clear" w:color="auto" w:fill="FFFFFF"/>
              </w:rPr>
              <w:t>网格内</w:t>
            </w:r>
            <w:proofErr w:type="gramStart"/>
            <w:r>
              <w:rPr>
                <w:rFonts w:cs="Segoe UI"/>
                <w:sz w:val="24"/>
                <w:szCs w:val="19"/>
                <w:shd w:val="clear" w:color="auto" w:fill="FFFFFF"/>
              </w:rPr>
              <w:t>分钟级雨强等级</w:t>
            </w:r>
            <w:proofErr w:type="gramEnd"/>
            <w:r>
              <w:rPr>
                <w:rFonts w:cs="Segoe UI"/>
                <w:sz w:val="24"/>
                <w:szCs w:val="19"/>
                <w:shd w:val="clear" w:color="auto" w:fill="FFFFFF"/>
              </w:rPr>
              <w:t>（小雨</w:t>
            </w:r>
            <w:r>
              <w:rPr>
                <w:rFonts w:cs="Segoe UI" w:hint="eastAsia"/>
                <w:sz w:val="24"/>
                <w:szCs w:val="19"/>
                <w:shd w:val="clear" w:color="auto" w:fill="FFFFFF"/>
              </w:rPr>
              <w:t>：</w:t>
            </w:r>
            <w:r>
              <w:rPr>
                <w:rFonts w:cs="Segoe UI"/>
                <w:sz w:val="24"/>
                <w:szCs w:val="19"/>
                <w:shd w:val="clear" w:color="auto" w:fill="FFFFFF"/>
              </w:rPr>
              <w:t>12</w:t>
            </w:r>
            <w:r>
              <w:rPr>
                <w:rFonts w:cs="Segoe UI"/>
                <w:sz w:val="24"/>
                <w:szCs w:val="19"/>
                <w:shd w:val="clear" w:color="auto" w:fill="FFFFFF"/>
              </w:rPr>
              <w:t>小时内降雨量</w:t>
            </w:r>
            <w:r>
              <w:rPr>
                <w:rFonts w:cs="Segoe UI"/>
                <w:sz w:val="24"/>
                <w:szCs w:val="19"/>
                <w:shd w:val="clear" w:color="auto" w:fill="FFFFFF"/>
              </w:rPr>
              <w:t>0.1</w:t>
            </w:r>
            <w:r>
              <w:rPr>
                <w:rFonts w:cs="Segoe UI"/>
                <w:sz w:val="24"/>
                <w:szCs w:val="19"/>
                <w:shd w:val="clear" w:color="auto" w:fill="FFFFFF"/>
              </w:rPr>
              <w:t>～</w:t>
            </w:r>
            <w:r>
              <w:rPr>
                <w:rFonts w:cs="Segoe UI"/>
                <w:sz w:val="24"/>
                <w:szCs w:val="19"/>
                <w:shd w:val="clear" w:color="auto" w:fill="FFFFFF"/>
              </w:rPr>
              <w:t>4.9</w:t>
            </w:r>
            <w:r>
              <w:rPr>
                <w:rFonts w:cs="Segoe UI"/>
                <w:sz w:val="24"/>
                <w:szCs w:val="19"/>
                <w:shd w:val="clear" w:color="auto" w:fill="FFFFFF"/>
              </w:rPr>
              <w:t>毫米</w:t>
            </w:r>
            <w:r>
              <w:rPr>
                <w:rFonts w:cs="Segoe UI" w:hint="eastAsia"/>
                <w:sz w:val="24"/>
                <w:szCs w:val="19"/>
                <w:shd w:val="clear" w:color="auto" w:fill="FFFFFF"/>
              </w:rPr>
              <w:t>，</w:t>
            </w:r>
            <w:r>
              <w:rPr>
                <w:rFonts w:cs="Segoe UI"/>
                <w:sz w:val="24"/>
                <w:szCs w:val="19"/>
                <w:shd w:val="clear" w:color="auto" w:fill="FFFFFF"/>
              </w:rPr>
              <w:t xml:space="preserve"> </w:t>
            </w:r>
            <w:r>
              <w:rPr>
                <w:rFonts w:cs="Segoe UI"/>
                <w:sz w:val="24"/>
                <w:szCs w:val="19"/>
                <w:shd w:val="clear" w:color="auto" w:fill="FFFFFF"/>
              </w:rPr>
              <w:t>中雨</w:t>
            </w:r>
            <w:r>
              <w:rPr>
                <w:rFonts w:cs="Segoe UI" w:hint="eastAsia"/>
                <w:sz w:val="24"/>
                <w:szCs w:val="19"/>
                <w:shd w:val="clear" w:color="auto" w:fill="FFFFFF"/>
              </w:rPr>
              <w:t>：</w:t>
            </w:r>
            <w:r>
              <w:rPr>
                <w:rFonts w:cs="Segoe UI"/>
                <w:sz w:val="24"/>
                <w:szCs w:val="19"/>
                <w:shd w:val="clear" w:color="auto" w:fill="FFFFFF"/>
              </w:rPr>
              <w:t>12</w:t>
            </w:r>
            <w:r>
              <w:rPr>
                <w:rFonts w:cs="Segoe UI"/>
                <w:sz w:val="24"/>
                <w:szCs w:val="19"/>
                <w:shd w:val="clear" w:color="auto" w:fill="FFFFFF"/>
              </w:rPr>
              <w:t>小时内降雨量</w:t>
            </w:r>
            <w:r>
              <w:rPr>
                <w:rFonts w:cs="Segoe UI"/>
                <w:sz w:val="24"/>
                <w:szCs w:val="19"/>
                <w:shd w:val="clear" w:color="auto" w:fill="FFFFFF"/>
              </w:rPr>
              <w:t>5.0</w:t>
            </w:r>
            <w:r>
              <w:rPr>
                <w:rFonts w:cs="Segoe UI"/>
                <w:sz w:val="24"/>
                <w:szCs w:val="19"/>
                <w:shd w:val="clear" w:color="auto" w:fill="FFFFFF"/>
              </w:rPr>
              <w:t>～</w:t>
            </w:r>
            <w:r>
              <w:rPr>
                <w:rFonts w:cs="Segoe UI"/>
                <w:sz w:val="24"/>
                <w:szCs w:val="19"/>
                <w:shd w:val="clear" w:color="auto" w:fill="FFFFFF"/>
              </w:rPr>
              <w:t>14.9</w:t>
            </w:r>
            <w:r>
              <w:rPr>
                <w:rFonts w:cs="Segoe UI"/>
                <w:sz w:val="24"/>
                <w:szCs w:val="19"/>
                <w:shd w:val="clear" w:color="auto" w:fill="FFFFFF"/>
              </w:rPr>
              <w:t>毫米</w:t>
            </w:r>
            <w:r>
              <w:rPr>
                <w:rFonts w:cs="Segoe UI" w:hint="eastAsia"/>
                <w:sz w:val="24"/>
                <w:szCs w:val="19"/>
                <w:shd w:val="clear" w:color="auto" w:fill="FFFFFF"/>
              </w:rPr>
              <w:t>，</w:t>
            </w:r>
            <w:r>
              <w:rPr>
                <w:rFonts w:cs="Segoe UI"/>
                <w:sz w:val="24"/>
                <w:szCs w:val="19"/>
                <w:shd w:val="clear" w:color="auto" w:fill="FFFFFF"/>
              </w:rPr>
              <w:t>12</w:t>
            </w:r>
            <w:r>
              <w:rPr>
                <w:rFonts w:cs="Segoe UI"/>
                <w:sz w:val="24"/>
                <w:szCs w:val="19"/>
                <w:shd w:val="clear" w:color="auto" w:fill="FFFFFF"/>
              </w:rPr>
              <w:t>小时内降雨量</w:t>
            </w:r>
            <w:r>
              <w:rPr>
                <w:rFonts w:cs="Segoe UI"/>
                <w:sz w:val="24"/>
                <w:szCs w:val="19"/>
                <w:shd w:val="clear" w:color="auto" w:fill="FFFFFF"/>
              </w:rPr>
              <w:t>15.0</w:t>
            </w:r>
            <w:r>
              <w:rPr>
                <w:rFonts w:cs="Segoe UI"/>
                <w:sz w:val="24"/>
                <w:szCs w:val="19"/>
                <w:shd w:val="clear" w:color="auto" w:fill="FFFFFF"/>
              </w:rPr>
              <w:t>～</w:t>
            </w:r>
            <w:r>
              <w:rPr>
                <w:rFonts w:cs="Segoe UI"/>
                <w:sz w:val="24"/>
                <w:szCs w:val="19"/>
                <w:shd w:val="clear" w:color="auto" w:fill="FFFFFF"/>
              </w:rPr>
              <w:t>29.9</w:t>
            </w:r>
            <w:r>
              <w:rPr>
                <w:rFonts w:cs="Segoe UI"/>
                <w:sz w:val="24"/>
                <w:szCs w:val="19"/>
                <w:shd w:val="clear" w:color="auto" w:fill="FFFFFF"/>
              </w:rPr>
              <w:t>毫米</w:t>
            </w:r>
            <w:r>
              <w:rPr>
                <w:rFonts w:cs="Segoe UI" w:hint="eastAsia"/>
                <w:sz w:val="24"/>
                <w:szCs w:val="19"/>
                <w:shd w:val="clear" w:color="auto" w:fill="FFFFFF"/>
              </w:rPr>
              <w:t>，</w:t>
            </w:r>
            <w:r>
              <w:rPr>
                <w:rFonts w:cs="Segoe UI"/>
                <w:sz w:val="24"/>
                <w:szCs w:val="19"/>
                <w:shd w:val="clear" w:color="auto" w:fill="FFFFFF"/>
              </w:rPr>
              <w:t xml:space="preserve"> </w:t>
            </w:r>
            <w:r>
              <w:rPr>
                <w:rFonts w:cs="Segoe UI"/>
                <w:sz w:val="24"/>
                <w:szCs w:val="19"/>
                <w:shd w:val="clear" w:color="auto" w:fill="FFFFFF"/>
              </w:rPr>
              <w:t>暴雨</w:t>
            </w:r>
            <w:r>
              <w:rPr>
                <w:rFonts w:cs="Segoe UI"/>
                <w:sz w:val="24"/>
                <w:szCs w:val="19"/>
                <w:shd w:val="clear" w:color="auto" w:fill="FFFFFF"/>
              </w:rPr>
              <w:t>12</w:t>
            </w:r>
            <w:r>
              <w:rPr>
                <w:rFonts w:cs="Segoe UI"/>
                <w:sz w:val="24"/>
                <w:szCs w:val="19"/>
                <w:shd w:val="clear" w:color="auto" w:fill="FFFFFF"/>
              </w:rPr>
              <w:t>小时内降雨量</w:t>
            </w:r>
            <w:r>
              <w:rPr>
                <w:rFonts w:cs="Segoe UI"/>
                <w:sz w:val="24"/>
                <w:szCs w:val="19"/>
                <w:shd w:val="clear" w:color="auto" w:fill="FFFFFF"/>
              </w:rPr>
              <w:t>30.0</w:t>
            </w:r>
            <w:r>
              <w:rPr>
                <w:rFonts w:cs="Segoe UI"/>
                <w:sz w:val="24"/>
                <w:szCs w:val="19"/>
                <w:shd w:val="clear" w:color="auto" w:fill="FFFFFF"/>
              </w:rPr>
              <w:t>～</w:t>
            </w:r>
            <w:r>
              <w:rPr>
                <w:rFonts w:cs="Segoe UI"/>
                <w:sz w:val="24"/>
                <w:szCs w:val="19"/>
                <w:shd w:val="clear" w:color="auto" w:fill="FFFFFF"/>
              </w:rPr>
              <w:t>69.9</w:t>
            </w:r>
            <w:r>
              <w:rPr>
                <w:rFonts w:cs="Segoe UI"/>
                <w:sz w:val="24"/>
                <w:szCs w:val="19"/>
                <w:shd w:val="clear" w:color="auto" w:fill="FFFFFF"/>
              </w:rPr>
              <w:t>毫米）</w:t>
            </w:r>
            <w:r>
              <w:rPr>
                <w:rFonts w:cs="Segoe UI" w:hint="eastAsia"/>
                <w:sz w:val="24"/>
                <w:szCs w:val="19"/>
                <w:shd w:val="clear" w:color="auto" w:fill="FFFFFF"/>
              </w:rPr>
              <w:t>；</w:t>
            </w:r>
            <w:r>
              <w:rPr>
                <w:rFonts w:cs="Segoe UI"/>
                <w:sz w:val="24"/>
                <w:szCs w:val="19"/>
                <w:shd w:val="clear" w:color="auto" w:fill="FFFFFF"/>
              </w:rPr>
              <w:t>短时预报任务（</w:t>
            </w:r>
            <w:r>
              <w:rPr>
                <w:rFonts w:cs="Segoe UI"/>
                <w:sz w:val="24"/>
                <w:szCs w:val="19"/>
                <w:shd w:val="clear" w:color="auto" w:fill="FFFFFF"/>
              </w:rPr>
              <w:t>2-6</w:t>
            </w:r>
            <w:r>
              <w:rPr>
                <w:rFonts w:cs="Segoe UI"/>
                <w:sz w:val="24"/>
                <w:szCs w:val="19"/>
                <w:shd w:val="clear" w:color="auto" w:fill="FFFFFF"/>
              </w:rPr>
              <w:t>小时）：标记</w:t>
            </w:r>
            <w:r>
              <w:rPr>
                <w:rFonts w:cs="Segoe UI"/>
                <w:sz w:val="24"/>
                <w:szCs w:val="19"/>
                <w:shd w:val="clear" w:color="auto" w:fill="FFFFFF"/>
              </w:rPr>
              <w:t>0.03°</w:t>
            </w:r>
            <w:r>
              <w:rPr>
                <w:rFonts w:cs="Segoe UI"/>
                <w:sz w:val="24"/>
                <w:szCs w:val="19"/>
                <w:shd w:val="clear" w:color="auto" w:fill="FFFFFF"/>
              </w:rPr>
              <w:t>网格内逐小时累积雨量分级</w:t>
            </w:r>
            <w:r>
              <w:rPr>
                <w:rFonts w:cs="Segoe UI" w:hint="eastAsia"/>
                <w:sz w:val="24"/>
                <w:szCs w:val="19"/>
                <w:shd w:val="clear" w:color="auto" w:fill="FFFFFF"/>
              </w:rPr>
              <w:t>，</w:t>
            </w:r>
            <w:r>
              <w:rPr>
                <w:rFonts w:cs="Segoe UI"/>
                <w:sz w:val="24"/>
                <w:szCs w:val="19"/>
                <w:shd w:val="clear" w:color="auto" w:fill="FFFFFF"/>
              </w:rPr>
              <w:t>标签时空分辨率分别匹配预报任务需求，为深度学习提供监督目标。</w:t>
            </w:r>
            <w:r>
              <w:rPr>
                <w:rFonts w:cs="Segoe UI" w:hint="eastAsia"/>
                <w:sz w:val="24"/>
                <w:szCs w:val="19"/>
                <w:shd w:val="clear" w:color="auto" w:fill="FFFFFF"/>
              </w:rPr>
              <w:t>拟使用</w:t>
            </w:r>
            <w:r>
              <w:rPr>
                <w:rFonts w:cs="Segoe UI" w:hint="eastAsia"/>
                <w:sz w:val="24"/>
                <w:szCs w:val="19"/>
                <w:shd w:val="clear" w:color="auto" w:fill="FFFFFF"/>
              </w:rPr>
              <w:t>2022-2023</w:t>
            </w:r>
            <w:r>
              <w:rPr>
                <w:rFonts w:cs="Segoe UI" w:hint="eastAsia"/>
                <w:sz w:val="24"/>
                <w:szCs w:val="19"/>
                <w:shd w:val="clear" w:color="auto" w:fill="FFFFFF"/>
              </w:rPr>
              <w:t>年</w:t>
            </w:r>
            <w:r>
              <w:rPr>
                <w:rFonts w:cs="Segoe UI" w:hint="eastAsia"/>
                <w:sz w:val="24"/>
                <w:szCs w:val="19"/>
                <w:shd w:val="clear" w:color="auto" w:fill="FFFFFF"/>
              </w:rPr>
              <w:t>6-11</w:t>
            </w:r>
            <w:r>
              <w:rPr>
                <w:rFonts w:cs="Segoe UI" w:hint="eastAsia"/>
                <w:sz w:val="24"/>
                <w:szCs w:val="19"/>
                <w:shd w:val="clear" w:color="auto" w:fill="FFFFFF"/>
              </w:rPr>
              <w:t>月的数据做训练集，</w:t>
            </w:r>
            <w:r>
              <w:rPr>
                <w:rFonts w:cs="Segoe UI" w:hint="eastAsia"/>
                <w:sz w:val="24"/>
                <w:szCs w:val="19"/>
                <w:shd w:val="clear" w:color="auto" w:fill="FFFFFF"/>
              </w:rPr>
              <w:t>2024</w:t>
            </w:r>
            <w:r>
              <w:rPr>
                <w:rFonts w:cs="Segoe UI" w:hint="eastAsia"/>
                <w:sz w:val="24"/>
                <w:szCs w:val="19"/>
                <w:shd w:val="clear" w:color="auto" w:fill="FFFFFF"/>
              </w:rPr>
              <w:t>年</w:t>
            </w:r>
            <w:r>
              <w:rPr>
                <w:rFonts w:cs="Segoe UI" w:hint="eastAsia"/>
                <w:sz w:val="24"/>
                <w:szCs w:val="19"/>
                <w:shd w:val="clear" w:color="auto" w:fill="FFFFFF"/>
              </w:rPr>
              <w:t>6-11</w:t>
            </w:r>
            <w:r>
              <w:rPr>
                <w:rFonts w:cs="Segoe UI" w:hint="eastAsia"/>
                <w:sz w:val="24"/>
                <w:szCs w:val="19"/>
                <w:shd w:val="clear" w:color="auto" w:fill="FFFFFF"/>
              </w:rPr>
              <w:t>月数据作为验证集。</w:t>
            </w:r>
          </w:p>
          <w:p w14:paraId="4FBF7935"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hint="eastAsia"/>
                <w:bCs/>
                <w:sz w:val="28"/>
                <w:szCs w:val="28"/>
                <w:shd w:val="clear" w:color="auto" w:fill="FFFFFF"/>
              </w:rPr>
              <w:t xml:space="preserve">3 </w:t>
            </w:r>
            <w:r>
              <w:rPr>
                <w:rFonts w:cs="Segoe UI" w:hint="eastAsia"/>
                <w:bCs/>
                <w:sz w:val="28"/>
                <w:szCs w:val="28"/>
                <w:shd w:val="clear" w:color="auto" w:fill="FFFFFF"/>
                <w:lang w:val="zh-CN"/>
              </w:rPr>
              <w:t>基于</w:t>
            </w:r>
            <w:r>
              <w:rPr>
                <w:rFonts w:cs="Segoe UI" w:hint="eastAsia"/>
                <w:bCs/>
                <w:sz w:val="28"/>
                <w:szCs w:val="28"/>
                <w:shd w:val="clear" w:color="auto" w:fill="FFFFFF"/>
                <w:lang w:val="zh-CN"/>
              </w:rPr>
              <w:t>PhysGAN</w:t>
            </w:r>
            <w:r>
              <w:rPr>
                <w:rFonts w:cs="Segoe UI" w:hint="eastAsia"/>
                <w:bCs/>
                <w:sz w:val="28"/>
                <w:szCs w:val="28"/>
                <w:shd w:val="clear" w:color="auto" w:fill="FFFFFF"/>
                <w:lang w:val="zh-CN"/>
              </w:rPr>
              <w:t>的降水临近预测算法研究</w:t>
            </w:r>
          </w:p>
          <w:p w14:paraId="7F99C363" w14:textId="77777777" w:rsidR="00724028" w:rsidRDefault="00AF3298">
            <w:pPr>
              <w:widowControl/>
              <w:shd w:val="clear" w:color="auto" w:fill="FFFFFF"/>
              <w:spacing w:line="360" w:lineRule="auto"/>
              <w:outlineLvl w:val="2"/>
              <w:rPr>
                <w:rFonts w:cs="Segoe UI"/>
                <w:sz w:val="24"/>
                <w:szCs w:val="19"/>
                <w:shd w:val="clear" w:color="auto" w:fill="FFFFFF"/>
              </w:rPr>
            </w:pPr>
            <w:r>
              <w:rPr>
                <w:rFonts w:cs="Segoe UI" w:hint="eastAsia"/>
                <w:bCs/>
                <w:sz w:val="24"/>
                <w:shd w:val="clear" w:color="auto" w:fill="FFFFFF"/>
              </w:rPr>
              <w:t xml:space="preserve">3.1 </w:t>
            </w:r>
            <w:r>
              <w:rPr>
                <w:rFonts w:cs="Segoe UI" w:hint="eastAsia"/>
                <w:bCs/>
                <w:sz w:val="24"/>
                <w:shd w:val="clear" w:color="auto" w:fill="FFFFFF"/>
              </w:rPr>
              <w:t>研究内容</w:t>
            </w:r>
          </w:p>
          <w:p w14:paraId="48E9A4B3" w14:textId="77777777" w:rsidR="00724028" w:rsidRDefault="00AF3298">
            <w:pPr>
              <w:widowControl/>
              <w:spacing w:line="360" w:lineRule="auto"/>
              <w:ind w:firstLineChars="200" w:firstLine="480"/>
              <w:rPr>
                <w:rFonts w:cs="Segoe UI"/>
                <w:sz w:val="24"/>
                <w:szCs w:val="19"/>
                <w:shd w:val="clear" w:color="auto" w:fill="FFFFFF"/>
              </w:rPr>
            </w:pPr>
            <w:r>
              <w:rPr>
                <w:rFonts w:cs="Segoe UI" w:hint="eastAsia"/>
                <w:sz w:val="24"/>
                <w:szCs w:val="19"/>
                <w:shd w:val="clear" w:color="auto" w:fill="FFFFFF"/>
              </w:rPr>
              <w:t>首先，</w:t>
            </w:r>
            <w:r>
              <w:rPr>
                <w:rFonts w:cs="Segoe UI"/>
                <w:sz w:val="24"/>
                <w:szCs w:val="19"/>
                <w:shd w:val="clear" w:color="auto" w:fill="FFFFFF"/>
              </w:rPr>
              <w:t>针对降水预测的非物理结构问题（如虚假噪声、模糊边界），其根源在于模型缺</w:t>
            </w:r>
            <w:r>
              <w:rPr>
                <w:rFonts w:cs="Segoe UI"/>
                <w:sz w:val="24"/>
                <w:szCs w:val="19"/>
                <w:shd w:val="clear" w:color="auto" w:fill="FFFFFF"/>
              </w:rPr>
              <w:lastRenderedPageBreak/>
              <w:t>乏对大气物理定律（空间连续性</w:t>
            </w:r>
            <w:r>
              <w:rPr>
                <w:rFonts w:cs="Segoe UI"/>
                <w:sz w:val="24"/>
                <w:szCs w:val="19"/>
                <w:shd w:val="clear" w:color="auto" w:fill="FFFFFF"/>
              </w:rPr>
              <w:t>∇²=0</w:t>
            </w:r>
            <w:r>
              <w:rPr>
                <w:rFonts w:cs="Segoe UI"/>
                <w:sz w:val="24"/>
                <w:szCs w:val="19"/>
                <w:shd w:val="clear" w:color="auto" w:fill="FFFFFF"/>
              </w:rPr>
              <w:t>与锋面突变性）的显式约束。为此，本研究</w:t>
            </w:r>
            <w:r>
              <w:rPr>
                <w:rFonts w:cs="Segoe UI" w:hint="eastAsia"/>
                <w:sz w:val="24"/>
                <w:szCs w:val="19"/>
                <w:shd w:val="clear" w:color="auto" w:fill="FFFFFF"/>
              </w:rPr>
              <w:t>拟</w:t>
            </w:r>
            <w:r>
              <w:rPr>
                <w:rFonts w:cs="Segoe UI"/>
                <w:sz w:val="24"/>
                <w:szCs w:val="19"/>
                <w:shd w:val="clear" w:color="auto" w:fill="FFFFFF"/>
              </w:rPr>
              <w:t>构建物理约束生成对抗网络（</w:t>
            </w:r>
            <w:proofErr w:type="spellStart"/>
            <w:r>
              <w:rPr>
                <w:rFonts w:cs="Segoe UI"/>
                <w:sz w:val="24"/>
                <w:szCs w:val="19"/>
                <w:shd w:val="clear" w:color="auto" w:fill="FFFFFF"/>
              </w:rPr>
              <w:t>PhysGAN</w:t>
            </w:r>
            <w:proofErr w:type="spellEnd"/>
            <w:r>
              <w:rPr>
                <w:rFonts w:cs="Segoe UI"/>
                <w:sz w:val="24"/>
                <w:szCs w:val="19"/>
                <w:shd w:val="clear" w:color="auto" w:fill="FFFFFF"/>
              </w:rPr>
              <w:t>），核心设计是在对抗训练中注入</w:t>
            </w:r>
            <w:r>
              <w:rPr>
                <w:rFonts w:cs="Segoe UI"/>
                <w:sz w:val="24"/>
                <w:szCs w:val="19"/>
                <w:shd w:val="clear" w:color="auto" w:fill="FFFFFF"/>
              </w:rPr>
              <w:t>∇²</w:t>
            </w:r>
            <w:r>
              <w:rPr>
                <w:rFonts w:cs="Segoe UI"/>
                <w:sz w:val="24"/>
                <w:szCs w:val="19"/>
                <w:shd w:val="clear" w:color="auto" w:fill="FFFFFF"/>
              </w:rPr>
              <w:t>平滑损失（强制</w:t>
            </w:r>
            <w:proofErr w:type="gramStart"/>
            <w:r>
              <w:rPr>
                <w:rFonts w:cs="Segoe UI"/>
                <w:sz w:val="24"/>
                <w:szCs w:val="19"/>
                <w:shd w:val="clear" w:color="auto" w:fill="FFFFFF"/>
              </w:rPr>
              <w:t>降水场</w:t>
            </w:r>
            <w:proofErr w:type="gramEnd"/>
            <w:r>
              <w:rPr>
                <w:rFonts w:cs="Segoe UI"/>
                <w:sz w:val="24"/>
                <w:szCs w:val="19"/>
                <w:shd w:val="clear" w:color="auto" w:fill="FFFFFF"/>
              </w:rPr>
              <w:t>服从拉普拉斯方程，消除虚假对流泡）和</w:t>
            </w:r>
            <w:r>
              <w:rPr>
                <w:rFonts w:cs="Segoe UI"/>
                <w:sz w:val="24"/>
                <w:szCs w:val="19"/>
                <w:shd w:val="clear" w:color="auto" w:fill="FFFFFF"/>
              </w:rPr>
              <w:t>Sobel</w:t>
            </w:r>
            <w:r>
              <w:rPr>
                <w:rFonts w:cs="Segoe UI"/>
                <w:sz w:val="24"/>
                <w:szCs w:val="19"/>
                <w:shd w:val="clear" w:color="auto" w:fill="FFFFFF"/>
              </w:rPr>
              <w:t>边缘损失（匹配真实与生成结果的边界梯度，锐化关键气象边界）。这种双物理损失协同作用提升了生成结果的物理合理性和一致性</w:t>
            </w:r>
            <w:r>
              <w:rPr>
                <w:rFonts w:cs="Segoe UI" w:hint="eastAsia"/>
                <w:sz w:val="24"/>
                <w:szCs w:val="19"/>
                <w:shd w:val="clear" w:color="auto" w:fill="FFFFFF"/>
              </w:rPr>
              <w:t>。其次，针对降水预测中的时空依赖问题。降水预测中，传统模型通常未能充分捕捉时空依赖性，尤其是空间分布的异质性和时间序列的非线性变化。这些问题通常导致生成的降水图像出现模糊的边界或不自然的时空变化。为此，本研究是通过结合</w:t>
            </w:r>
            <w:r>
              <w:rPr>
                <w:rFonts w:cs="Segoe UI" w:hint="eastAsia"/>
                <w:sz w:val="24"/>
                <w:szCs w:val="19"/>
                <w:shd w:val="clear" w:color="auto" w:fill="FFFFFF"/>
              </w:rPr>
              <w:t>ConvLSTM</w:t>
            </w:r>
            <w:r>
              <w:rPr>
                <w:rFonts w:cs="Segoe UI" w:hint="eastAsia"/>
                <w:sz w:val="24"/>
                <w:szCs w:val="19"/>
                <w:shd w:val="clear" w:color="auto" w:fill="FFFFFF"/>
              </w:rPr>
              <w:t>和时空注意力机制（</w:t>
            </w:r>
            <w:r>
              <w:rPr>
                <w:rFonts w:cs="Segoe UI" w:hint="eastAsia"/>
                <w:sz w:val="24"/>
                <w:szCs w:val="19"/>
                <w:shd w:val="clear" w:color="auto" w:fill="FFFFFF"/>
              </w:rPr>
              <w:t>Spatial-Temporal Attention</w:t>
            </w:r>
            <w:r>
              <w:rPr>
                <w:rFonts w:cs="Segoe UI" w:hint="eastAsia"/>
                <w:sz w:val="24"/>
                <w:szCs w:val="19"/>
                <w:shd w:val="clear" w:color="auto" w:fill="FFFFFF"/>
              </w:rPr>
              <w:t>）来同时学习时序和空间依赖关系。该模型通过生成对抗训练提升了空间边界的锐化效果，解决模糊边界的问题，确保降水图像在空间上连续且在时间上合理。</w:t>
            </w:r>
          </w:p>
          <w:p w14:paraId="46604B0E"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hint="eastAsia"/>
                <w:bCs/>
                <w:sz w:val="24"/>
                <w:shd w:val="clear" w:color="auto" w:fill="FFFFFF"/>
              </w:rPr>
              <w:t xml:space="preserve">3.2 </w:t>
            </w:r>
            <w:r>
              <w:rPr>
                <w:rFonts w:cs="Segoe UI" w:hint="eastAsia"/>
                <w:bCs/>
                <w:sz w:val="24"/>
                <w:shd w:val="clear" w:color="auto" w:fill="FFFFFF"/>
              </w:rPr>
              <w:t>技术路线</w:t>
            </w:r>
          </w:p>
          <w:p w14:paraId="772C44BB" w14:textId="77777777" w:rsidR="00724028" w:rsidRDefault="00AF3298">
            <w:pPr>
              <w:pStyle w:val="a9"/>
              <w:widowControl/>
              <w:shd w:val="clear" w:color="auto" w:fill="FFFFFF"/>
              <w:spacing w:beforeAutospacing="0" w:afterAutospacing="0" w:line="360" w:lineRule="auto"/>
              <w:ind w:firstLineChars="200" w:firstLine="480"/>
              <w:rPr>
                <w:rFonts w:cs="Segoe UI"/>
                <w:szCs w:val="19"/>
                <w:shd w:val="clear" w:color="auto" w:fill="FFFFFF"/>
              </w:rPr>
            </w:pPr>
            <w:r>
              <w:rPr>
                <w:rFonts w:cs="Segoe UI"/>
                <w:szCs w:val="19"/>
                <w:shd w:val="clear" w:color="auto" w:fill="FFFFFF"/>
              </w:rPr>
              <w:t>本研究提出一种基于条件生成对抗网络（</w:t>
            </w:r>
            <w:proofErr w:type="spellStart"/>
            <w:r>
              <w:rPr>
                <w:rFonts w:cs="Segoe UI"/>
                <w:szCs w:val="19"/>
                <w:shd w:val="clear" w:color="auto" w:fill="FFFFFF"/>
              </w:rPr>
              <w:t>cGAN</w:t>
            </w:r>
            <w:proofErr w:type="spellEnd"/>
            <w:r>
              <w:rPr>
                <w:rFonts w:cs="Segoe UI"/>
                <w:szCs w:val="19"/>
                <w:shd w:val="clear" w:color="auto" w:fill="FFFFFF"/>
              </w:rPr>
              <w:t>）的高分辨率降水临近预报框架，通过融合多源气象数据实现精细化预测。模型以多变量气象时序数据（包括降水、温度、风场、湿度）及随机噪声向量作为联合输入，通过生成器与</w:t>
            </w:r>
            <w:proofErr w:type="gramStart"/>
            <w:r>
              <w:rPr>
                <w:rFonts w:cs="Segoe UI"/>
                <w:szCs w:val="19"/>
                <w:shd w:val="clear" w:color="auto" w:fill="FFFFFF"/>
              </w:rPr>
              <w:t>判别器</w:t>
            </w:r>
            <w:proofErr w:type="gramEnd"/>
            <w:r>
              <w:rPr>
                <w:rFonts w:cs="Segoe UI"/>
                <w:szCs w:val="19"/>
                <w:shd w:val="clear" w:color="auto" w:fill="FFFFFF"/>
              </w:rPr>
              <w:t>的对抗博弈输出</w:t>
            </w:r>
            <w:r>
              <w:rPr>
                <w:rFonts w:cs="Segoe UI"/>
                <w:szCs w:val="19"/>
                <w:shd w:val="clear" w:color="auto" w:fill="FFFFFF"/>
              </w:rPr>
              <w:t>0-</w:t>
            </w:r>
            <w:r>
              <w:rPr>
                <w:rFonts w:cs="Segoe UI" w:hint="eastAsia"/>
                <w:szCs w:val="19"/>
                <w:shd w:val="clear" w:color="auto" w:fill="FFFFFF"/>
              </w:rPr>
              <w:t>2</w:t>
            </w:r>
            <w:r>
              <w:rPr>
                <w:rFonts w:cs="Segoe UI"/>
                <w:szCs w:val="19"/>
                <w:shd w:val="clear" w:color="auto" w:fill="FFFFFF"/>
              </w:rPr>
              <w:t>小时降水预测。</w:t>
            </w:r>
          </w:p>
          <w:p w14:paraId="7855A24E" w14:textId="77777777" w:rsidR="00724028" w:rsidRDefault="00AF3298">
            <w:pPr>
              <w:spacing w:before="60" w:after="60"/>
              <w:jc w:val="center"/>
              <w:rPr>
                <w:rStyle w:val="ab"/>
                <w:rFonts w:cs="Segoe UI"/>
                <w:bCs/>
                <w:sz w:val="24"/>
                <w:szCs w:val="19"/>
                <w:shd w:val="clear" w:color="auto" w:fill="FFFFFF"/>
              </w:rPr>
            </w:pPr>
            <w:r>
              <w:rPr>
                <w:rStyle w:val="ab"/>
                <w:rFonts w:cs="Segoe UI"/>
                <w:bCs/>
                <w:noProof/>
                <w:sz w:val="24"/>
                <w:szCs w:val="19"/>
                <w:shd w:val="clear" w:color="auto" w:fill="FFFFFF"/>
              </w:rPr>
              <w:drawing>
                <wp:inline distT="0" distB="0" distL="114300" distR="114300" wp14:anchorId="10AB4973" wp14:editId="162D7A2D">
                  <wp:extent cx="2876550" cy="3514725"/>
                  <wp:effectExtent l="0" t="0" r="0" b="9525"/>
                  <wp:docPr id="15" name="图片 6" descr="E:/研242/开题内容/开2/CGAN总框架图.pngCGAN总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E:/研242/开题内容/开2/CGAN总框架图.pngCGAN总框架图"/>
                          <pic:cNvPicPr>
                            <a:picLocks noChangeAspect="1"/>
                          </pic:cNvPicPr>
                        </pic:nvPicPr>
                        <pic:blipFill>
                          <a:blip r:embed="rId15"/>
                          <a:srcRect l="-39" r="53533"/>
                          <a:stretch>
                            <a:fillRect/>
                          </a:stretch>
                        </pic:blipFill>
                        <pic:spPr>
                          <a:xfrm>
                            <a:off x="0" y="0"/>
                            <a:ext cx="2876550" cy="3514725"/>
                          </a:xfrm>
                          <a:prstGeom prst="rect">
                            <a:avLst/>
                          </a:prstGeom>
                          <a:noFill/>
                          <a:ln>
                            <a:noFill/>
                          </a:ln>
                        </pic:spPr>
                      </pic:pic>
                    </a:graphicData>
                  </a:graphic>
                </wp:inline>
              </w:drawing>
            </w:r>
          </w:p>
          <w:p w14:paraId="08408B97"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3.3 </w:t>
            </w:r>
            <w:r>
              <w:rPr>
                <w:rStyle w:val="ab"/>
                <w:rFonts w:cs="Segoe UI" w:hint="eastAsia"/>
                <w:bCs/>
                <w:szCs w:val="19"/>
                <w:shd w:val="clear" w:color="auto" w:fill="FFFFFF"/>
                <w:lang w:val="zh-CN"/>
              </w:rPr>
              <w:t>PhysGAN</w:t>
            </w:r>
            <w:r>
              <w:rPr>
                <w:rStyle w:val="ab"/>
                <w:rFonts w:cs="Segoe UI" w:hint="eastAsia"/>
                <w:bCs/>
                <w:szCs w:val="19"/>
                <w:shd w:val="clear" w:color="auto" w:fill="FFFFFF"/>
              </w:rPr>
              <w:t>模型总体结构图</w:t>
            </w:r>
          </w:p>
          <w:p w14:paraId="2F37E012" w14:textId="77777777" w:rsidR="00724028" w:rsidRDefault="00AF3298">
            <w:pPr>
              <w:pStyle w:val="a9"/>
              <w:widowControl/>
              <w:shd w:val="clear" w:color="auto" w:fill="FFFFFF"/>
              <w:spacing w:beforeAutospacing="0" w:afterAutospacing="0" w:line="360" w:lineRule="auto"/>
              <w:ind w:firstLineChars="200" w:firstLine="480"/>
              <w:jc w:val="both"/>
              <w:rPr>
                <w:rFonts w:cs="Segoe UI"/>
                <w:sz w:val="21"/>
                <w:szCs w:val="19"/>
                <w:shd w:val="clear" w:color="auto" w:fill="FFFFFF"/>
              </w:rPr>
            </w:pPr>
            <w:r>
              <w:rPr>
                <w:rFonts w:cs="Segoe UI"/>
                <w:szCs w:val="19"/>
                <w:shd w:val="clear" w:color="auto" w:fill="FFFFFF"/>
              </w:rPr>
              <w:t>该研究框架构建了一个面向气象降水预测的对抗生成网络（</w:t>
            </w:r>
            <w:r>
              <w:rPr>
                <w:rFonts w:cs="Segoe UI"/>
                <w:szCs w:val="19"/>
                <w:shd w:val="clear" w:color="auto" w:fill="FFFFFF"/>
              </w:rPr>
              <w:t>GAN</w:t>
            </w:r>
            <w:r>
              <w:rPr>
                <w:rFonts w:cs="Segoe UI"/>
                <w:szCs w:val="19"/>
                <w:shd w:val="clear" w:color="auto" w:fill="FFFFFF"/>
              </w:rPr>
              <w:t>）系统，核心目标是利用多源数据输入（如卫星遥感、雷达回波、地面观测等）驱动</w:t>
            </w:r>
            <w:proofErr w:type="spellStart"/>
            <w:r>
              <w:rPr>
                <w:rFonts w:cs="Segoe UI"/>
                <w:szCs w:val="19"/>
                <w:shd w:val="clear" w:color="auto" w:fill="FFFFFF"/>
              </w:rPr>
              <w:t>PressipNet</w:t>
            </w:r>
            <w:proofErr w:type="spellEnd"/>
            <w:r>
              <w:rPr>
                <w:rFonts w:cs="Segoe UI"/>
                <w:szCs w:val="19"/>
                <w:shd w:val="clear" w:color="auto" w:fill="FFFFFF"/>
              </w:rPr>
              <w:t>生成器合成高精度、物理合理的降水场，并通过</w:t>
            </w:r>
            <w:proofErr w:type="spellStart"/>
            <w:r>
              <w:rPr>
                <w:rFonts w:cs="Segoe UI"/>
                <w:szCs w:val="19"/>
                <w:shd w:val="clear" w:color="auto" w:fill="FFFFFF"/>
              </w:rPr>
              <w:t>CriticNet</w:t>
            </w:r>
            <w:proofErr w:type="spellEnd"/>
            <w:proofErr w:type="gramStart"/>
            <w:r>
              <w:rPr>
                <w:rFonts w:cs="Segoe UI"/>
                <w:szCs w:val="19"/>
                <w:shd w:val="clear" w:color="auto" w:fill="FFFFFF"/>
              </w:rPr>
              <w:t>判别器</w:t>
            </w:r>
            <w:proofErr w:type="gramEnd"/>
            <w:r>
              <w:rPr>
                <w:rFonts w:cs="Segoe UI"/>
                <w:szCs w:val="19"/>
                <w:shd w:val="clear" w:color="auto" w:fill="FFFFFF"/>
              </w:rPr>
              <w:t>进行对抗性优化。整个训练流程采用交替优化策</w:t>
            </w:r>
            <w:r>
              <w:rPr>
                <w:rFonts w:cs="Segoe UI"/>
                <w:szCs w:val="19"/>
                <w:shd w:val="clear" w:color="auto" w:fill="FFFFFF"/>
              </w:rPr>
              <w:lastRenderedPageBreak/>
              <w:t>略：在固定生成器时更新判别器，固定</w:t>
            </w:r>
            <w:proofErr w:type="gramStart"/>
            <w:r>
              <w:rPr>
                <w:rFonts w:cs="Segoe UI"/>
                <w:szCs w:val="19"/>
                <w:shd w:val="clear" w:color="auto" w:fill="FFFFFF"/>
              </w:rPr>
              <w:t>判别器</w:t>
            </w:r>
            <w:proofErr w:type="gramEnd"/>
            <w:r>
              <w:rPr>
                <w:rFonts w:cs="Segoe UI"/>
                <w:szCs w:val="19"/>
                <w:shd w:val="clear" w:color="auto" w:fill="FFFFFF"/>
              </w:rPr>
              <w:t>时更新生成器，形成动态博弈。</w:t>
            </w:r>
            <w:proofErr w:type="gramStart"/>
            <w:r>
              <w:rPr>
                <w:rFonts w:cs="Segoe UI"/>
                <w:szCs w:val="19"/>
                <w:shd w:val="clear" w:color="auto" w:fill="FFFFFF"/>
              </w:rPr>
              <w:t>判别器</w:t>
            </w:r>
            <w:proofErr w:type="gramEnd"/>
            <w:r>
              <w:rPr>
                <w:rFonts w:cs="Segoe UI"/>
                <w:szCs w:val="19"/>
                <w:shd w:val="clear" w:color="auto" w:fill="FFFFFF"/>
              </w:rPr>
              <w:t>的优化目标聚焦于</w:t>
            </w:r>
            <w:r>
              <w:rPr>
                <w:rFonts w:cs="Segoe UI"/>
                <w:szCs w:val="19"/>
                <w:shd w:val="clear" w:color="auto" w:fill="FFFFFF"/>
              </w:rPr>
              <w:t>Wasserstein</w:t>
            </w:r>
            <w:r>
              <w:rPr>
                <w:rFonts w:cs="Segoe UI"/>
                <w:szCs w:val="19"/>
                <w:shd w:val="clear" w:color="auto" w:fill="FFFFFF"/>
              </w:rPr>
              <w:t>距离的评估，其损失函数直接计算生成</w:t>
            </w:r>
            <w:proofErr w:type="gramStart"/>
            <w:r>
              <w:rPr>
                <w:rFonts w:cs="Segoe UI"/>
                <w:szCs w:val="19"/>
                <w:shd w:val="clear" w:color="auto" w:fill="FFFFFF"/>
              </w:rPr>
              <w:t>降水场</w:t>
            </w:r>
            <w:proofErr w:type="gramEnd"/>
            <w:r>
              <w:rPr>
                <w:rFonts w:cs="Segoe UI"/>
                <w:szCs w:val="19"/>
                <w:shd w:val="clear" w:color="auto" w:fill="FFFFFF"/>
              </w:rPr>
              <w:t>与真实</w:t>
            </w:r>
            <w:proofErr w:type="gramStart"/>
            <w:r>
              <w:rPr>
                <w:rFonts w:cs="Segoe UI"/>
                <w:szCs w:val="19"/>
                <w:shd w:val="clear" w:color="auto" w:fill="FFFFFF"/>
              </w:rPr>
              <w:t>降水场</w:t>
            </w:r>
            <w:proofErr w:type="gramEnd"/>
            <w:r>
              <w:rPr>
                <w:rFonts w:cs="Segoe UI"/>
                <w:szCs w:val="19"/>
                <w:shd w:val="clear" w:color="auto" w:fill="FFFFFF"/>
              </w:rPr>
              <w:t>的</w:t>
            </w:r>
            <w:r>
              <w:rPr>
                <w:rFonts w:cs="Segoe UI"/>
                <w:szCs w:val="19"/>
                <w:shd w:val="clear" w:color="auto" w:fill="FFFFFF"/>
              </w:rPr>
              <w:t>Critic</w:t>
            </w:r>
            <w:r>
              <w:rPr>
                <w:rFonts w:cs="Segoe UI"/>
                <w:szCs w:val="19"/>
                <w:shd w:val="clear" w:color="auto" w:fill="FFFFFF"/>
              </w:rPr>
              <w:t>分数差异（</w:t>
            </w:r>
            <w:r>
              <w:rPr>
                <w:rFonts w:cs="Segoe UI"/>
                <w:szCs w:val="19"/>
                <w:shd w:val="clear" w:color="auto" w:fill="FFFFFF"/>
              </w:rPr>
              <w:t>D(fake) - D(real)</w:t>
            </w:r>
            <w:r>
              <w:rPr>
                <w:rFonts w:cs="Segoe UI"/>
                <w:szCs w:val="19"/>
                <w:shd w:val="clear" w:color="auto" w:fill="FFFFFF"/>
              </w:rPr>
              <w:t>），并引入梯度惩罚</w:t>
            </w:r>
            <w:proofErr w:type="gramStart"/>
            <w:r>
              <w:rPr>
                <w:rFonts w:cs="Segoe UI"/>
                <w:szCs w:val="19"/>
                <w:shd w:val="clear" w:color="auto" w:fill="FFFFFF"/>
              </w:rPr>
              <w:t>项严格约束判别器</w:t>
            </w:r>
            <w:proofErr w:type="gramEnd"/>
            <w:r>
              <w:rPr>
                <w:rFonts w:cs="Segoe UI"/>
                <w:szCs w:val="19"/>
                <w:shd w:val="clear" w:color="auto" w:fill="FFFFFF"/>
              </w:rPr>
              <w:t>的</w:t>
            </w:r>
            <w:r>
              <w:rPr>
                <w:rFonts w:cs="Segoe UI"/>
                <w:szCs w:val="19"/>
                <w:shd w:val="clear" w:color="auto" w:fill="FFFFFF"/>
              </w:rPr>
              <w:t>Lipschitz</w:t>
            </w:r>
            <w:r>
              <w:rPr>
                <w:rFonts w:cs="Segoe UI"/>
                <w:szCs w:val="19"/>
                <w:shd w:val="clear" w:color="auto" w:fill="FFFFFF"/>
              </w:rPr>
              <w:t>连续性，结合谱归一化（</w:t>
            </w:r>
            <w:r>
              <w:rPr>
                <w:rFonts w:cs="Segoe UI"/>
                <w:szCs w:val="19"/>
                <w:shd w:val="clear" w:color="auto" w:fill="FFFFFF"/>
              </w:rPr>
              <w:t>SN</w:t>
            </w:r>
            <w:r>
              <w:rPr>
                <w:rFonts w:cs="Segoe UI"/>
                <w:szCs w:val="19"/>
                <w:shd w:val="clear" w:color="auto" w:fill="FFFFFF"/>
              </w:rPr>
              <w:t>）技术共同确保</w:t>
            </w:r>
            <w:r>
              <w:rPr>
                <w:rFonts w:cs="Segoe UI"/>
                <w:szCs w:val="19"/>
                <w:shd w:val="clear" w:color="auto" w:fill="FFFFFF"/>
              </w:rPr>
              <w:t>WGAN-GP</w:t>
            </w:r>
            <w:r>
              <w:rPr>
                <w:rFonts w:cs="Segoe UI"/>
                <w:szCs w:val="19"/>
                <w:shd w:val="clear" w:color="auto" w:fill="FFFFFF"/>
              </w:rPr>
              <w:t>训练的稳定性，有效避免模式崩溃与梯度异常。生成器的优化则依赖混合损失函数（</w:t>
            </w:r>
            <w:proofErr w:type="spellStart"/>
            <w:r>
              <w:rPr>
                <w:rFonts w:cs="Segoe UI"/>
                <w:szCs w:val="19"/>
                <w:shd w:val="clear" w:color="auto" w:fill="FFFFFF"/>
              </w:rPr>
              <w:t>L_adv</w:t>
            </w:r>
            <w:proofErr w:type="spellEnd"/>
            <w:r>
              <w:rPr>
                <w:rFonts w:cs="Segoe UI"/>
                <w:szCs w:val="19"/>
                <w:shd w:val="clear" w:color="auto" w:fill="FFFFFF"/>
              </w:rPr>
              <w:t xml:space="preserve"> + α</w:t>
            </w:r>
            <w:proofErr w:type="spellStart"/>
            <w:r>
              <w:rPr>
                <w:rFonts w:cs="Segoe UI"/>
                <w:szCs w:val="19"/>
                <w:shd w:val="clear" w:color="auto" w:fill="FFFFFF"/>
              </w:rPr>
              <w:t>L_struct</w:t>
            </w:r>
            <w:proofErr w:type="spellEnd"/>
            <w:r>
              <w:rPr>
                <w:rFonts w:cs="Segoe UI"/>
                <w:szCs w:val="19"/>
                <w:shd w:val="clear" w:color="auto" w:fill="FFFFFF"/>
              </w:rPr>
              <w:t xml:space="preserve"> + </w:t>
            </w:r>
            <w:proofErr w:type="spellStart"/>
            <w:r>
              <w:rPr>
                <w:rFonts w:cs="Segoe UI"/>
                <w:szCs w:val="19"/>
                <w:shd w:val="clear" w:color="auto" w:fill="FFFFFF"/>
              </w:rPr>
              <w:t>λL_gP</w:t>
            </w:r>
            <w:proofErr w:type="spellEnd"/>
            <w:r>
              <w:rPr>
                <w:rFonts w:cs="Segoe UI"/>
                <w:szCs w:val="19"/>
                <w:shd w:val="clear" w:color="auto" w:fill="FFFFFF"/>
              </w:rPr>
              <w:t>）的联合驱动：</w:t>
            </w:r>
            <w:r>
              <w:rPr>
                <w:rFonts w:cs="Segoe UI"/>
                <w:szCs w:val="19"/>
                <w:shd w:val="clear" w:color="auto" w:fill="FFFFFF"/>
              </w:rPr>
              <w:t>1</w:t>
            </w:r>
            <w:r>
              <w:rPr>
                <w:rFonts w:cs="Segoe UI"/>
                <w:szCs w:val="19"/>
                <w:shd w:val="clear" w:color="auto" w:fill="FFFFFF"/>
              </w:rPr>
              <w:t>）对抗损失（</w:t>
            </w:r>
            <w:proofErr w:type="spellStart"/>
            <w:r>
              <w:rPr>
                <w:rFonts w:cs="Segoe UI"/>
                <w:szCs w:val="19"/>
                <w:shd w:val="clear" w:color="auto" w:fill="FFFFFF"/>
              </w:rPr>
              <w:t>L_adv</w:t>
            </w:r>
            <w:proofErr w:type="spellEnd"/>
            <w:r>
              <w:rPr>
                <w:rFonts w:cs="Segoe UI"/>
                <w:szCs w:val="19"/>
                <w:shd w:val="clear" w:color="auto" w:fill="FFFFFF"/>
              </w:rPr>
              <w:t>）迫使生成降水在统计分布上逼近真实数据，通过</w:t>
            </w:r>
            <w:proofErr w:type="spellStart"/>
            <w:r>
              <w:rPr>
                <w:rFonts w:cs="Segoe UI"/>
                <w:szCs w:val="19"/>
                <w:shd w:val="clear" w:color="auto" w:fill="FFFFFF"/>
              </w:rPr>
              <w:t>CriticNet</w:t>
            </w:r>
            <w:proofErr w:type="spellEnd"/>
            <w:r>
              <w:rPr>
                <w:rFonts w:cs="Segoe UI"/>
                <w:szCs w:val="19"/>
                <w:shd w:val="clear" w:color="auto" w:fill="FFFFFF"/>
              </w:rPr>
              <w:t>反馈的</w:t>
            </w:r>
            <w:r>
              <w:rPr>
                <w:rFonts w:cs="Segoe UI"/>
                <w:szCs w:val="19"/>
                <w:shd w:val="clear" w:color="auto" w:fill="FFFFFF"/>
              </w:rPr>
              <w:t>Wasserstein</w:t>
            </w:r>
            <w:r>
              <w:rPr>
                <w:rFonts w:cs="Segoe UI"/>
                <w:szCs w:val="19"/>
                <w:shd w:val="clear" w:color="auto" w:fill="FFFFFF"/>
              </w:rPr>
              <w:t>分数进行优化；</w:t>
            </w:r>
            <w:r>
              <w:rPr>
                <w:rFonts w:cs="Segoe UI"/>
                <w:szCs w:val="19"/>
                <w:shd w:val="clear" w:color="auto" w:fill="FFFFFF"/>
              </w:rPr>
              <w:t>2</w:t>
            </w:r>
            <w:r>
              <w:rPr>
                <w:rFonts w:cs="Segoe UI"/>
                <w:szCs w:val="19"/>
                <w:shd w:val="clear" w:color="auto" w:fill="FFFFFF"/>
              </w:rPr>
              <w:t>）结构化损失（</w:t>
            </w:r>
            <w:proofErr w:type="spellStart"/>
            <w:r>
              <w:rPr>
                <w:rFonts w:cs="Segoe UI"/>
                <w:szCs w:val="19"/>
                <w:shd w:val="clear" w:color="auto" w:fill="FFFFFF"/>
              </w:rPr>
              <w:t>L_struct</w:t>
            </w:r>
            <w:proofErr w:type="spellEnd"/>
            <w:r>
              <w:rPr>
                <w:rFonts w:cs="Segoe UI"/>
                <w:szCs w:val="19"/>
                <w:shd w:val="clear" w:color="auto" w:fill="FFFFFF"/>
              </w:rPr>
              <w:t>）包含可</w:t>
            </w:r>
            <w:proofErr w:type="gramStart"/>
            <w:r>
              <w:rPr>
                <w:rFonts w:cs="Segoe UI"/>
                <w:szCs w:val="19"/>
                <w:shd w:val="clear" w:color="auto" w:fill="FFFFFF"/>
              </w:rPr>
              <w:t>平滑损失</w:t>
            </w:r>
            <w:proofErr w:type="gramEnd"/>
            <w:r>
              <w:rPr>
                <w:rFonts w:cs="Segoe UI"/>
                <w:szCs w:val="19"/>
                <w:shd w:val="clear" w:color="auto" w:fill="FFFFFF"/>
              </w:rPr>
              <w:t>与</w:t>
            </w:r>
            <w:r>
              <w:rPr>
                <w:rFonts w:cs="Segoe UI"/>
                <w:szCs w:val="19"/>
                <w:shd w:val="clear" w:color="auto" w:fill="FFFFFF"/>
              </w:rPr>
              <w:t>Sobel</w:t>
            </w:r>
            <w:r>
              <w:rPr>
                <w:rFonts w:cs="Segoe UI"/>
                <w:szCs w:val="19"/>
                <w:shd w:val="clear" w:color="auto" w:fill="FFFFFF"/>
              </w:rPr>
              <w:t>边缘损失</w:t>
            </w:r>
            <w:r>
              <w:rPr>
                <w:rFonts w:cs="Segoe UI"/>
                <w:szCs w:val="19"/>
                <w:shd w:val="clear" w:color="auto" w:fill="FFFFFF"/>
              </w:rPr>
              <w:t>——</w:t>
            </w:r>
            <w:r>
              <w:rPr>
                <w:rFonts w:cs="Segoe UI"/>
                <w:szCs w:val="19"/>
                <w:shd w:val="clear" w:color="auto" w:fill="FFFFFF"/>
              </w:rPr>
              <w:t>前者约束</w:t>
            </w:r>
            <w:proofErr w:type="gramStart"/>
            <w:r>
              <w:rPr>
                <w:rFonts w:cs="Segoe UI"/>
                <w:szCs w:val="19"/>
                <w:shd w:val="clear" w:color="auto" w:fill="FFFFFF"/>
              </w:rPr>
              <w:t>生成场</w:t>
            </w:r>
            <w:proofErr w:type="gramEnd"/>
            <w:r>
              <w:rPr>
                <w:rFonts w:cs="Segoe UI"/>
                <w:szCs w:val="19"/>
                <w:shd w:val="clear" w:color="auto" w:fill="FFFFFF"/>
              </w:rPr>
              <w:t>的空间平滑性与连续性，减少异常噪点；后者通过</w:t>
            </w:r>
            <w:r>
              <w:rPr>
                <w:rFonts w:cs="Segoe UI"/>
                <w:szCs w:val="19"/>
                <w:shd w:val="clear" w:color="auto" w:fill="FFFFFF"/>
              </w:rPr>
              <w:t>Sobel</w:t>
            </w:r>
            <w:r>
              <w:rPr>
                <w:rFonts w:cs="Segoe UI"/>
                <w:szCs w:val="19"/>
                <w:shd w:val="clear" w:color="auto" w:fill="FFFFFF"/>
              </w:rPr>
              <w:t>算子提取</w:t>
            </w:r>
            <w:proofErr w:type="gramStart"/>
            <w:r>
              <w:rPr>
                <w:rFonts w:cs="Segoe UI"/>
                <w:szCs w:val="19"/>
                <w:shd w:val="clear" w:color="auto" w:fill="FFFFFF"/>
              </w:rPr>
              <w:t>降水场</w:t>
            </w:r>
            <w:proofErr w:type="gramEnd"/>
            <w:r>
              <w:rPr>
                <w:rFonts w:cs="Segoe UI"/>
                <w:szCs w:val="19"/>
                <w:shd w:val="clear" w:color="auto" w:fill="FFFFFF"/>
              </w:rPr>
              <w:t>的空间梯度特征，强制生成结果保留与真实降水一致的空间结构（如雨带边缘、锋面形态等），显著增强预测的物理合理性；</w:t>
            </w:r>
            <w:r>
              <w:rPr>
                <w:rFonts w:cs="Segoe UI"/>
                <w:szCs w:val="19"/>
                <w:shd w:val="clear" w:color="auto" w:fill="FFFFFF"/>
              </w:rPr>
              <w:t>3</w:t>
            </w:r>
            <w:r>
              <w:rPr>
                <w:rFonts w:cs="Segoe UI"/>
                <w:szCs w:val="19"/>
                <w:shd w:val="clear" w:color="auto" w:fill="FFFFFF"/>
              </w:rPr>
              <w:t>）梯度惩罚项（</w:t>
            </w:r>
            <w:proofErr w:type="spellStart"/>
            <w:r>
              <w:rPr>
                <w:rFonts w:cs="Segoe UI"/>
                <w:szCs w:val="19"/>
                <w:shd w:val="clear" w:color="auto" w:fill="FFFFFF"/>
              </w:rPr>
              <w:t>λL_gP</w:t>
            </w:r>
            <w:proofErr w:type="spellEnd"/>
            <w:r>
              <w:rPr>
                <w:rFonts w:cs="Segoe UI"/>
                <w:szCs w:val="19"/>
                <w:shd w:val="clear" w:color="auto" w:fill="FFFFFF"/>
              </w:rPr>
              <w:t>）作为对抗损失的补充，进一步提升训练鲁棒性。这种多目标优化策略确保生成器不仅学习数据的统计特性，同时嵌入气象学先验知识，使生成的</w:t>
            </w:r>
            <w:proofErr w:type="gramStart"/>
            <w:r>
              <w:rPr>
                <w:rFonts w:cs="Segoe UI"/>
                <w:szCs w:val="19"/>
                <w:shd w:val="clear" w:color="auto" w:fill="FFFFFF"/>
              </w:rPr>
              <w:t>降水场</w:t>
            </w:r>
            <w:proofErr w:type="gramEnd"/>
            <w:r>
              <w:rPr>
                <w:rFonts w:cs="Segoe UI"/>
                <w:szCs w:val="19"/>
                <w:shd w:val="clear" w:color="auto" w:fill="FFFFFF"/>
              </w:rPr>
              <w:t>兼具分布准确性与物理可解释性。</w:t>
            </w:r>
          </w:p>
          <w:p w14:paraId="0D9BDF92" w14:textId="77777777" w:rsidR="00724028" w:rsidRDefault="00AF3298">
            <w:pPr>
              <w:spacing w:before="60" w:after="60" w:line="360" w:lineRule="auto"/>
              <w:jc w:val="center"/>
              <w:rPr>
                <w:rFonts w:cs="Segoe UI"/>
                <w:sz w:val="24"/>
                <w:szCs w:val="19"/>
                <w:shd w:val="clear" w:color="auto" w:fill="FFFFFF"/>
              </w:rPr>
            </w:pPr>
            <w:r>
              <w:rPr>
                <w:rFonts w:cs="Segoe UI" w:hint="eastAsia"/>
                <w:noProof/>
                <w:sz w:val="24"/>
                <w:szCs w:val="19"/>
                <w:shd w:val="clear" w:color="auto" w:fill="FFFFFF"/>
              </w:rPr>
              <w:drawing>
                <wp:inline distT="0" distB="0" distL="114300" distR="114300" wp14:anchorId="69B4E012" wp14:editId="5B04F691">
                  <wp:extent cx="2397760" cy="2604770"/>
                  <wp:effectExtent l="0" t="0" r="2540" b="5080"/>
                  <wp:docPr id="19" name="图片 19" descr="绘生成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绘生成器1"/>
                          <pic:cNvPicPr>
                            <a:picLocks noChangeAspect="1"/>
                          </pic:cNvPicPr>
                        </pic:nvPicPr>
                        <pic:blipFill>
                          <a:blip r:embed="rId16"/>
                          <a:srcRect r="50161" b="51434"/>
                          <a:stretch>
                            <a:fillRect/>
                          </a:stretch>
                        </pic:blipFill>
                        <pic:spPr>
                          <a:xfrm>
                            <a:off x="0" y="0"/>
                            <a:ext cx="2397760" cy="2604770"/>
                          </a:xfrm>
                          <a:prstGeom prst="rect">
                            <a:avLst/>
                          </a:prstGeom>
                        </pic:spPr>
                      </pic:pic>
                    </a:graphicData>
                  </a:graphic>
                </wp:inline>
              </w:drawing>
            </w:r>
          </w:p>
          <w:p w14:paraId="2FDC8D07"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3.4 </w:t>
            </w:r>
            <w:proofErr w:type="spellStart"/>
            <w:r>
              <w:rPr>
                <w:rStyle w:val="ab"/>
                <w:rFonts w:cs="Segoe UI" w:hint="eastAsia"/>
                <w:bCs/>
                <w:szCs w:val="19"/>
                <w:shd w:val="clear" w:color="auto" w:fill="FFFFFF"/>
              </w:rPr>
              <w:t>PrecipNet</w:t>
            </w:r>
            <w:proofErr w:type="spellEnd"/>
            <w:r>
              <w:rPr>
                <w:rStyle w:val="ab"/>
                <w:rFonts w:cs="Segoe UI" w:hint="eastAsia"/>
                <w:bCs/>
                <w:szCs w:val="19"/>
                <w:shd w:val="clear" w:color="auto" w:fill="FFFFFF"/>
              </w:rPr>
              <w:t>生成器模块结构图</w:t>
            </w:r>
          </w:p>
          <w:p w14:paraId="3B1B06BB" w14:textId="77777777" w:rsidR="00724028" w:rsidRDefault="00AF3298">
            <w:pPr>
              <w:pStyle w:val="a9"/>
              <w:widowControl/>
              <w:shd w:val="clear" w:color="auto" w:fill="FFFFFF"/>
              <w:spacing w:beforeAutospacing="0" w:afterAutospacing="0" w:line="360" w:lineRule="auto"/>
              <w:ind w:firstLineChars="200" w:firstLine="480"/>
              <w:jc w:val="both"/>
              <w:rPr>
                <w:rFonts w:cs="Segoe UI"/>
                <w:sz w:val="21"/>
                <w:szCs w:val="19"/>
                <w:shd w:val="clear" w:color="auto" w:fill="FFFFFF"/>
              </w:rPr>
            </w:pPr>
            <w:r>
              <w:rPr>
                <w:rFonts w:cs="Segoe UI"/>
                <w:szCs w:val="19"/>
                <w:shd w:val="clear" w:color="auto" w:fill="FFFFFF"/>
              </w:rPr>
              <w:t>本研究构建了一种基于深度神经网络的气象条件生成模型，其核心架构</w:t>
            </w:r>
            <w:proofErr w:type="spellStart"/>
            <w:r>
              <w:rPr>
                <w:rFonts w:cs="Segoe UI"/>
                <w:szCs w:val="19"/>
                <w:shd w:val="clear" w:color="auto" w:fill="FFFFFF"/>
              </w:rPr>
              <w:t>ConvLatin</w:t>
            </w:r>
            <w:proofErr w:type="spellEnd"/>
            <w:r>
              <w:rPr>
                <w:rFonts w:cs="Segoe UI"/>
                <w:szCs w:val="19"/>
                <w:shd w:val="clear" w:color="auto" w:fill="FFFFFF"/>
              </w:rPr>
              <w:t>-STA</w:t>
            </w:r>
            <w:r>
              <w:rPr>
                <w:rFonts w:cs="Segoe UI"/>
                <w:szCs w:val="19"/>
                <w:shd w:val="clear" w:color="auto" w:fill="FFFFFF"/>
              </w:rPr>
              <w:t>作为生成器的骨干网络，通过引入随机噪声向量作为生成过程的初始种子，结合多模态气象先验信息（涵盖降水、温度、风场、湿度等关键物理场），共同输入至由三层全连接层（</w:t>
            </w:r>
            <w:r>
              <w:rPr>
                <w:rFonts w:cs="Segoe UI"/>
                <w:szCs w:val="19"/>
                <w:shd w:val="clear" w:color="auto" w:fill="FFFFFF"/>
              </w:rPr>
              <w:t>FC</w:t>
            </w:r>
            <w:r>
              <w:rPr>
                <w:rFonts w:cs="Segoe UI"/>
                <w:szCs w:val="19"/>
                <w:shd w:val="clear" w:color="auto" w:fill="FFFFFF"/>
              </w:rPr>
              <w:t>）构成的非线性变换体系：首层全连接采用</w:t>
            </w:r>
            <w:proofErr w:type="spellStart"/>
            <w:r>
              <w:rPr>
                <w:rFonts w:cs="Segoe UI"/>
                <w:szCs w:val="19"/>
                <w:shd w:val="clear" w:color="auto" w:fill="FFFFFF"/>
              </w:rPr>
              <w:t>ReLU</w:t>
            </w:r>
            <w:proofErr w:type="spellEnd"/>
            <w:r>
              <w:rPr>
                <w:rFonts w:cs="Segoe UI"/>
                <w:szCs w:val="19"/>
                <w:shd w:val="clear" w:color="auto" w:fill="FFFFFF"/>
              </w:rPr>
              <w:t xml:space="preserve"> </w:t>
            </w:r>
            <w:r>
              <w:rPr>
                <w:rFonts w:cs="Segoe UI"/>
                <w:szCs w:val="19"/>
                <w:shd w:val="clear" w:color="auto" w:fill="FFFFFF"/>
              </w:rPr>
              <w:t>激活函数对噪声与气象特征的线性组合进行非线性映射，激活高维特征空间中的潜在模式；第二层全连接延续</w:t>
            </w:r>
            <w:proofErr w:type="spellStart"/>
            <w:r>
              <w:rPr>
                <w:rFonts w:cs="Segoe UI"/>
                <w:szCs w:val="19"/>
                <w:shd w:val="clear" w:color="auto" w:fill="FFFFFF"/>
              </w:rPr>
              <w:t>ReLU</w:t>
            </w:r>
            <w:proofErr w:type="spellEnd"/>
            <w:r>
              <w:rPr>
                <w:rFonts w:cs="Segoe UI"/>
                <w:szCs w:val="19"/>
                <w:shd w:val="clear" w:color="auto" w:fill="FFFFFF"/>
              </w:rPr>
              <w:t xml:space="preserve"> </w:t>
            </w:r>
            <w:r>
              <w:rPr>
                <w:rFonts w:cs="Segoe UI"/>
                <w:szCs w:val="19"/>
                <w:shd w:val="clear" w:color="auto" w:fill="FFFFFF"/>
              </w:rPr>
              <w:t>激活机制，深度挖掘气象要素间的复杂耦合关系（如湿度</w:t>
            </w:r>
            <w:r>
              <w:rPr>
                <w:rFonts w:cs="Segoe UI"/>
                <w:szCs w:val="19"/>
                <w:shd w:val="clear" w:color="auto" w:fill="FFFFFF"/>
              </w:rPr>
              <w:t>-</w:t>
            </w:r>
            <w:r>
              <w:rPr>
                <w:rFonts w:cs="Segoe UI"/>
                <w:szCs w:val="19"/>
                <w:shd w:val="clear" w:color="auto" w:fill="FFFFFF"/>
              </w:rPr>
              <w:t>温度的饱和效应、风场</w:t>
            </w:r>
            <w:r>
              <w:rPr>
                <w:rFonts w:cs="Segoe UI"/>
                <w:szCs w:val="19"/>
                <w:shd w:val="clear" w:color="auto" w:fill="FFFFFF"/>
              </w:rPr>
              <w:t>-</w:t>
            </w:r>
            <w:r>
              <w:rPr>
                <w:rFonts w:cs="Segoe UI"/>
                <w:szCs w:val="19"/>
                <w:shd w:val="clear" w:color="auto" w:fill="FFFFFF"/>
              </w:rPr>
              <w:t>压强的梯度动力学等），形成更具判别性</w:t>
            </w:r>
            <w:proofErr w:type="gramStart"/>
            <w:r>
              <w:rPr>
                <w:rFonts w:cs="Segoe UI"/>
                <w:szCs w:val="19"/>
                <w:shd w:val="clear" w:color="auto" w:fill="FFFFFF"/>
              </w:rPr>
              <w:t>的隐层表征</w:t>
            </w:r>
            <w:proofErr w:type="gramEnd"/>
            <w:r>
              <w:rPr>
                <w:rFonts w:cs="Segoe UI"/>
                <w:szCs w:val="19"/>
                <w:shd w:val="clear" w:color="auto" w:fill="FFFFFF"/>
              </w:rPr>
              <w:t>；第三层全连接后引入</w:t>
            </w:r>
            <w:r>
              <w:rPr>
                <w:rFonts w:cs="Segoe UI"/>
                <w:szCs w:val="19"/>
                <w:shd w:val="clear" w:color="auto" w:fill="FFFFFF"/>
              </w:rPr>
              <w:t xml:space="preserve">Dropout </w:t>
            </w:r>
            <w:r>
              <w:rPr>
                <w:rFonts w:cs="Segoe UI"/>
                <w:szCs w:val="19"/>
                <w:shd w:val="clear" w:color="auto" w:fill="FFFFFF"/>
              </w:rPr>
              <w:t>正则化层，通过在训练阶段随机屏蔽部分神经元输出（丢弃率可调），强制网络避免对特定噪声模式的过拟合，增强生成样本</w:t>
            </w:r>
            <w:r>
              <w:rPr>
                <w:rFonts w:cs="Segoe UI"/>
                <w:szCs w:val="19"/>
                <w:shd w:val="clear" w:color="auto" w:fill="FFFFFF"/>
              </w:rPr>
              <w:lastRenderedPageBreak/>
              <w:t>的多样性与鲁棒性；最终，提炼的特征流经输出层生成符合目标气象统计特性的合成数据（如降水强度分布、温度场空间结构等）。该生成器通过噪声驱动与确定性气象约束的协同优化，利用全连接网络的全局建模能力解耦气象变量间的非线性相互作用，依托</w:t>
            </w:r>
            <w:r>
              <w:rPr>
                <w:rFonts w:cs="Segoe UI"/>
                <w:szCs w:val="19"/>
                <w:shd w:val="clear" w:color="auto" w:fill="FFFFFF"/>
              </w:rPr>
              <w:t xml:space="preserve"> Dropout </w:t>
            </w:r>
            <w:r>
              <w:rPr>
                <w:rFonts w:cs="Segoe UI"/>
                <w:szCs w:val="19"/>
                <w:shd w:val="clear" w:color="auto" w:fill="FFFFFF"/>
              </w:rPr>
              <w:t>机制平衡生成质量与泛化性能，实现了对复杂气象系统随机过程的高效仿真，为数据增强、场景模拟等任务提供可控生成范式。</w:t>
            </w:r>
          </w:p>
          <w:p w14:paraId="16DE0ED3" w14:textId="77777777" w:rsidR="00724028" w:rsidRDefault="00AF3298">
            <w:pPr>
              <w:spacing w:before="60" w:after="60"/>
              <w:jc w:val="center"/>
              <w:rPr>
                <w:rFonts w:cs="Segoe UI"/>
                <w:sz w:val="24"/>
                <w:szCs w:val="19"/>
                <w:shd w:val="clear" w:color="auto" w:fill="FFFFFF"/>
              </w:rPr>
            </w:pPr>
            <w:r>
              <w:rPr>
                <w:rFonts w:cs="Segoe UI"/>
                <w:noProof/>
                <w:sz w:val="24"/>
                <w:szCs w:val="19"/>
                <w:shd w:val="clear" w:color="auto" w:fill="FFFFFF"/>
              </w:rPr>
              <w:drawing>
                <wp:inline distT="0" distB="0" distL="114300" distR="114300" wp14:anchorId="68740552" wp14:editId="45FD032A">
                  <wp:extent cx="3013710" cy="2139315"/>
                  <wp:effectExtent l="0" t="0" r="15240" b="13335"/>
                  <wp:docPr id="22" name="图片 8" descr="GAN模块改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 descr="GAN模块改2"/>
                          <pic:cNvPicPr>
                            <a:picLocks noChangeAspect="1"/>
                          </pic:cNvPicPr>
                        </pic:nvPicPr>
                        <pic:blipFill>
                          <a:blip r:embed="rId17"/>
                          <a:stretch>
                            <a:fillRect/>
                          </a:stretch>
                        </pic:blipFill>
                        <pic:spPr>
                          <a:xfrm>
                            <a:off x="0" y="0"/>
                            <a:ext cx="3013710" cy="2139315"/>
                          </a:xfrm>
                          <a:prstGeom prst="rect">
                            <a:avLst/>
                          </a:prstGeom>
                          <a:noFill/>
                          <a:ln>
                            <a:noFill/>
                          </a:ln>
                        </pic:spPr>
                      </pic:pic>
                    </a:graphicData>
                  </a:graphic>
                </wp:inline>
              </w:drawing>
            </w:r>
          </w:p>
          <w:p w14:paraId="5FEB74CA"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3.5 </w:t>
            </w:r>
            <w:proofErr w:type="spellStart"/>
            <w:r>
              <w:rPr>
                <w:rStyle w:val="ab"/>
                <w:rFonts w:cs="Segoe UI" w:hint="eastAsia"/>
                <w:bCs/>
                <w:szCs w:val="19"/>
                <w:shd w:val="clear" w:color="auto" w:fill="FFFFFF"/>
              </w:rPr>
              <w:t>ConvLstm</w:t>
            </w:r>
            <w:proofErr w:type="spellEnd"/>
            <w:r>
              <w:rPr>
                <w:rStyle w:val="ab"/>
                <w:rFonts w:cs="Segoe UI" w:hint="eastAsia"/>
                <w:bCs/>
                <w:szCs w:val="19"/>
                <w:shd w:val="clear" w:color="auto" w:fill="FFFFFF"/>
              </w:rPr>
              <w:t>-STA</w:t>
            </w:r>
            <w:r>
              <w:rPr>
                <w:rStyle w:val="ab"/>
                <w:rFonts w:cs="Segoe UI" w:hint="eastAsia"/>
                <w:bCs/>
                <w:szCs w:val="19"/>
                <w:shd w:val="clear" w:color="auto" w:fill="FFFFFF"/>
              </w:rPr>
              <w:t>模块结构图</w:t>
            </w:r>
          </w:p>
          <w:p w14:paraId="66EC55CD" w14:textId="77777777" w:rsidR="00724028" w:rsidRDefault="00AF3298">
            <w:pPr>
              <w:spacing w:line="360" w:lineRule="auto"/>
              <w:ind w:firstLineChars="200" w:firstLine="480"/>
              <w:rPr>
                <w:rFonts w:cs="Segoe UI"/>
                <w:sz w:val="24"/>
                <w:szCs w:val="19"/>
                <w:shd w:val="clear" w:color="auto" w:fill="FFFFFF"/>
              </w:rPr>
            </w:pPr>
            <w:r>
              <w:rPr>
                <w:rFonts w:cs="Segoe UI"/>
                <w:sz w:val="24"/>
                <w:szCs w:val="19"/>
                <w:shd w:val="clear" w:color="auto" w:fill="FFFFFF"/>
              </w:rPr>
              <w:t>针对时序建模的优化，研究设计了增强型时空记忆单元：在标准</w:t>
            </w:r>
            <w:r>
              <w:rPr>
                <w:rFonts w:cs="Segoe UI"/>
                <w:sz w:val="24"/>
                <w:szCs w:val="19"/>
                <w:shd w:val="clear" w:color="auto" w:fill="FFFFFF"/>
              </w:rPr>
              <w:t>LSTM</w:t>
            </w:r>
            <w:r>
              <w:rPr>
                <w:rFonts w:cs="Segoe UI"/>
                <w:sz w:val="24"/>
                <w:szCs w:val="19"/>
                <w:shd w:val="clear" w:color="auto" w:fill="FFFFFF"/>
              </w:rPr>
              <w:t>基础上</w:t>
            </w:r>
            <w:r>
              <w:rPr>
                <w:rFonts w:cs="Segoe UI" w:hint="eastAsia"/>
                <w:sz w:val="24"/>
                <w:szCs w:val="19"/>
                <w:shd w:val="clear" w:color="auto" w:fill="FFFFFF"/>
              </w:rPr>
              <w:t>使用</w:t>
            </w:r>
            <w:r>
              <w:rPr>
                <w:rFonts w:cs="Segoe UI"/>
                <w:sz w:val="24"/>
                <w:szCs w:val="19"/>
                <w:shd w:val="clear" w:color="auto" w:fill="FFFFFF"/>
              </w:rPr>
              <w:t>可学习的窥视孔权重（</w:t>
            </w:r>
            <w:proofErr w:type="spellStart"/>
            <w:r>
              <w:rPr>
                <w:rFonts w:cs="Segoe UI"/>
                <w:sz w:val="24"/>
                <w:szCs w:val="19"/>
                <w:shd w:val="clear" w:color="auto" w:fill="FFFFFF"/>
              </w:rPr>
              <w:t>Wpeep</w:t>
            </w:r>
            <w:proofErr w:type="spellEnd"/>
            <w:r>
              <w:rPr>
                <w:rFonts w:cs="Segoe UI"/>
                <w:sz w:val="24"/>
                <w:szCs w:val="19"/>
                <w:shd w:val="clear" w:color="auto" w:fill="FFFFFF"/>
              </w:rPr>
              <w:t>）调控记忆状态，并集成批归一化（</w:t>
            </w:r>
            <w:r>
              <w:rPr>
                <w:rFonts w:cs="Segoe UI"/>
                <w:sz w:val="24"/>
                <w:szCs w:val="19"/>
                <w:shd w:val="clear" w:color="auto" w:fill="FFFFFF"/>
              </w:rPr>
              <w:t>BN</w:t>
            </w:r>
            <w:r>
              <w:rPr>
                <w:rFonts w:cs="Segoe UI"/>
                <w:sz w:val="24"/>
                <w:szCs w:val="19"/>
                <w:shd w:val="clear" w:color="auto" w:fill="FFFFFF"/>
              </w:rPr>
              <w:t>）层与空间注意力模块（</w:t>
            </w:r>
            <w:r>
              <w:rPr>
                <w:rFonts w:cs="Segoe UI"/>
                <w:sz w:val="24"/>
                <w:szCs w:val="19"/>
                <w:shd w:val="clear" w:color="auto" w:fill="FFFFFF"/>
              </w:rPr>
              <w:t>Spatial Attn</w:t>
            </w:r>
            <w:r>
              <w:rPr>
                <w:rFonts w:cs="Segoe UI"/>
                <w:sz w:val="24"/>
                <w:szCs w:val="19"/>
                <w:shd w:val="clear" w:color="auto" w:fill="FFFFFF"/>
              </w:rPr>
              <w:t>）</w:t>
            </w:r>
            <w:r>
              <w:rPr>
                <w:rFonts w:cs="Segoe UI"/>
                <w:sz w:val="24"/>
                <w:szCs w:val="19"/>
                <w:shd w:val="clear" w:color="auto" w:fill="FFFFFF"/>
              </w:rPr>
              <w:t>——</w:t>
            </w:r>
            <w:r>
              <w:rPr>
                <w:rFonts w:cs="Segoe UI"/>
                <w:sz w:val="24"/>
                <w:szCs w:val="19"/>
                <w:shd w:val="clear" w:color="auto" w:fill="FFFFFF"/>
              </w:rPr>
              <w:t>通过空间注意力对隐藏状态</w:t>
            </w:r>
            <w:r>
              <w:rPr>
                <w:rFonts w:cs="Segoe UI"/>
                <w:sz w:val="24"/>
                <w:szCs w:val="19"/>
                <w:shd w:val="clear" w:color="auto" w:fill="FFFFFF"/>
              </w:rPr>
              <w:t>h(T)</w:t>
            </w:r>
            <w:r>
              <w:rPr>
                <w:rFonts w:cs="Segoe UI"/>
                <w:sz w:val="24"/>
                <w:szCs w:val="19"/>
                <w:shd w:val="clear" w:color="auto" w:fill="FFFFFF"/>
              </w:rPr>
              <w:t>进行区域重要性加权，再经</w:t>
            </w:r>
            <w:r>
              <w:rPr>
                <w:rFonts w:cs="Segoe UI"/>
                <w:sz w:val="24"/>
                <w:szCs w:val="19"/>
                <w:shd w:val="clear" w:color="auto" w:fill="FFFFFF"/>
              </w:rPr>
              <w:t>BN</w:t>
            </w:r>
            <w:r>
              <w:rPr>
                <w:rFonts w:cs="Segoe UI"/>
                <w:sz w:val="24"/>
                <w:szCs w:val="19"/>
                <w:shd w:val="clear" w:color="auto" w:fill="FFFFFF"/>
              </w:rPr>
              <w:t>与双曲正切（</w:t>
            </w:r>
            <w:r>
              <w:rPr>
                <w:rFonts w:cs="Segoe UI"/>
                <w:sz w:val="24"/>
                <w:szCs w:val="19"/>
                <w:shd w:val="clear" w:color="auto" w:fill="FFFFFF"/>
              </w:rPr>
              <w:t>tanh</w:t>
            </w:r>
            <w:r>
              <w:rPr>
                <w:rFonts w:cs="Segoe UI"/>
                <w:sz w:val="24"/>
                <w:szCs w:val="19"/>
                <w:shd w:val="clear" w:color="auto" w:fill="FFFFFF"/>
              </w:rPr>
              <w:t>）激活生成门控信号，最终将时空注意力增强的</w:t>
            </w:r>
            <w:proofErr w:type="gramStart"/>
            <w:r>
              <w:rPr>
                <w:rFonts w:cs="Segoe UI"/>
                <w:sz w:val="24"/>
                <w:szCs w:val="19"/>
                <w:shd w:val="clear" w:color="auto" w:fill="FFFFFF"/>
              </w:rPr>
              <w:t>隐状态</w:t>
            </w:r>
            <w:proofErr w:type="gramEnd"/>
            <w:r>
              <w:rPr>
                <w:rFonts w:cs="Segoe UI"/>
                <w:sz w:val="24"/>
                <w:szCs w:val="19"/>
                <w:shd w:val="clear" w:color="auto" w:fill="FFFFFF"/>
              </w:rPr>
              <w:t>c(T))</w:t>
            </w:r>
            <w:r>
              <w:rPr>
                <w:rFonts w:cs="Segoe UI"/>
                <w:sz w:val="24"/>
                <w:szCs w:val="19"/>
                <w:shd w:val="clear" w:color="auto" w:fill="FFFFFF"/>
              </w:rPr>
              <w:t>与</w:t>
            </w:r>
            <w:r>
              <w:rPr>
                <w:rFonts w:cs="Segoe UI"/>
                <w:sz w:val="24"/>
                <w:szCs w:val="19"/>
                <w:shd w:val="clear" w:color="auto" w:fill="FFFFFF"/>
              </w:rPr>
              <w:t>h(T)</w:t>
            </w:r>
            <w:r>
              <w:rPr>
                <w:rFonts w:cs="Segoe UI"/>
                <w:sz w:val="24"/>
                <w:szCs w:val="19"/>
                <w:shd w:val="clear" w:color="auto" w:fill="FFFFFF"/>
              </w:rPr>
              <w:t>融合输出。该方法通过联合优化</w:t>
            </w:r>
            <w:proofErr w:type="gramStart"/>
            <w:r>
              <w:rPr>
                <w:rFonts w:cs="Segoe UI"/>
                <w:sz w:val="24"/>
                <w:szCs w:val="19"/>
                <w:shd w:val="clear" w:color="auto" w:fill="FFFFFF"/>
              </w:rPr>
              <w:t>图结构</w:t>
            </w:r>
            <w:proofErr w:type="gramEnd"/>
            <w:r>
              <w:rPr>
                <w:rFonts w:cs="Segoe UI"/>
                <w:sz w:val="24"/>
                <w:szCs w:val="19"/>
                <w:shd w:val="clear" w:color="auto" w:fill="FFFFFF"/>
              </w:rPr>
              <w:t>归纳偏置、多尺度时空注意力机制及门控记忆单元，提升生成内容的时空一致性与结构真实性。</w:t>
            </w:r>
          </w:p>
          <w:p w14:paraId="13A4934F" w14:textId="77777777" w:rsidR="00724028" w:rsidRDefault="00AF3298">
            <w:pPr>
              <w:pStyle w:val="a9"/>
              <w:widowControl/>
              <w:shd w:val="clear" w:color="auto" w:fill="FFFFFF"/>
              <w:spacing w:before="60" w:beforeAutospacing="0" w:after="60" w:afterAutospacing="0"/>
              <w:jc w:val="center"/>
              <w:rPr>
                <w:rFonts w:cs="Segoe UI"/>
                <w:szCs w:val="19"/>
                <w:shd w:val="clear" w:color="auto" w:fill="FFFFFF"/>
              </w:rPr>
            </w:pPr>
            <w:r>
              <w:rPr>
                <w:rFonts w:cs="Segoe UI" w:hint="eastAsia"/>
                <w:noProof/>
                <w:szCs w:val="19"/>
                <w:shd w:val="clear" w:color="auto" w:fill="FFFFFF"/>
              </w:rPr>
              <w:drawing>
                <wp:inline distT="0" distB="0" distL="114300" distR="114300" wp14:anchorId="166F3D13" wp14:editId="4486BB13">
                  <wp:extent cx="1778635" cy="2667000"/>
                  <wp:effectExtent l="0" t="0" r="12065" b="0"/>
                  <wp:docPr id="17" name="图片 11" descr="E:/研242/开题内容/开2/判别器1.png判别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descr="E:/研242/开题内容/开2/判别器1.png判别器1"/>
                          <pic:cNvPicPr>
                            <a:picLocks noChangeAspect="1"/>
                          </pic:cNvPicPr>
                        </pic:nvPicPr>
                        <pic:blipFill>
                          <a:blip r:embed="rId18"/>
                          <a:srcRect l="-1898" r="52680"/>
                          <a:stretch>
                            <a:fillRect/>
                          </a:stretch>
                        </pic:blipFill>
                        <pic:spPr>
                          <a:xfrm>
                            <a:off x="0" y="0"/>
                            <a:ext cx="1778635" cy="2667000"/>
                          </a:xfrm>
                          <a:prstGeom prst="rect">
                            <a:avLst/>
                          </a:prstGeom>
                          <a:noFill/>
                          <a:ln>
                            <a:noFill/>
                          </a:ln>
                        </pic:spPr>
                      </pic:pic>
                    </a:graphicData>
                  </a:graphic>
                </wp:inline>
              </w:drawing>
            </w:r>
          </w:p>
          <w:p w14:paraId="2BB3FE84"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3.6 </w:t>
            </w:r>
            <w:r>
              <w:rPr>
                <w:rStyle w:val="ab"/>
                <w:rFonts w:cs="Segoe UI" w:hint="eastAsia"/>
                <w:bCs/>
                <w:szCs w:val="19"/>
                <w:shd w:val="clear" w:color="auto" w:fill="FFFFFF"/>
                <w:lang w:val="zh-CN"/>
              </w:rPr>
              <w:t>CriticNet</w:t>
            </w:r>
            <w:proofErr w:type="gramStart"/>
            <w:r>
              <w:rPr>
                <w:rStyle w:val="ab"/>
                <w:rFonts w:cs="Segoe UI" w:hint="eastAsia"/>
                <w:bCs/>
                <w:szCs w:val="19"/>
                <w:shd w:val="clear" w:color="auto" w:fill="FFFFFF"/>
                <w:lang w:val="zh-CN"/>
              </w:rPr>
              <w:t>判别器</w:t>
            </w:r>
            <w:proofErr w:type="gramEnd"/>
            <w:r>
              <w:rPr>
                <w:rStyle w:val="ab"/>
                <w:rFonts w:cs="Segoe UI" w:hint="eastAsia"/>
                <w:bCs/>
                <w:szCs w:val="19"/>
                <w:shd w:val="clear" w:color="auto" w:fill="FFFFFF"/>
              </w:rPr>
              <w:t>模块结构图</w:t>
            </w:r>
          </w:p>
          <w:p w14:paraId="3337C600" w14:textId="77777777" w:rsidR="00724028" w:rsidRDefault="00AF3298">
            <w:pPr>
              <w:pStyle w:val="a9"/>
              <w:widowControl/>
              <w:shd w:val="clear" w:color="auto" w:fill="FFFFFF"/>
              <w:spacing w:beforeAutospacing="0" w:afterAutospacing="0" w:line="360" w:lineRule="auto"/>
              <w:ind w:firstLineChars="200" w:firstLine="480"/>
              <w:jc w:val="both"/>
              <w:rPr>
                <w:rFonts w:cs="Segoe UI"/>
                <w:sz w:val="21"/>
                <w:szCs w:val="19"/>
                <w:shd w:val="clear" w:color="auto" w:fill="FFFFFF"/>
              </w:rPr>
            </w:pPr>
            <w:r>
              <w:rPr>
                <w:rFonts w:cs="Segoe UI"/>
                <w:kern w:val="2"/>
                <w:szCs w:val="19"/>
                <w:shd w:val="clear" w:color="auto" w:fill="FFFFFF"/>
              </w:rPr>
              <w:t>研究方法融合了卷积神经网络、门控机制和序列建模技术，专门针对</w:t>
            </w:r>
            <w:proofErr w:type="gramStart"/>
            <w:r>
              <w:rPr>
                <w:rFonts w:cs="Segoe UI"/>
                <w:kern w:val="2"/>
                <w:szCs w:val="19"/>
                <w:shd w:val="clear" w:color="auto" w:fill="FFFFFF"/>
              </w:rPr>
              <w:t>一</w:t>
            </w:r>
            <w:proofErr w:type="gramEnd"/>
            <w:r>
              <w:rPr>
                <w:rFonts w:cs="Segoe UI"/>
                <w:kern w:val="2"/>
                <w:szCs w:val="19"/>
                <w:shd w:val="clear" w:color="auto" w:fill="FFFFFF"/>
              </w:rPr>
              <w:t>维数据（如时间</w:t>
            </w:r>
            <w:r>
              <w:rPr>
                <w:rFonts w:cs="Segoe UI"/>
                <w:kern w:val="2"/>
                <w:szCs w:val="19"/>
                <w:shd w:val="clear" w:color="auto" w:fill="FFFFFF"/>
              </w:rPr>
              <w:lastRenderedPageBreak/>
              <w:t>序列、音频、文本序列等）设计，旨在提升对生成数据（</w:t>
            </w:r>
            <w:r>
              <w:rPr>
                <w:rFonts w:cs="Segoe UI"/>
                <w:kern w:val="2"/>
                <w:szCs w:val="19"/>
                <w:shd w:val="clear" w:color="auto" w:fill="FFFFFF"/>
              </w:rPr>
              <w:t>Fake data</w:t>
            </w:r>
            <w:r>
              <w:rPr>
                <w:rFonts w:cs="Segoe UI"/>
                <w:kern w:val="2"/>
                <w:szCs w:val="19"/>
                <w:shd w:val="clear" w:color="auto" w:fill="FFFFFF"/>
              </w:rPr>
              <w:t>）和真实数据（</w:t>
            </w:r>
            <w:r>
              <w:rPr>
                <w:rFonts w:cs="Segoe UI"/>
                <w:kern w:val="2"/>
                <w:szCs w:val="19"/>
                <w:shd w:val="clear" w:color="auto" w:fill="FFFFFF"/>
              </w:rPr>
              <w:t>Real data</w:t>
            </w:r>
            <w:r>
              <w:rPr>
                <w:rFonts w:cs="Segoe UI"/>
                <w:kern w:val="2"/>
                <w:szCs w:val="19"/>
                <w:shd w:val="clear" w:color="auto" w:fill="FFFFFF"/>
              </w:rPr>
              <w:t>）的区分能力，其核心结构是一个包含多尺度特征提取、门</w:t>
            </w:r>
            <w:proofErr w:type="gramStart"/>
            <w:r>
              <w:rPr>
                <w:rFonts w:cs="Segoe UI"/>
                <w:kern w:val="2"/>
                <w:szCs w:val="19"/>
                <w:shd w:val="clear" w:color="auto" w:fill="FFFFFF"/>
              </w:rPr>
              <w:t>控信息</w:t>
            </w:r>
            <w:proofErr w:type="gramEnd"/>
            <w:r>
              <w:rPr>
                <w:rFonts w:cs="Segoe UI"/>
                <w:kern w:val="2"/>
                <w:szCs w:val="19"/>
                <w:shd w:val="clear" w:color="auto" w:fill="FFFFFF"/>
              </w:rPr>
              <w:t>过滤和循环时序建模的深度网络，并利用</w:t>
            </w:r>
            <w:r>
              <w:rPr>
                <w:rFonts w:cs="Segoe UI"/>
                <w:kern w:val="2"/>
                <w:szCs w:val="19"/>
                <w:shd w:val="clear" w:color="auto" w:fill="FFFFFF"/>
              </w:rPr>
              <w:t>Wasserstein</w:t>
            </w:r>
            <w:r>
              <w:rPr>
                <w:rFonts w:cs="Segoe UI"/>
                <w:kern w:val="2"/>
                <w:szCs w:val="19"/>
                <w:shd w:val="clear" w:color="auto" w:fill="FFFFFF"/>
              </w:rPr>
              <w:t>距离优化训练过程以提高稳定性。判别过程始于输入层接收一维数据流，随即通过两个连续的</w:t>
            </w:r>
            <w:r>
              <w:rPr>
                <w:rFonts w:cs="Segoe UI"/>
                <w:kern w:val="2"/>
                <w:szCs w:val="19"/>
                <w:shd w:val="clear" w:color="auto" w:fill="FFFFFF"/>
              </w:rPr>
              <w:t>1D</w:t>
            </w:r>
            <w:r>
              <w:rPr>
                <w:rFonts w:cs="Segoe UI"/>
                <w:kern w:val="2"/>
                <w:szCs w:val="19"/>
                <w:shd w:val="clear" w:color="auto" w:fill="FFFFFF"/>
              </w:rPr>
              <w:t>卷积层（核尺寸</w:t>
            </w:r>
            <w:r>
              <w:rPr>
                <w:rFonts w:cs="Segoe UI"/>
                <w:kern w:val="2"/>
                <w:szCs w:val="19"/>
                <w:shd w:val="clear" w:color="auto" w:fill="FFFFFF"/>
              </w:rPr>
              <w:t>3×3</w:t>
            </w:r>
            <w:r>
              <w:rPr>
                <w:rFonts w:cs="Segoe UI"/>
                <w:kern w:val="2"/>
                <w:szCs w:val="19"/>
                <w:shd w:val="clear" w:color="auto" w:fill="FFFFFF"/>
              </w:rPr>
              <w:t>）配合</w:t>
            </w:r>
            <w:proofErr w:type="spellStart"/>
            <w:r>
              <w:rPr>
                <w:rFonts w:cs="Segoe UI"/>
                <w:kern w:val="2"/>
                <w:szCs w:val="19"/>
                <w:shd w:val="clear" w:color="auto" w:fill="FFFFFF"/>
              </w:rPr>
              <w:t>LeakyReLU</w:t>
            </w:r>
            <w:proofErr w:type="spellEnd"/>
            <w:r>
              <w:rPr>
                <w:rFonts w:cs="Segoe UI"/>
                <w:kern w:val="2"/>
                <w:szCs w:val="19"/>
                <w:shd w:val="clear" w:color="auto" w:fill="FFFFFF"/>
              </w:rPr>
              <w:t>激活函数进行基础特征提取。</w:t>
            </w:r>
            <w:proofErr w:type="spellStart"/>
            <w:r>
              <w:rPr>
                <w:rFonts w:cs="Segoe UI"/>
                <w:kern w:val="2"/>
                <w:szCs w:val="19"/>
                <w:shd w:val="clear" w:color="auto" w:fill="FFFFFF"/>
              </w:rPr>
              <w:t>LeakyReLU</w:t>
            </w:r>
            <w:proofErr w:type="spellEnd"/>
            <w:r>
              <w:rPr>
                <w:rFonts w:cs="Segoe UI"/>
                <w:kern w:val="2"/>
                <w:szCs w:val="19"/>
                <w:shd w:val="clear" w:color="auto" w:fill="FFFFFF"/>
              </w:rPr>
              <w:t>（负斜率非零）缓解了梯度消失问题，使网络能学习更复杂的特征表达。紧接着，一个步长为</w:t>
            </w:r>
            <w:r>
              <w:rPr>
                <w:rFonts w:cs="Segoe UI"/>
                <w:kern w:val="2"/>
                <w:szCs w:val="19"/>
                <w:shd w:val="clear" w:color="auto" w:fill="FFFFFF"/>
              </w:rPr>
              <w:t>2</w:t>
            </w:r>
            <w:r>
              <w:rPr>
                <w:rFonts w:cs="Segoe UI"/>
                <w:kern w:val="2"/>
                <w:szCs w:val="19"/>
                <w:shd w:val="clear" w:color="auto" w:fill="FFFFFF"/>
              </w:rPr>
              <w:t>、核尺寸为</w:t>
            </w:r>
            <w:r>
              <w:rPr>
                <w:rFonts w:cs="Segoe UI"/>
                <w:kern w:val="2"/>
                <w:szCs w:val="19"/>
                <w:shd w:val="clear" w:color="auto" w:fill="FFFFFF"/>
              </w:rPr>
              <w:t>3×3</w:t>
            </w:r>
            <w:r>
              <w:rPr>
                <w:rFonts w:cs="Segoe UI"/>
                <w:kern w:val="2"/>
                <w:szCs w:val="19"/>
                <w:shd w:val="clear" w:color="auto" w:fill="FFFFFF"/>
              </w:rPr>
              <w:t>的</w:t>
            </w:r>
            <w:r>
              <w:rPr>
                <w:rFonts w:cs="Segoe UI"/>
                <w:kern w:val="2"/>
                <w:szCs w:val="19"/>
                <w:shd w:val="clear" w:color="auto" w:fill="FFFFFF"/>
              </w:rPr>
              <w:t>1D</w:t>
            </w:r>
            <w:r>
              <w:rPr>
                <w:rFonts w:cs="Segoe UI"/>
                <w:kern w:val="2"/>
                <w:szCs w:val="19"/>
                <w:shd w:val="clear" w:color="auto" w:fill="FFFFFF"/>
              </w:rPr>
              <w:t>卷积层（应用谱归一化</w:t>
            </w:r>
            <w:r>
              <w:rPr>
                <w:rFonts w:cs="Segoe UI"/>
                <w:kern w:val="2"/>
                <w:szCs w:val="19"/>
                <w:shd w:val="clear" w:color="auto" w:fill="FFFFFF"/>
              </w:rPr>
              <w:t xml:space="preserve"> + </w:t>
            </w:r>
            <w:proofErr w:type="spellStart"/>
            <w:r>
              <w:rPr>
                <w:rFonts w:cs="Segoe UI"/>
                <w:kern w:val="2"/>
                <w:szCs w:val="19"/>
                <w:shd w:val="clear" w:color="auto" w:fill="FFFFFF"/>
              </w:rPr>
              <w:t>LeakyReLU</w:t>
            </w:r>
            <w:proofErr w:type="spellEnd"/>
            <w:r>
              <w:rPr>
                <w:rFonts w:cs="Segoe UI"/>
                <w:kern w:val="2"/>
                <w:szCs w:val="19"/>
                <w:shd w:val="clear" w:color="auto" w:fill="FFFFFF"/>
              </w:rPr>
              <w:t>）执行关键的下采样操作，在压缩数据维度的同时提升特征层次并扩大感受野；谱归一化（</w:t>
            </w:r>
            <w:r>
              <w:rPr>
                <w:rFonts w:cs="Segoe UI"/>
                <w:kern w:val="2"/>
                <w:szCs w:val="19"/>
                <w:shd w:val="clear" w:color="auto" w:fill="FFFFFF"/>
              </w:rPr>
              <w:t>SN</w:t>
            </w:r>
            <w:r>
              <w:rPr>
                <w:rFonts w:cs="Segoe UI"/>
                <w:kern w:val="2"/>
                <w:szCs w:val="19"/>
                <w:shd w:val="clear" w:color="auto" w:fill="FFFFFF"/>
              </w:rPr>
              <w:t>）的引入至关重要，它约束了</w:t>
            </w:r>
            <w:proofErr w:type="gramStart"/>
            <w:r>
              <w:rPr>
                <w:rFonts w:cs="Segoe UI"/>
                <w:kern w:val="2"/>
                <w:szCs w:val="19"/>
                <w:shd w:val="clear" w:color="auto" w:fill="FFFFFF"/>
              </w:rPr>
              <w:t>判别器</w:t>
            </w:r>
            <w:proofErr w:type="gramEnd"/>
            <w:r>
              <w:rPr>
                <w:rFonts w:cs="Segoe UI"/>
                <w:kern w:val="2"/>
                <w:szCs w:val="19"/>
                <w:shd w:val="clear" w:color="auto" w:fill="FFFFFF"/>
              </w:rPr>
              <w:t>权重矩阵的</w:t>
            </w:r>
            <w:r>
              <w:rPr>
                <w:rFonts w:cs="Segoe UI"/>
                <w:kern w:val="2"/>
                <w:szCs w:val="19"/>
                <w:shd w:val="clear" w:color="auto" w:fill="FFFFFF"/>
              </w:rPr>
              <w:t>Lipschitz</w:t>
            </w:r>
            <w:r>
              <w:rPr>
                <w:rFonts w:cs="Segoe UI"/>
                <w:kern w:val="2"/>
                <w:szCs w:val="19"/>
                <w:shd w:val="clear" w:color="auto" w:fill="FFFFFF"/>
              </w:rPr>
              <w:t>常数，这是后续基于</w:t>
            </w:r>
            <w:r>
              <w:rPr>
                <w:rFonts w:cs="Segoe UI"/>
                <w:kern w:val="2"/>
                <w:szCs w:val="19"/>
                <w:shd w:val="clear" w:color="auto" w:fill="FFFFFF"/>
              </w:rPr>
              <w:t>Wasserstein</w:t>
            </w:r>
            <w:r>
              <w:rPr>
                <w:rFonts w:cs="Segoe UI"/>
                <w:kern w:val="2"/>
                <w:szCs w:val="19"/>
                <w:shd w:val="clear" w:color="auto" w:fill="FFFFFF"/>
              </w:rPr>
              <w:t>距离（</w:t>
            </w:r>
            <w:r>
              <w:rPr>
                <w:rFonts w:cs="Segoe UI"/>
                <w:kern w:val="2"/>
                <w:szCs w:val="19"/>
                <w:shd w:val="clear" w:color="auto" w:fill="FFFFFF"/>
              </w:rPr>
              <w:t>Critic Score</w:t>
            </w:r>
            <w:r>
              <w:rPr>
                <w:rFonts w:cs="Segoe UI"/>
                <w:kern w:val="2"/>
                <w:szCs w:val="19"/>
                <w:shd w:val="clear" w:color="auto" w:fill="FFFFFF"/>
              </w:rPr>
              <w:t>）优化的理论基础，能显著改善</w:t>
            </w:r>
            <w:r>
              <w:rPr>
                <w:rFonts w:cs="Segoe UI"/>
                <w:kern w:val="2"/>
                <w:szCs w:val="19"/>
                <w:shd w:val="clear" w:color="auto" w:fill="FFFFFF"/>
              </w:rPr>
              <w:t>GAN</w:t>
            </w:r>
            <w:r>
              <w:rPr>
                <w:rFonts w:cs="Segoe UI"/>
                <w:kern w:val="2"/>
                <w:szCs w:val="19"/>
                <w:shd w:val="clear" w:color="auto" w:fill="FFFFFF"/>
              </w:rPr>
              <w:t>训练的稳定性，防止模式崩溃和梯度爆炸。为进一步捕获输入数据中不同范围的结构信息，</w:t>
            </w:r>
            <w:proofErr w:type="gramStart"/>
            <w:r>
              <w:rPr>
                <w:rFonts w:cs="Segoe UI"/>
                <w:kern w:val="2"/>
                <w:szCs w:val="19"/>
                <w:shd w:val="clear" w:color="auto" w:fill="FFFFFF"/>
              </w:rPr>
              <w:t>判别器</w:t>
            </w:r>
            <w:proofErr w:type="gramEnd"/>
            <w:r>
              <w:rPr>
                <w:rFonts w:cs="Segoe UI"/>
                <w:kern w:val="2"/>
                <w:szCs w:val="19"/>
                <w:shd w:val="clear" w:color="auto" w:fill="FFFFFF"/>
              </w:rPr>
              <w:t>采用了并行双路径结构：一条路径使用局部</w:t>
            </w:r>
            <w:r>
              <w:rPr>
                <w:rFonts w:cs="Segoe UI"/>
                <w:kern w:val="2"/>
                <w:szCs w:val="19"/>
                <w:shd w:val="clear" w:color="auto" w:fill="FFFFFF"/>
              </w:rPr>
              <w:t>1D</w:t>
            </w:r>
            <w:r>
              <w:rPr>
                <w:rFonts w:cs="Segoe UI"/>
                <w:kern w:val="2"/>
                <w:szCs w:val="19"/>
                <w:shd w:val="clear" w:color="auto" w:fill="FFFFFF"/>
              </w:rPr>
              <w:t>卷积（</w:t>
            </w:r>
            <w:r>
              <w:rPr>
                <w:rFonts w:cs="Segoe UI"/>
                <w:kern w:val="2"/>
                <w:szCs w:val="19"/>
                <w:shd w:val="clear" w:color="auto" w:fill="FFFFFF"/>
              </w:rPr>
              <w:t>3×3</w:t>
            </w:r>
            <w:r>
              <w:rPr>
                <w:rFonts w:cs="Segoe UI"/>
                <w:kern w:val="2"/>
                <w:szCs w:val="19"/>
                <w:shd w:val="clear" w:color="auto" w:fill="FFFFFF"/>
              </w:rPr>
              <w:t>）聚焦于邻近点的细粒度特征和局部模式；另一条路径使用全局</w:t>
            </w:r>
            <w:r>
              <w:rPr>
                <w:rFonts w:cs="Segoe UI"/>
                <w:kern w:val="2"/>
                <w:szCs w:val="19"/>
                <w:shd w:val="clear" w:color="auto" w:fill="FFFFFF"/>
              </w:rPr>
              <w:t>1D</w:t>
            </w:r>
            <w:r>
              <w:rPr>
                <w:rFonts w:cs="Segoe UI"/>
                <w:kern w:val="2"/>
                <w:szCs w:val="19"/>
                <w:shd w:val="clear" w:color="auto" w:fill="FFFFFF"/>
              </w:rPr>
              <w:t>卷积（大核</w:t>
            </w:r>
            <w:r>
              <w:rPr>
                <w:rFonts w:cs="Segoe UI"/>
                <w:kern w:val="2"/>
                <w:szCs w:val="19"/>
                <w:shd w:val="clear" w:color="auto" w:fill="FFFFFF"/>
              </w:rPr>
              <w:t>7×7</w:t>
            </w:r>
            <w:r>
              <w:rPr>
                <w:rFonts w:cs="Segoe UI"/>
                <w:kern w:val="2"/>
                <w:szCs w:val="19"/>
                <w:shd w:val="clear" w:color="auto" w:fill="FFFFFF"/>
              </w:rPr>
              <w:t>）直接获取跨越更大范围的上下文信息和宏观趋势。这种多尺度设计确保</w:t>
            </w:r>
            <w:proofErr w:type="gramStart"/>
            <w:r>
              <w:rPr>
                <w:rFonts w:cs="Segoe UI"/>
                <w:kern w:val="2"/>
                <w:szCs w:val="19"/>
                <w:shd w:val="clear" w:color="auto" w:fill="FFFFFF"/>
              </w:rPr>
              <w:t>判别器</w:t>
            </w:r>
            <w:proofErr w:type="gramEnd"/>
            <w:r>
              <w:rPr>
                <w:rFonts w:cs="Segoe UI"/>
                <w:kern w:val="2"/>
                <w:szCs w:val="19"/>
                <w:shd w:val="clear" w:color="auto" w:fill="FFFFFF"/>
              </w:rPr>
              <w:t>能同时感知局部细节和全局结构。随后，双路径提取的特征通过深度可分离卷积（</w:t>
            </w:r>
            <w:r>
              <w:rPr>
                <w:rFonts w:cs="Segoe UI"/>
                <w:kern w:val="2"/>
                <w:szCs w:val="19"/>
                <w:shd w:val="clear" w:color="auto" w:fill="FFFFFF"/>
              </w:rPr>
              <w:t>DW</w:t>
            </w:r>
            <w:r>
              <w:rPr>
                <w:rFonts w:cs="Segoe UI"/>
                <w:kern w:val="2"/>
                <w:szCs w:val="19"/>
                <w:shd w:val="clear" w:color="auto" w:fill="FFFFFF"/>
              </w:rPr>
              <w:t>）配合门控（</w:t>
            </w:r>
            <w:r>
              <w:rPr>
                <w:rFonts w:cs="Segoe UI"/>
                <w:kern w:val="2"/>
                <w:szCs w:val="19"/>
                <w:shd w:val="clear" w:color="auto" w:fill="FFFFFF"/>
              </w:rPr>
              <w:t>gate</w:t>
            </w:r>
            <w:r>
              <w:rPr>
                <w:rFonts w:cs="Segoe UI"/>
                <w:kern w:val="2"/>
                <w:szCs w:val="19"/>
                <w:shd w:val="clear" w:color="auto" w:fill="FFFFFF"/>
              </w:rPr>
              <w:t>）机制进行融合与过滤。</w:t>
            </w:r>
            <w:r>
              <w:rPr>
                <w:rFonts w:cs="Segoe UI"/>
                <w:kern w:val="2"/>
                <w:szCs w:val="19"/>
                <w:shd w:val="clear" w:color="auto" w:fill="FFFFFF"/>
              </w:rPr>
              <w:t>DW</w:t>
            </w:r>
            <w:r>
              <w:rPr>
                <w:rFonts w:cs="Segoe UI"/>
                <w:kern w:val="2"/>
                <w:szCs w:val="19"/>
                <w:shd w:val="clear" w:color="auto" w:fill="FFFFFF"/>
              </w:rPr>
              <w:t>卷积高效地分离空间与通道维度交互，降低计算量；门控机制则动态调节信息流，学习抑制不重要的特征并强化关键判别性信息，提升了网络的表达能力和选择性。考虑到</w:t>
            </w:r>
            <w:proofErr w:type="gramStart"/>
            <w:r>
              <w:rPr>
                <w:rFonts w:cs="Segoe UI"/>
                <w:kern w:val="2"/>
                <w:szCs w:val="19"/>
                <w:shd w:val="clear" w:color="auto" w:fill="FFFFFF"/>
              </w:rPr>
              <w:t>一</w:t>
            </w:r>
            <w:proofErr w:type="gramEnd"/>
            <w:r>
              <w:rPr>
                <w:rFonts w:cs="Segoe UI"/>
                <w:kern w:val="2"/>
                <w:szCs w:val="19"/>
                <w:shd w:val="clear" w:color="auto" w:fill="FFFFFF"/>
              </w:rPr>
              <w:t>维数据常具时序依赖性，</w:t>
            </w:r>
            <w:proofErr w:type="gramStart"/>
            <w:r>
              <w:rPr>
                <w:rFonts w:cs="Segoe UI"/>
                <w:kern w:val="2"/>
                <w:szCs w:val="19"/>
                <w:shd w:val="clear" w:color="auto" w:fill="FFFFFF"/>
              </w:rPr>
              <w:t>判别器</w:t>
            </w:r>
            <w:proofErr w:type="gramEnd"/>
            <w:r>
              <w:rPr>
                <w:rFonts w:cs="Segoe UI"/>
                <w:kern w:val="2"/>
                <w:szCs w:val="19"/>
                <w:shd w:val="clear" w:color="auto" w:fill="FFFFFF"/>
              </w:rPr>
              <w:t>整合了</w:t>
            </w:r>
            <w:proofErr w:type="spellStart"/>
            <w:r>
              <w:rPr>
                <w:rFonts w:cs="Segoe UI"/>
                <w:kern w:val="2"/>
                <w:szCs w:val="19"/>
                <w:shd w:val="clear" w:color="auto" w:fill="FFFFFF"/>
              </w:rPr>
              <w:t>ConvGRU</w:t>
            </w:r>
            <w:proofErr w:type="spellEnd"/>
            <w:r>
              <w:rPr>
                <w:rFonts w:cs="Segoe UI"/>
                <w:kern w:val="2"/>
                <w:szCs w:val="19"/>
                <w:shd w:val="clear" w:color="auto" w:fill="FFFFFF"/>
              </w:rPr>
              <w:t>（卷积门控循环单元）层。它结合了卷积操作的空间特征提取能力和</w:t>
            </w:r>
            <w:r>
              <w:rPr>
                <w:rFonts w:cs="Segoe UI"/>
                <w:kern w:val="2"/>
                <w:szCs w:val="19"/>
                <w:shd w:val="clear" w:color="auto" w:fill="FFFFFF"/>
              </w:rPr>
              <w:t>GRU</w:t>
            </w:r>
            <w:r>
              <w:rPr>
                <w:rFonts w:cs="Segoe UI"/>
                <w:kern w:val="2"/>
                <w:szCs w:val="19"/>
                <w:shd w:val="clear" w:color="auto" w:fill="FFFFFF"/>
              </w:rPr>
              <w:t>的门控循环特性，能有效建模序列数据中的长短期依赖关系，捕捉数据动态演变模式，这对于判别具有时间连贯性的真实序列至关重要。最终，</w:t>
            </w:r>
            <w:proofErr w:type="gramStart"/>
            <w:r>
              <w:rPr>
                <w:rFonts w:cs="Segoe UI"/>
                <w:kern w:val="2"/>
                <w:szCs w:val="19"/>
                <w:shd w:val="clear" w:color="auto" w:fill="FFFFFF"/>
              </w:rPr>
              <w:t>判别器</w:t>
            </w:r>
            <w:proofErr w:type="gramEnd"/>
            <w:r>
              <w:rPr>
                <w:rFonts w:cs="Segoe UI"/>
                <w:kern w:val="2"/>
                <w:szCs w:val="19"/>
                <w:shd w:val="clear" w:color="auto" w:fill="FFFFFF"/>
              </w:rPr>
              <w:t>的输出是一个标量值</w:t>
            </w:r>
            <w:r>
              <w:rPr>
                <w:rFonts w:cs="Segoe UI"/>
                <w:kern w:val="2"/>
                <w:szCs w:val="19"/>
                <w:shd w:val="clear" w:color="auto" w:fill="FFFFFF"/>
              </w:rPr>
              <w:t>——Wasserstein Critic Score</w:t>
            </w:r>
            <w:r>
              <w:rPr>
                <w:rFonts w:cs="Segoe UI"/>
                <w:kern w:val="2"/>
                <w:szCs w:val="19"/>
                <w:shd w:val="clear" w:color="auto" w:fill="FFFFFF"/>
              </w:rPr>
              <w:t>。该分数并非传统</w:t>
            </w:r>
            <w:r>
              <w:rPr>
                <w:rFonts w:cs="Segoe UI"/>
                <w:kern w:val="2"/>
                <w:szCs w:val="19"/>
                <w:shd w:val="clear" w:color="auto" w:fill="FFFFFF"/>
              </w:rPr>
              <w:t>GAN</w:t>
            </w:r>
            <w:r>
              <w:rPr>
                <w:rFonts w:cs="Segoe UI"/>
                <w:kern w:val="2"/>
                <w:szCs w:val="19"/>
                <w:shd w:val="clear" w:color="auto" w:fill="FFFFFF"/>
              </w:rPr>
              <w:t>中样本真伪的概率估计，而是模型对数据在</w:t>
            </w:r>
            <w:r>
              <w:rPr>
                <w:rFonts w:cs="Segoe UI"/>
                <w:kern w:val="2"/>
                <w:szCs w:val="19"/>
                <w:shd w:val="clear" w:color="auto" w:fill="FFFFFF"/>
              </w:rPr>
              <w:t>Wasserstein</w:t>
            </w:r>
            <w:r>
              <w:rPr>
                <w:rFonts w:cs="Segoe UI"/>
                <w:kern w:val="2"/>
                <w:szCs w:val="19"/>
                <w:shd w:val="clear" w:color="auto" w:fill="FFFFFF"/>
              </w:rPr>
              <w:t>度量空间下</w:t>
            </w:r>
            <w:r>
              <w:rPr>
                <w:rFonts w:cs="Segoe UI"/>
                <w:kern w:val="2"/>
                <w:szCs w:val="19"/>
                <w:shd w:val="clear" w:color="auto" w:fill="FFFFFF"/>
              </w:rPr>
              <w:t>“</w:t>
            </w:r>
            <w:r>
              <w:rPr>
                <w:rFonts w:cs="Segoe UI"/>
                <w:kern w:val="2"/>
                <w:szCs w:val="19"/>
                <w:shd w:val="clear" w:color="auto" w:fill="FFFFFF"/>
              </w:rPr>
              <w:t>真实性</w:t>
            </w:r>
            <w:r>
              <w:rPr>
                <w:rFonts w:cs="Segoe UI"/>
                <w:kern w:val="2"/>
                <w:szCs w:val="19"/>
                <w:shd w:val="clear" w:color="auto" w:fill="FFFFFF"/>
              </w:rPr>
              <w:t>”</w:t>
            </w:r>
            <w:r>
              <w:rPr>
                <w:rFonts w:cs="Segoe UI"/>
                <w:kern w:val="2"/>
                <w:szCs w:val="19"/>
                <w:shd w:val="clear" w:color="auto" w:fill="FFFFFF"/>
              </w:rPr>
              <w:t>的评分（</w:t>
            </w:r>
            <w:r>
              <w:rPr>
                <w:rFonts w:cs="Segoe UI"/>
                <w:kern w:val="2"/>
                <w:szCs w:val="19"/>
                <w:shd w:val="clear" w:color="auto" w:fill="FFFFFF"/>
              </w:rPr>
              <w:t>Critic</w:t>
            </w:r>
            <w:r>
              <w:rPr>
                <w:rFonts w:cs="Segoe UI"/>
                <w:kern w:val="2"/>
                <w:szCs w:val="19"/>
                <w:shd w:val="clear" w:color="auto" w:fill="FFFFFF"/>
              </w:rPr>
              <w:t>），其期望差值直接反映生成分布与真实分布之间的</w:t>
            </w:r>
            <w:r>
              <w:rPr>
                <w:rFonts w:cs="Segoe UI"/>
                <w:kern w:val="2"/>
                <w:szCs w:val="19"/>
                <w:shd w:val="clear" w:color="auto" w:fill="FFFFFF"/>
              </w:rPr>
              <w:t>Wasserstein</w:t>
            </w:r>
            <w:r>
              <w:rPr>
                <w:rFonts w:cs="Segoe UI"/>
                <w:kern w:val="2"/>
                <w:szCs w:val="19"/>
                <w:shd w:val="clear" w:color="auto" w:fill="FFFFFF"/>
              </w:rPr>
              <w:t>距离。优化目标是通过梯度惩罚或谱归一化等技术，训练判别器（此时更准确地称为</w:t>
            </w:r>
            <w:r>
              <w:rPr>
                <w:rFonts w:cs="Segoe UI"/>
                <w:kern w:val="2"/>
                <w:szCs w:val="19"/>
                <w:shd w:val="clear" w:color="auto" w:fill="FFFFFF"/>
              </w:rPr>
              <w:t>Critic</w:t>
            </w:r>
            <w:r>
              <w:rPr>
                <w:rFonts w:cs="Segoe UI"/>
                <w:kern w:val="2"/>
                <w:szCs w:val="19"/>
                <w:shd w:val="clear" w:color="auto" w:fill="FFFFFF"/>
              </w:rPr>
              <w:t>）输出符合</w:t>
            </w:r>
            <w:r>
              <w:rPr>
                <w:rFonts w:cs="Segoe UI"/>
                <w:kern w:val="2"/>
                <w:szCs w:val="19"/>
                <w:shd w:val="clear" w:color="auto" w:fill="FFFFFF"/>
              </w:rPr>
              <w:t>Wasserstein</w:t>
            </w:r>
            <w:r>
              <w:rPr>
                <w:rFonts w:cs="Segoe UI"/>
                <w:kern w:val="2"/>
                <w:szCs w:val="19"/>
                <w:shd w:val="clear" w:color="auto" w:fill="FFFFFF"/>
              </w:rPr>
              <w:t>距离特性的分数，指导生成器更稳定地向真实数据分布逼近。</w:t>
            </w:r>
          </w:p>
          <w:p w14:paraId="7DB3C2BE" w14:textId="77777777" w:rsidR="00724028" w:rsidRDefault="00AF3298">
            <w:pPr>
              <w:pStyle w:val="a9"/>
              <w:widowControl/>
              <w:shd w:val="clear" w:color="auto" w:fill="FFFFFF"/>
              <w:spacing w:before="60" w:beforeAutospacing="0" w:after="60" w:afterAutospacing="0"/>
              <w:jc w:val="center"/>
              <w:rPr>
                <w:rFonts w:cs="Segoe UI"/>
                <w:szCs w:val="19"/>
                <w:shd w:val="clear" w:color="auto" w:fill="FFFFFF"/>
              </w:rPr>
            </w:pPr>
            <w:r>
              <w:rPr>
                <w:rFonts w:cs="Segoe UI" w:hint="eastAsia"/>
                <w:noProof/>
                <w:szCs w:val="19"/>
                <w:shd w:val="clear" w:color="auto" w:fill="FFFFFF"/>
              </w:rPr>
              <w:drawing>
                <wp:inline distT="0" distB="0" distL="114300" distR="114300" wp14:anchorId="7FC39214" wp14:editId="0CC802BA">
                  <wp:extent cx="3445510" cy="1978025"/>
                  <wp:effectExtent l="0" t="0" r="2540" b="3175"/>
                  <wp:docPr id="18" name="图片 10" descr="g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descr="gru"/>
                          <pic:cNvPicPr>
                            <a:picLocks noChangeAspect="1"/>
                          </pic:cNvPicPr>
                        </pic:nvPicPr>
                        <pic:blipFill>
                          <a:blip r:embed="rId19"/>
                          <a:stretch>
                            <a:fillRect/>
                          </a:stretch>
                        </pic:blipFill>
                        <pic:spPr>
                          <a:xfrm>
                            <a:off x="0" y="0"/>
                            <a:ext cx="3445510" cy="1978025"/>
                          </a:xfrm>
                          <a:prstGeom prst="rect">
                            <a:avLst/>
                          </a:prstGeom>
                          <a:noFill/>
                          <a:ln>
                            <a:noFill/>
                          </a:ln>
                        </pic:spPr>
                      </pic:pic>
                    </a:graphicData>
                  </a:graphic>
                </wp:inline>
              </w:drawing>
            </w:r>
          </w:p>
          <w:p w14:paraId="7442DD92"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lastRenderedPageBreak/>
              <w:t>图</w:t>
            </w:r>
            <w:r>
              <w:rPr>
                <w:rStyle w:val="ab"/>
                <w:rFonts w:cs="Segoe UI" w:hint="eastAsia"/>
                <w:bCs/>
                <w:szCs w:val="19"/>
                <w:shd w:val="clear" w:color="auto" w:fill="FFFFFF"/>
              </w:rPr>
              <w:t xml:space="preserve">3.7 </w:t>
            </w:r>
            <w:proofErr w:type="spellStart"/>
            <w:r>
              <w:rPr>
                <w:rStyle w:val="ab"/>
                <w:rFonts w:cs="Segoe UI" w:hint="eastAsia"/>
                <w:bCs/>
                <w:szCs w:val="19"/>
                <w:shd w:val="clear" w:color="auto" w:fill="FFFFFF"/>
              </w:rPr>
              <w:t>AttenGRU</w:t>
            </w:r>
            <w:proofErr w:type="spellEnd"/>
            <w:r>
              <w:rPr>
                <w:rStyle w:val="ab"/>
                <w:rFonts w:cs="Segoe UI" w:hint="eastAsia"/>
                <w:bCs/>
                <w:szCs w:val="19"/>
                <w:shd w:val="clear" w:color="auto" w:fill="FFFFFF"/>
              </w:rPr>
              <w:t>结构图</w:t>
            </w:r>
          </w:p>
          <w:p w14:paraId="443B0F44"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sz w:val="24"/>
                <w:szCs w:val="19"/>
                <w:shd w:val="clear" w:color="auto" w:fill="FFFFFF"/>
              </w:rPr>
              <w:t>研究</w:t>
            </w:r>
            <w:r>
              <w:rPr>
                <w:rFonts w:cs="Segoe UI" w:hint="eastAsia"/>
                <w:sz w:val="24"/>
                <w:szCs w:val="19"/>
                <w:shd w:val="clear" w:color="auto" w:fill="FFFFFF"/>
              </w:rPr>
              <w:t>设计</w:t>
            </w:r>
            <w:r>
              <w:rPr>
                <w:rFonts w:cs="Segoe UI"/>
                <w:sz w:val="24"/>
                <w:szCs w:val="19"/>
                <w:shd w:val="clear" w:color="auto" w:fill="FFFFFF"/>
              </w:rPr>
              <w:t>一种时空注意力增强的卷积门控循环单元（</w:t>
            </w:r>
            <w:r>
              <w:rPr>
                <w:rFonts w:cs="Segoe UI"/>
                <w:sz w:val="24"/>
                <w:szCs w:val="19"/>
                <w:shd w:val="clear" w:color="auto" w:fill="FFFFFF"/>
              </w:rPr>
              <w:t xml:space="preserve">Spatial-Temporal Attention </w:t>
            </w:r>
            <w:proofErr w:type="spellStart"/>
            <w:r>
              <w:rPr>
                <w:rFonts w:cs="Segoe UI"/>
                <w:sz w:val="24"/>
                <w:szCs w:val="19"/>
                <w:shd w:val="clear" w:color="auto" w:fill="FFFFFF"/>
              </w:rPr>
              <w:t>ConvGRU</w:t>
            </w:r>
            <w:proofErr w:type="spellEnd"/>
            <w:r>
              <w:rPr>
                <w:rFonts w:cs="Segoe UI"/>
                <w:sz w:val="24"/>
                <w:szCs w:val="19"/>
                <w:shd w:val="clear" w:color="auto" w:fill="FFFFFF"/>
              </w:rPr>
              <w:t>）。该架构在传统</w:t>
            </w:r>
            <w:proofErr w:type="spellStart"/>
            <w:r>
              <w:rPr>
                <w:rFonts w:cs="Segoe UI"/>
                <w:sz w:val="24"/>
                <w:szCs w:val="19"/>
                <w:shd w:val="clear" w:color="auto" w:fill="FFFFFF"/>
              </w:rPr>
              <w:t>ConvGRU</w:t>
            </w:r>
            <w:proofErr w:type="spellEnd"/>
            <w:r>
              <w:rPr>
                <w:rFonts w:cs="Segoe UI"/>
                <w:sz w:val="24"/>
                <w:szCs w:val="19"/>
                <w:shd w:val="clear" w:color="auto" w:fill="FFFFFF"/>
              </w:rPr>
              <w:t>（通过卷积操作替代全连接实现时空联合建模）的基础上，创新性地引入多粒度时空注意力机制，显著提升了降水预报等气象任务的精度。传统</w:t>
            </w:r>
            <w:proofErr w:type="spellStart"/>
            <w:r>
              <w:rPr>
                <w:rFonts w:cs="Segoe UI"/>
                <w:sz w:val="24"/>
                <w:szCs w:val="19"/>
                <w:shd w:val="clear" w:color="auto" w:fill="FFFFFF"/>
              </w:rPr>
              <w:t>ConvGRU</w:t>
            </w:r>
            <w:proofErr w:type="spellEnd"/>
            <w:r>
              <w:rPr>
                <w:rFonts w:cs="Segoe UI"/>
                <w:sz w:val="24"/>
                <w:szCs w:val="19"/>
                <w:shd w:val="clear" w:color="auto" w:fill="FFFFFF"/>
              </w:rPr>
              <w:t>虽能有效处理时空特征，但其固有局限在于平等对待所有空间位置（无法动态聚焦台风眼、锋面等关键区域）以及难以区分不同时间步的重要性（如强对流爆发时刻与稳定降水期的等效处理）。针对上述问题，本设计在</w:t>
            </w:r>
            <w:proofErr w:type="spellStart"/>
            <w:r>
              <w:rPr>
                <w:rFonts w:cs="Segoe UI"/>
                <w:sz w:val="24"/>
                <w:szCs w:val="19"/>
                <w:shd w:val="clear" w:color="auto" w:fill="FFFFFF"/>
              </w:rPr>
              <w:t>ConvGRU</w:t>
            </w:r>
            <w:proofErr w:type="spellEnd"/>
            <w:r>
              <w:rPr>
                <w:rFonts w:cs="Segoe UI"/>
                <w:sz w:val="24"/>
                <w:szCs w:val="19"/>
                <w:shd w:val="clear" w:color="auto" w:fill="FFFFFF"/>
              </w:rPr>
              <w:t>内部嵌入双通路注意力模块：其一为气象关键区域动态感知机制，通过空间注意力自适应聚焦强对流区、地形</w:t>
            </w:r>
            <w:proofErr w:type="gramStart"/>
            <w:r>
              <w:rPr>
                <w:rFonts w:cs="Segoe UI"/>
                <w:sz w:val="24"/>
                <w:szCs w:val="19"/>
                <w:shd w:val="clear" w:color="auto" w:fill="FFFFFF"/>
              </w:rPr>
              <w:t>抬升区</w:t>
            </w:r>
            <w:proofErr w:type="gramEnd"/>
            <w:r>
              <w:rPr>
                <w:rFonts w:cs="Segoe UI"/>
                <w:sz w:val="24"/>
                <w:szCs w:val="19"/>
                <w:shd w:val="clear" w:color="auto" w:fill="FFFFFF"/>
              </w:rPr>
              <w:t>等核心位置，解决降水系统空间分布高度非均匀性问题；其二为长序列事件依赖建模机制，利用时间注意力分配差异化权重，突破传统</w:t>
            </w:r>
            <w:r>
              <w:rPr>
                <w:rFonts w:cs="Segoe UI"/>
                <w:sz w:val="24"/>
                <w:szCs w:val="19"/>
                <w:shd w:val="clear" w:color="auto" w:fill="FFFFFF"/>
              </w:rPr>
              <w:t>RNN</w:t>
            </w:r>
            <w:r>
              <w:rPr>
                <w:rFonts w:cs="Segoe UI"/>
                <w:sz w:val="24"/>
                <w:szCs w:val="19"/>
                <w:shd w:val="clear" w:color="auto" w:fill="FFFFFF"/>
              </w:rPr>
              <w:t>对早期信号捕捉的瓶颈；其三通过物理约束的时空一致性保障机制，强制关联风场辐合、水汽输送等物理过程（例如避免生成无辐合条件的虚假强降水），确保生成结果符合气象动力学规律。该结构通过门控系统自适应融合时空特征，实现关键区域动态增强与噪声抑制的协同优化，为复杂气象系统的精细化建模提供了新范式。</w:t>
            </w:r>
          </w:p>
          <w:p w14:paraId="28C58CD4" w14:textId="77777777" w:rsidR="00724028" w:rsidRDefault="00AF3298">
            <w:pPr>
              <w:widowControl/>
              <w:shd w:val="clear" w:color="auto" w:fill="FFFFFF"/>
              <w:spacing w:line="360" w:lineRule="auto"/>
              <w:rPr>
                <w:rFonts w:cs="Segoe UI"/>
                <w:bCs/>
                <w:sz w:val="24"/>
                <w:shd w:val="clear" w:color="auto" w:fill="FFFFFF"/>
              </w:rPr>
            </w:pPr>
            <w:r>
              <w:rPr>
                <w:rFonts w:cs="Segoe UI" w:hint="eastAsia"/>
                <w:bCs/>
                <w:sz w:val="24"/>
                <w:shd w:val="clear" w:color="auto" w:fill="FFFFFF"/>
              </w:rPr>
              <w:t xml:space="preserve">3.3 </w:t>
            </w:r>
            <w:r>
              <w:rPr>
                <w:rFonts w:cs="Segoe UI" w:hint="eastAsia"/>
                <w:bCs/>
                <w:sz w:val="24"/>
                <w:shd w:val="clear" w:color="auto" w:fill="FFFFFF"/>
              </w:rPr>
              <w:t>拟解决的问题</w:t>
            </w:r>
          </w:p>
          <w:p w14:paraId="3DB874C9"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hint="eastAsia"/>
                <w:bCs/>
                <w:sz w:val="24"/>
                <w:shd w:val="clear" w:color="auto" w:fill="FFFFFF"/>
              </w:rPr>
              <w:t>（</w:t>
            </w:r>
            <w:r>
              <w:rPr>
                <w:rFonts w:cs="Segoe UI" w:hint="eastAsia"/>
                <w:bCs/>
                <w:sz w:val="24"/>
                <w:shd w:val="clear" w:color="auto" w:fill="FFFFFF"/>
              </w:rPr>
              <w:t>1</w:t>
            </w:r>
            <w:r>
              <w:rPr>
                <w:rFonts w:cs="Segoe UI" w:hint="eastAsia"/>
                <w:bCs/>
                <w:sz w:val="24"/>
                <w:shd w:val="clear" w:color="auto" w:fill="FFFFFF"/>
              </w:rPr>
              <w:t>）如何引入气象物理先验提升临近预报模型的可解释性与泛化能力</w:t>
            </w:r>
            <w:r>
              <w:rPr>
                <w:rFonts w:cs="Segoe UI" w:hint="eastAsia"/>
                <w:bCs/>
                <w:sz w:val="24"/>
                <w:shd w:val="clear" w:color="auto" w:fill="FFFFFF"/>
              </w:rPr>
              <w:t>?</w:t>
            </w:r>
          </w:p>
          <w:p w14:paraId="68651FB4"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hint="eastAsia"/>
                <w:bCs/>
                <w:sz w:val="24"/>
                <w:shd w:val="clear" w:color="auto" w:fill="FFFFFF"/>
              </w:rPr>
              <w:t>当前基于深度学习的降水临近预报模型在实际应用中仍面临“黑箱性强”“可解释性差”“泛化能力不足”等问题，</w:t>
            </w:r>
            <w:r>
              <w:rPr>
                <w:rFonts w:cs="Segoe UI"/>
                <w:sz w:val="24"/>
                <w:szCs w:val="19"/>
                <w:shd w:val="clear" w:color="auto" w:fill="FFFFFF"/>
              </w:rPr>
              <w:t>传统深度学习模型因缺乏对大气动力学基本定律的显式约束，导致生成降水场中出现违背物理规律的非结构失真</w:t>
            </w:r>
            <w:r>
              <w:rPr>
                <w:rFonts w:cs="Segoe UI"/>
                <w:sz w:val="24"/>
                <w:szCs w:val="19"/>
                <w:shd w:val="clear" w:color="auto" w:fill="FFFFFF"/>
              </w:rPr>
              <w:t>——</w:t>
            </w:r>
            <w:r>
              <w:rPr>
                <w:rFonts w:cs="Segoe UI"/>
                <w:sz w:val="24"/>
                <w:szCs w:val="19"/>
                <w:shd w:val="clear" w:color="auto" w:fill="FFFFFF"/>
              </w:rPr>
              <w:t>如虚假孤立噪声点破坏质量守恒、模糊锋面边界弱化气象突变特征</w:t>
            </w:r>
            <w:r>
              <w:rPr>
                <w:rFonts w:cs="Segoe UI" w:hint="eastAsia"/>
                <w:bCs/>
                <w:sz w:val="24"/>
                <w:shd w:val="clear" w:color="auto" w:fill="FFFFFF"/>
              </w:rPr>
              <w:t>，亟需探索气象物理先验知识与深度生成模型的融合机制，将动力</w:t>
            </w:r>
            <w:r>
              <w:rPr>
                <w:rFonts w:cs="Segoe UI" w:hint="eastAsia"/>
                <w:bCs/>
                <w:sz w:val="24"/>
                <w:shd w:val="clear" w:color="auto" w:fill="FFFFFF"/>
              </w:rPr>
              <w:t>-</w:t>
            </w:r>
            <w:r>
              <w:rPr>
                <w:rFonts w:cs="Segoe UI" w:hint="eastAsia"/>
                <w:bCs/>
                <w:sz w:val="24"/>
                <w:shd w:val="clear" w:color="auto" w:fill="FFFFFF"/>
              </w:rPr>
              <w:t>热力学理论</w:t>
            </w:r>
            <w:r>
              <w:rPr>
                <w:rFonts w:cs="Segoe UI" w:hint="eastAsia"/>
                <w:bCs/>
                <w:sz w:val="24"/>
                <w:shd w:val="clear" w:color="auto" w:fill="FFFFFF"/>
              </w:rPr>
              <w:t>(</w:t>
            </w:r>
            <w:r>
              <w:rPr>
                <w:rFonts w:cs="Segoe UI" w:hint="eastAsia"/>
                <w:bCs/>
                <w:sz w:val="24"/>
                <w:shd w:val="clear" w:color="auto" w:fill="FFFFFF"/>
              </w:rPr>
              <w:t>如动量守恒方程等</w:t>
            </w:r>
            <w:r>
              <w:rPr>
                <w:rFonts w:cs="Segoe UI" w:hint="eastAsia"/>
                <w:bCs/>
                <w:sz w:val="24"/>
                <w:shd w:val="clear" w:color="auto" w:fill="FFFFFF"/>
              </w:rPr>
              <w:t>)</w:t>
            </w:r>
            <w:r>
              <w:rPr>
                <w:rFonts w:cs="Segoe UI" w:hint="eastAsia"/>
                <w:bCs/>
                <w:sz w:val="24"/>
                <w:shd w:val="clear" w:color="auto" w:fill="FFFFFF"/>
              </w:rPr>
              <w:t>有机嵌入模型架构中，构建具备物理约束的可解释性预报框架。为此，需要重点突破典型气象物理过程的可学习表达方式、降水落区的空间一致性建模与趋势引导机制，以提高模型的稳定性与泛化性能。</w:t>
            </w:r>
          </w:p>
          <w:p w14:paraId="0A7E30AF" w14:textId="77777777" w:rsidR="00724028" w:rsidRDefault="00AF3298">
            <w:pPr>
              <w:widowControl/>
              <w:numPr>
                <w:ilvl w:val="0"/>
                <w:numId w:val="3"/>
              </w:numPr>
              <w:shd w:val="clear" w:color="auto" w:fill="FFFFFF"/>
              <w:spacing w:line="360" w:lineRule="auto"/>
              <w:outlineLvl w:val="2"/>
              <w:rPr>
                <w:rFonts w:cs="Segoe UI"/>
                <w:bCs/>
                <w:sz w:val="24"/>
                <w:shd w:val="clear" w:color="auto" w:fill="FFFFFF"/>
              </w:rPr>
            </w:pPr>
            <w:r>
              <w:rPr>
                <w:rFonts w:cs="Segoe UI" w:hint="eastAsia"/>
                <w:bCs/>
                <w:sz w:val="24"/>
                <w:shd w:val="clear" w:color="auto" w:fill="FFFFFF"/>
              </w:rPr>
              <w:t>降水的多源时空特征如何高效耦合与协同建模</w:t>
            </w:r>
            <w:r>
              <w:rPr>
                <w:rFonts w:cs="Segoe UI" w:hint="eastAsia"/>
                <w:bCs/>
                <w:sz w:val="24"/>
                <w:shd w:val="clear" w:color="auto" w:fill="FFFFFF"/>
              </w:rPr>
              <w:t>?</w:t>
            </w:r>
          </w:p>
          <w:p w14:paraId="261E5975" w14:textId="77777777" w:rsidR="00724028" w:rsidRDefault="00AF3298">
            <w:pPr>
              <w:pStyle w:val="a9"/>
              <w:widowControl/>
              <w:spacing w:beforeAutospacing="0" w:afterAutospacing="0" w:line="360" w:lineRule="auto"/>
              <w:ind w:firstLineChars="200" w:firstLine="480"/>
              <w:jc w:val="both"/>
              <w:rPr>
                <w:rFonts w:cs="Segoe UI"/>
                <w:bCs/>
                <w:shd w:val="clear" w:color="auto" w:fill="FFFFFF"/>
              </w:rPr>
            </w:pPr>
            <w:r>
              <w:rPr>
                <w:rFonts w:cs="Segoe UI"/>
                <w:kern w:val="2"/>
                <w:szCs w:val="19"/>
                <w:shd w:val="clear" w:color="auto" w:fill="FFFFFF"/>
              </w:rPr>
              <w:t>降水作为受地形动力强迫、大气连续性与突变性耦合调控的复杂物理过程，其高精度临近预报面临挑战</w:t>
            </w:r>
            <w:r>
              <w:rPr>
                <w:rFonts w:cs="Segoe UI" w:hint="eastAsia"/>
                <w:bCs/>
                <w:shd w:val="clear" w:color="auto" w:fill="FFFFFF"/>
              </w:rPr>
              <w:t>。首先，不同观测手段</w:t>
            </w:r>
            <w:r>
              <w:rPr>
                <w:rFonts w:cs="Segoe UI" w:hint="eastAsia"/>
                <w:bCs/>
                <w:shd w:val="clear" w:color="auto" w:fill="FFFFFF"/>
              </w:rPr>
              <w:t>(</w:t>
            </w:r>
            <w:r>
              <w:rPr>
                <w:rFonts w:cs="Segoe UI" w:hint="eastAsia"/>
                <w:bCs/>
                <w:shd w:val="clear" w:color="auto" w:fill="FFFFFF"/>
              </w:rPr>
              <w:t>如地面自动站、雷达、卫星等</w:t>
            </w:r>
            <w:r>
              <w:rPr>
                <w:rFonts w:cs="Segoe UI" w:hint="eastAsia"/>
                <w:bCs/>
                <w:shd w:val="clear" w:color="auto" w:fill="FFFFFF"/>
              </w:rPr>
              <w:t>)</w:t>
            </w:r>
            <w:r>
              <w:rPr>
                <w:rFonts w:cs="Segoe UI" w:hint="eastAsia"/>
                <w:bCs/>
                <w:shd w:val="clear" w:color="auto" w:fill="FFFFFF"/>
              </w:rPr>
              <w:t>在时间分辨率、空间覆盖范围和物理意义上存在显著差异，造成多模态数据在时间、空间与物理维度上的尺度不一致。如何高效耦合多源时空特征，构建具备跨模态、跨尺度协同建模能力的深度融合框架，是提升降水识别精度的关键问题。</w:t>
            </w:r>
            <w:r>
              <w:rPr>
                <w:rFonts w:cs="Segoe UI" w:hint="eastAsia"/>
                <w:kern w:val="2"/>
                <w:szCs w:val="19"/>
                <w:shd w:val="clear" w:color="auto" w:fill="FFFFFF"/>
              </w:rPr>
              <w:t>在</w:t>
            </w:r>
            <w:r>
              <w:rPr>
                <w:rFonts w:cs="Segoe UI"/>
                <w:kern w:val="2"/>
                <w:szCs w:val="19"/>
                <w:shd w:val="clear" w:color="auto" w:fill="FFFFFF"/>
              </w:rPr>
              <w:t>降水预测中，传统模型通常未能充分捕捉时空依赖性，特别是在空间分布的异质性和时间序列的非线性变化上。这种不足导致生成的降水图像经常出现模糊边界或</w:t>
            </w:r>
            <w:r>
              <w:rPr>
                <w:rFonts w:cs="Segoe UI" w:hint="eastAsia"/>
                <w:kern w:val="2"/>
                <w:szCs w:val="19"/>
                <w:shd w:val="clear" w:color="auto" w:fill="FFFFFF"/>
              </w:rPr>
              <w:t>不</w:t>
            </w:r>
            <w:r>
              <w:rPr>
                <w:rFonts w:cs="Segoe UI"/>
                <w:kern w:val="2"/>
                <w:szCs w:val="19"/>
                <w:shd w:val="clear" w:color="auto" w:fill="FFFFFF"/>
              </w:rPr>
              <w:t>自然的时空变化，影响了降水预测的准确性和物理一致性。</w:t>
            </w:r>
            <w:r>
              <w:rPr>
                <w:rFonts w:cs="Segoe UI" w:hint="eastAsia"/>
                <w:bCs/>
                <w:shd w:val="clear" w:color="auto" w:fill="FFFFFF"/>
              </w:rPr>
              <w:t>另一方面，</w:t>
            </w:r>
            <w:r>
              <w:rPr>
                <w:rStyle w:val="ab"/>
                <w:b w:val="0"/>
              </w:rPr>
              <w:t>如何有效捕捉降水数据的时空依赖性</w:t>
            </w:r>
            <w:r>
              <w:rPr>
                <w:rStyle w:val="ab"/>
                <w:rFonts w:hint="eastAsia"/>
                <w:b w:val="0"/>
              </w:rPr>
              <w:t>，</w:t>
            </w:r>
            <w:r>
              <w:t>解决</w:t>
            </w:r>
            <w:r>
              <w:rPr>
                <w:rStyle w:val="ab"/>
                <w:b w:val="0"/>
              </w:rPr>
              <w:t>降水预测中的时空依赖问题</w:t>
            </w:r>
            <w:r>
              <w:rPr>
                <w:rStyle w:val="ab"/>
                <w:rFonts w:hint="eastAsia"/>
                <w:b w:val="0"/>
              </w:rPr>
              <w:t>；</w:t>
            </w:r>
            <w:r>
              <w:rPr>
                <w:rStyle w:val="ab"/>
                <w:b w:val="0"/>
              </w:rPr>
              <w:t>如何提高生成降水图</w:t>
            </w:r>
            <w:r>
              <w:rPr>
                <w:rStyle w:val="ab"/>
                <w:b w:val="0"/>
              </w:rPr>
              <w:lastRenderedPageBreak/>
              <w:t>像的物理合理性</w:t>
            </w:r>
            <w:r>
              <w:rPr>
                <w:rStyle w:val="ab"/>
                <w:rFonts w:hint="eastAsia"/>
                <w:b w:val="0"/>
              </w:rPr>
              <w:t>，</w:t>
            </w:r>
            <w:r>
              <w:t>确保降水图像在</w:t>
            </w:r>
            <w:r>
              <w:rPr>
                <w:rStyle w:val="ab"/>
                <w:b w:val="0"/>
              </w:rPr>
              <w:t>空间上连续</w:t>
            </w:r>
            <w:r>
              <w:t>且在</w:t>
            </w:r>
            <w:r>
              <w:rPr>
                <w:rStyle w:val="ab"/>
                <w:b w:val="0"/>
              </w:rPr>
              <w:t>时间上合理</w:t>
            </w:r>
            <w:r>
              <w:rPr>
                <w:rStyle w:val="ab"/>
                <w:rFonts w:hint="eastAsia"/>
                <w:b w:val="0"/>
              </w:rPr>
              <w:t>。</w:t>
            </w:r>
          </w:p>
          <w:p w14:paraId="755A9399"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hint="eastAsia"/>
                <w:bCs/>
                <w:sz w:val="28"/>
                <w:szCs w:val="28"/>
                <w:shd w:val="clear" w:color="auto" w:fill="FFFFFF"/>
              </w:rPr>
              <w:t xml:space="preserve">4 </w:t>
            </w:r>
            <w:r>
              <w:rPr>
                <w:rFonts w:cs="Segoe UI" w:hint="eastAsia"/>
                <w:bCs/>
                <w:sz w:val="28"/>
                <w:szCs w:val="28"/>
                <w:shd w:val="clear" w:color="auto" w:fill="FFFFFF"/>
                <w:lang w:val="zh-CN"/>
              </w:rPr>
              <w:t>基于</w:t>
            </w:r>
            <w:r>
              <w:rPr>
                <w:rFonts w:cs="Segoe UI" w:hint="eastAsia"/>
                <w:bCs/>
                <w:sz w:val="28"/>
                <w:szCs w:val="28"/>
                <w:shd w:val="clear" w:color="auto" w:fill="FFFFFF"/>
                <w:lang w:val="zh-CN"/>
              </w:rPr>
              <w:t>WGAN-SPNet</w:t>
            </w:r>
            <w:r>
              <w:rPr>
                <w:rFonts w:cs="Segoe UI" w:hint="eastAsia"/>
                <w:bCs/>
                <w:sz w:val="28"/>
                <w:szCs w:val="28"/>
                <w:shd w:val="clear" w:color="auto" w:fill="FFFFFF"/>
                <w:lang w:val="zh-CN"/>
              </w:rPr>
              <w:t>的降水临近预报模型研究</w:t>
            </w:r>
          </w:p>
          <w:p w14:paraId="2EDD5A55"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hint="eastAsia"/>
                <w:bCs/>
                <w:sz w:val="24"/>
                <w:shd w:val="clear" w:color="auto" w:fill="FFFFFF"/>
              </w:rPr>
              <w:t xml:space="preserve">4.1 </w:t>
            </w:r>
            <w:r>
              <w:rPr>
                <w:rFonts w:cs="Segoe UI" w:hint="eastAsia"/>
                <w:bCs/>
                <w:sz w:val="24"/>
                <w:shd w:val="clear" w:color="auto" w:fill="FFFFFF"/>
              </w:rPr>
              <w:t>研究内容</w:t>
            </w:r>
          </w:p>
          <w:p w14:paraId="7CDF2B31" w14:textId="77777777" w:rsidR="00724028" w:rsidRDefault="00AF3298">
            <w:pPr>
              <w:widowControl/>
              <w:shd w:val="clear" w:color="auto" w:fill="FFFFFF"/>
              <w:spacing w:line="360" w:lineRule="auto"/>
              <w:ind w:firstLineChars="200" w:firstLine="480"/>
              <w:rPr>
                <w:rFonts w:cs="Segoe UI"/>
                <w:sz w:val="24"/>
                <w:szCs w:val="19"/>
                <w:shd w:val="clear" w:color="auto" w:fill="FFFFFF"/>
              </w:rPr>
            </w:pPr>
            <w:r>
              <w:rPr>
                <w:rFonts w:cs="Segoe UI" w:hint="eastAsia"/>
                <w:kern w:val="0"/>
                <w:sz w:val="24"/>
                <w:szCs w:val="19"/>
                <w:shd w:val="clear" w:color="auto" w:fill="FFFFFF"/>
                <w:lang w:bidi="ar"/>
              </w:rPr>
              <w:t>首先，</w:t>
            </w:r>
            <w:r>
              <w:rPr>
                <w:rFonts w:cs="Segoe UI"/>
                <w:kern w:val="0"/>
                <w:sz w:val="24"/>
                <w:szCs w:val="19"/>
                <w:shd w:val="clear" w:color="auto" w:fill="FFFFFF"/>
                <w:lang w:bidi="ar"/>
              </w:rPr>
              <w:t>针对模型</w:t>
            </w:r>
            <w:proofErr w:type="gramStart"/>
            <w:r>
              <w:rPr>
                <w:rFonts w:cs="Segoe UI"/>
                <w:kern w:val="0"/>
                <w:sz w:val="24"/>
                <w:szCs w:val="19"/>
                <w:shd w:val="clear" w:color="auto" w:fill="FFFFFF"/>
                <w:lang w:bidi="ar"/>
              </w:rPr>
              <w:t>一</w:t>
            </w:r>
            <w:proofErr w:type="gramEnd"/>
            <w:r>
              <w:rPr>
                <w:rFonts w:cs="Segoe UI"/>
                <w:kern w:val="0"/>
                <w:sz w:val="24"/>
                <w:szCs w:val="19"/>
                <w:shd w:val="clear" w:color="auto" w:fill="FFFFFF"/>
                <w:lang w:bidi="ar"/>
              </w:rPr>
              <w:t>的物理规律</w:t>
            </w:r>
            <w:r>
              <w:rPr>
                <w:rFonts w:cs="Segoe UI" w:hint="eastAsia"/>
                <w:kern w:val="0"/>
                <w:sz w:val="24"/>
                <w:szCs w:val="19"/>
                <w:shd w:val="clear" w:color="auto" w:fill="FFFFFF"/>
                <w:lang w:bidi="ar"/>
              </w:rPr>
              <w:t>不充分满足</w:t>
            </w:r>
            <w:r>
              <w:rPr>
                <w:rFonts w:cs="Segoe UI"/>
                <w:kern w:val="0"/>
                <w:sz w:val="24"/>
                <w:szCs w:val="19"/>
                <w:shd w:val="clear" w:color="auto" w:fill="FFFFFF"/>
                <w:lang w:bidi="ar"/>
              </w:rPr>
              <w:t>问题</w:t>
            </w:r>
            <w:r>
              <w:rPr>
                <w:rFonts w:cs="Segoe UI" w:hint="eastAsia"/>
                <w:kern w:val="0"/>
                <w:sz w:val="24"/>
                <w:szCs w:val="19"/>
                <w:shd w:val="clear" w:color="auto" w:fill="FFFFFF"/>
                <w:lang w:bidi="ar"/>
              </w:rPr>
              <w:t>，</w:t>
            </w:r>
            <w:r>
              <w:rPr>
                <w:rFonts w:cs="Segoe UI"/>
                <w:kern w:val="0"/>
                <w:sz w:val="24"/>
                <w:szCs w:val="19"/>
                <w:shd w:val="clear" w:color="auto" w:fill="FFFFFF"/>
                <w:lang w:bidi="ar"/>
              </w:rPr>
              <w:t>根本原因在于模型缺乏对大气物理定律（如地形抬升机制和质量守恒）的显式约束，导致生</w:t>
            </w:r>
            <w:proofErr w:type="gramStart"/>
            <w:r>
              <w:rPr>
                <w:rFonts w:cs="Segoe UI"/>
                <w:kern w:val="0"/>
                <w:sz w:val="24"/>
                <w:szCs w:val="19"/>
                <w:shd w:val="clear" w:color="auto" w:fill="FFFFFF"/>
                <w:lang w:bidi="ar"/>
              </w:rPr>
              <w:t>成风场质量</w:t>
            </w:r>
            <w:proofErr w:type="gramEnd"/>
            <w:r>
              <w:rPr>
                <w:rFonts w:cs="Segoe UI"/>
                <w:kern w:val="0"/>
                <w:sz w:val="24"/>
                <w:szCs w:val="19"/>
                <w:shd w:val="clear" w:color="auto" w:fill="FFFFFF"/>
                <w:lang w:bidi="ar"/>
              </w:rPr>
              <w:t>不守恒、降水与地形失相关。为此，本研究通过使用梯度感知时空</w:t>
            </w:r>
            <w:r>
              <w:rPr>
                <w:rFonts w:cs="Segoe UI"/>
                <w:kern w:val="0"/>
                <w:sz w:val="24"/>
                <w:szCs w:val="19"/>
                <w:shd w:val="clear" w:color="auto" w:fill="FFFFFF"/>
                <w:lang w:bidi="ar"/>
              </w:rPr>
              <w:t>Transformer</w:t>
            </w:r>
            <w:r>
              <w:rPr>
                <w:rFonts w:cs="Segoe UI"/>
                <w:kern w:val="0"/>
                <w:sz w:val="24"/>
                <w:szCs w:val="19"/>
                <w:shd w:val="clear" w:color="auto" w:fill="FFFFFF"/>
                <w:lang w:bidi="ar"/>
              </w:rPr>
              <w:t>模块拟构建物理约束生成模型，核心设计是将地形</w:t>
            </w:r>
            <w:proofErr w:type="gramStart"/>
            <w:r>
              <w:rPr>
                <w:rFonts w:cs="Segoe UI"/>
                <w:kern w:val="0"/>
                <w:sz w:val="24"/>
                <w:szCs w:val="19"/>
                <w:shd w:val="clear" w:color="auto" w:fill="FFFFFF"/>
                <w:lang w:bidi="ar"/>
              </w:rPr>
              <w:t>梯度场</w:t>
            </w:r>
            <w:proofErr w:type="gramEnd"/>
            <w:r>
              <w:rPr>
                <w:rFonts w:cs="Segoe UI"/>
                <w:kern w:val="0"/>
                <w:sz w:val="24"/>
                <w:szCs w:val="19"/>
                <w:shd w:val="clear" w:color="auto" w:fill="FFFFFF"/>
                <w:lang w:bidi="ar"/>
              </w:rPr>
              <w:t>作为先验权重注入注意力机制，强制特征融合过程遵循地形降水公式；同时构建物理正则损失嵌入质量守恒方程。</w:t>
            </w:r>
            <w:r>
              <w:rPr>
                <w:rFonts w:cs="Segoe UI" w:hint="eastAsia"/>
                <w:kern w:val="0"/>
                <w:sz w:val="24"/>
                <w:szCs w:val="19"/>
                <w:shd w:val="clear" w:color="auto" w:fill="FFFFFF"/>
                <w:lang w:bidi="ar"/>
              </w:rPr>
              <w:t>这样提升了生成结果的</w:t>
            </w:r>
            <w:r>
              <w:rPr>
                <w:rFonts w:cs="Segoe UI"/>
                <w:kern w:val="0"/>
                <w:sz w:val="24"/>
                <w:szCs w:val="19"/>
                <w:shd w:val="clear" w:color="auto" w:fill="FFFFFF"/>
                <w:lang w:bidi="ar"/>
              </w:rPr>
              <w:t>物理可解释性</w:t>
            </w:r>
            <w:r>
              <w:rPr>
                <w:rFonts w:cs="Segoe UI" w:hint="eastAsia"/>
                <w:kern w:val="0"/>
                <w:sz w:val="24"/>
                <w:szCs w:val="19"/>
                <w:shd w:val="clear" w:color="auto" w:fill="FFFFFF"/>
                <w:lang w:bidi="ar"/>
              </w:rPr>
              <w:t>，</w:t>
            </w:r>
            <w:r>
              <w:rPr>
                <w:rFonts w:cs="Segoe UI"/>
                <w:kern w:val="0"/>
                <w:sz w:val="24"/>
                <w:szCs w:val="19"/>
                <w:shd w:val="clear" w:color="auto" w:fill="FFFFFF"/>
                <w:lang w:bidi="ar"/>
              </w:rPr>
              <w:t>同时增强物理一致性保障，为</w:t>
            </w:r>
            <w:r>
              <w:rPr>
                <w:rFonts w:cs="Segoe UI" w:hint="eastAsia"/>
                <w:kern w:val="0"/>
                <w:sz w:val="24"/>
                <w:szCs w:val="19"/>
                <w:shd w:val="clear" w:color="auto" w:fill="FFFFFF"/>
                <w:lang w:bidi="ar"/>
              </w:rPr>
              <w:t>降水</w:t>
            </w:r>
            <w:r>
              <w:rPr>
                <w:rFonts w:cs="Segoe UI"/>
                <w:kern w:val="0"/>
                <w:sz w:val="24"/>
                <w:szCs w:val="19"/>
                <w:shd w:val="clear" w:color="auto" w:fill="FFFFFF"/>
                <w:lang w:bidi="ar"/>
              </w:rPr>
              <w:t>天气预测提供可靠基础。</w:t>
            </w:r>
            <w:r>
              <w:rPr>
                <w:rFonts w:cs="Segoe UI" w:hint="eastAsia"/>
                <w:kern w:val="0"/>
                <w:sz w:val="24"/>
                <w:szCs w:val="19"/>
                <w:shd w:val="clear" w:color="auto" w:fill="FFFFFF"/>
                <w:lang w:bidi="ar"/>
              </w:rPr>
              <w:t>其次，</w:t>
            </w:r>
            <w:r>
              <w:rPr>
                <w:rFonts w:cs="Segoe UI"/>
                <w:kern w:val="0"/>
                <w:sz w:val="24"/>
                <w:szCs w:val="19"/>
                <w:shd w:val="clear" w:color="auto" w:fill="FFFFFF"/>
                <w:lang w:bidi="ar"/>
              </w:rPr>
              <w:t>针对模型</w:t>
            </w:r>
            <w:proofErr w:type="gramStart"/>
            <w:r>
              <w:rPr>
                <w:rFonts w:cs="Segoe UI"/>
                <w:kern w:val="0"/>
                <w:sz w:val="24"/>
                <w:szCs w:val="19"/>
                <w:shd w:val="clear" w:color="auto" w:fill="FFFFFF"/>
                <w:lang w:bidi="ar"/>
              </w:rPr>
              <w:t>一</w:t>
            </w:r>
            <w:proofErr w:type="gramEnd"/>
            <w:r>
              <w:rPr>
                <w:rFonts w:cs="Segoe UI"/>
                <w:kern w:val="0"/>
                <w:sz w:val="24"/>
                <w:szCs w:val="19"/>
                <w:shd w:val="clear" w:color="auto" w:fill="FFFFFF"/>
                <w:lang w:bidi="ar"/>
              </w:rPr>
              <w:t>的空间结构失真问题</w:t>
            </w:r>
            <w:r>
              <w:rPr>
                <w:rFonts w:cs="Segoe UI" w:hint="eastAsia"/>
                <w:kern w:val="0"/>
                <w:sz w:val="24"/>
                <w:szCs w:val="19"/>
                <w:shd w:val="clear" w:color="auto" w:fill="FFFFFF"/>
                <w:lang w:bidi="ar"/>
              </w:rPr>
              <w:t>，</w:t>
            </w:r>
            <w:r>
              <w:rPr>
                <w:rFonts w:cs="Segoe UI"/>
                <w:kern w:val="0"/>
                <w:sz w:val="24"/>
                <w:szCs w:val="19"/>
                <w:shd w:val="clear" w:color="auto" w:fill="FFFFFF"/>
                <w:lang w:bidi="ar"/>
              </w:rPr>
              <w:t>根本原因在于传统反卷积上采样违反</w:t>
            </w:r>
            <w:r>
              <w:rPr>
                <w:rFonts w:cs="Segoe UI"/>
                <w:kern w:val="0"/>
                <w:sz w:val="24"/>
                <w:szCs w:val="19"/>
                <w:shd w:val="clear" w:color="auto" w:fill="FFFFFF"/>
                <w:lang w:bidi="ar"/>
              </w:rPr>
              <w:t>Nyquist</w:t>
            </w:r>
            <w:r>
              <w:rPr>
                <w:rFonts w:cs="Segoe UI"/>
                <w:kern w:val="0"/>
                <w:sz w:val="24"/>
                <w:szCs w:val="19"/>
                <w:shd w:val="clear" w:color="auto" w:fill="FFFFFF"/>
                <w:lang w:bidi="ar"/>
              </w:rPr>
              <w:t>采样定理），导致高频振荡的棋盘伪影，同时缺乏跨尺度交互机制造成气象系统</w:t>
            </w:r>
            <w:proofErr w:type="gramStart"/>
            <w:r>
              <w:rPr>
                <w:rFonts w:cs="Segoe UI"/>
                <w:kern w:val="0"/>
                <w:sz w:val="24"/>
                <w:szCs w:val="19"/>
                <w:shd w:val="clear" w:color="auto" w:fill="FFFFFF"/>
                <w:lang w:bidi="ar"/>
              </w:rPr>
              <w:t>能量级串断裂</w:t>
            </w:r>
            <w:proofErr w:type="gramEnd"/>
            <w:r>
              <w:rPr>
                <w:rFonts w:cs="Segoe UI"/>
                <w:kern w:val="0"/>
                <w:sz w:val="24"/>
                <w:szCs w:val="19"/>
                <w:shd w:val="clear" w:color="auto" w:fill="FFFFFF"/>
                <w:lang w:bidi="ar"/>
              </w:rPr>
              <w:t>。为此，本研究通过使用</w:t>
            </w:r>
            <w:r>
              <w:rPr>
                <w:rFonts w:cs="Segoe UI"/>
                <w:kern w:val="0"/>
                <w:sz w:val="24"/>
                <w:szCs w:val="19"/>
                <w:shd w:val="clear" w:color="auto" w:fill="FFFFFF"/>
                <w:lang w:bidi="ar"/>
              </w:rPr>
              <w:t>Patch Folding</w:t>
            </w:r>
            <w:r>
              <w:rPr>
                <w:rFonts w:cs="Segoe UI"/>
                <w:kern w:val="0"/>
                <w:sz w:val="24"/>
                <w:szCs w:val="19"/>
                <w:shd w:val="clear" w:color="auto" w:fill="FFFFFF"/>
                <w:lang w:bidi="ar"/>
              </w:rPr>
              <w:t>上采样模块和多尺度门控融合模块拟构建空间保真生成模型，核心设计是：采用折叠重组策略替代反卷积，满足采样约束；</w:t>
            </w:r>
            <w:proofErr w:type="gramStart"/>
            <w:r>
              <w:rPr>
                <w:rFonts w:cs="Segoe UI"/>
                <w:kern w:val="0"/>
                <w:sz w:val="24"/>
                <w:szCs w:val="19"/>
                <w:shd w:val="clear" w:color="auto" w:fill="FFFFFF"/>
                <w:lang w:bidi="ar"/>
              </w:rPr>
              <w:t>构建门控跨</w:t>
            </w:r>
            <w:proofErr w:type="gramEnd"/>
            <w:r>
              <w:rPr>
                <w:rFonts w:cs="Segoe UI"/>
                <w:kern w:val="0"/>
                <w:sz w:val="24"/>
                <w:szCs w:val="19"/>
                <w:shd w:val="clear" w:color="auto" w:fill="FFFFFF"/>
                <w:lang w:bidi="ar"/>
              </w:rPr>
              <w:t>尺度通路动态融合对流尺度与天气尺度特征，模拟</w:t>
            </w:r>
            <w:proofErr w:type="gramStart"/>
            <w:r>
              <w:rPr>
                <w:rFonts w:cs="Segoe UI"/>
                <w:kern w:val="0"/>
                <w:sz w:val="24"/>
                <w:szCs w:val="19"/>
                <w:shd w:val="clear" w:color="auto" w:fill="FFFFFF"/>
                <w:lang w:bidi="ar"/>
              </w:rPr>
              <w:t>能量级串过程</w:t>
            </w:r>
            <w:proofErr w:type="gramEnd"/>
            <w:r>
              <w:rPr>
                <w:rFonts w:cs="Segoe UI"/>
                <w:kern w:val="0"/>
                <w:sz w:val="24"/>
                <w:szCs w:val="19"/>
                <w:shd w:val="clear" w:color="auto" w:fill="FFFFFF"/>
                <w:lang w:bidi="ar"/>
              </w:rPr>
              <w:t>。</w:t>
            </w:r>
            <w:r>
              <w:rPr>
                <w:rFonts w:cs="Segoe UI" w:hint="eastAsia"/>
                <w:kern w:val="0"/>
                <w:sz w:val="24"/>
                <w:szCs w:val="19"/>
                <w:shd w:val="clear" w:color="auto" w:fill="FFFFFF"/>
                <w:lang w:bidi="ar"/>
              </w:rPr>
              <w:t>这样可以</w:t>
            </w:r>
            <w:r>
              <w:rPr>
                <w:rFonts w:cs="Segoe UI"/>
                <w:kern w:val="0"/>
                <w:sz w:val="24"/>
                <w:szCs w:val="19"/>
                <w:shd w:val="clear" w:color="auto" w:fill="FFFFFF"/>
                <w:lang w:bidi="ar"/>
              </w:rPr>
              <w:t>建立尺度关联可解释性</w:t>
            </w:r>
            <w:r>
              <w:rPr>
                <w:rFonts w:cs="Segoe UI"/>
                <w:sz w:val="24"/>
                <w:szCs w:val="19"/>
                <w:shd w:val="clear" w:color="auto" w:fill="FFFFFF"/>
              </w:rPr>
              <w:t>。</w:t>
            </w:r>
          </w:p>
          <w:p w14:paraId="1888FF79" w14:textId="77777777" w:rsidR="00724028" w:rsidRDefault="00AF3298">
            <w:pPr>
              <w:widowControl/>
              <w:shd w:val="clear" w:color="auto" w:fill="FFFFFF"/>
              <w:spacing w:line="360" w:lineRule="auto"/>
              <w:rPr>
                <w:rFonts w:cs="Segoe UI"/>
                <w:bCs/>
                <w:sz w:val="24"/>
                <w:shd w:val="clear" w:color="auto" w:fill="FFFFFF"/>
              </w:rPr>
            </w:pPr>
            <w:r>
              <w:rPr>
                <w:rFonts w:cs="Segoe UI" w:hint="eastAsia"/>
                <w:bCs/>
                <w:sz w:val="24"/>
                <w:shd w:val="clear" w:color="auto" w:fill="FFFFFF"/>
              </w:rPr>
              <w:t xml:space="preserve">4.2 </w:t>
            </w:r>
            <w:r>
              <w:rPr>
                <w:rFonts w:cs="Segoe UI" w:hint="eastAsia"/>
                <w:bCs/>
                <w:sz w:val="24"/>
                <w:shd w:val="clear" w:color="auto" w:fill="FFFFFF"/>
              </w:rPr>
              <w:t>技术路线</w:t>
            </w:r>
          </w:p>
          <w:p w14:paraId="5ABD846C" w14:textId="77777777" w:rsidR="00724028" w:rsidRDefault="00AF3298">
            <w:pPr>
              <w:pStyle w:val="a9"/>
              <w:widowControl/>
              <w:shd w:val="clear" w:color="auto" w:fill="FFFFFF"/>
              <w:spacing w:beforeAutospacing="0" w:afterAutospacing="0" w:line="360" w:lineRule="auto"/>
              <w:ind w:firstLineChars="200" w:firstLine="480"/>
              <w:rPr>
                <w:rStyle w:val="ab"/>
                <w:rFonts w:cs="Segoe UI"/>
                <w:bCs/>
                <w:szCs w:val="19"/>
                <w:shd w:val="clear" w:color="auto" w:fill="FFFFFF"/>
              </w:rPr>
            </w:pPr>
            <w:r>
              <w:rPr>
                <w:rFonts w:cs="Segoe UI"/>
                <w:szCs w:val="19"/>
                <w:shd w:val="clear" w:color="auto" w:fill="FFFFFF"/>
              </w:rPr>
              <w:t>本研究</w:t>
            </w:r>
            <w:r>
              <w:rPr>
                <w:rFonts w:cs="Segoe UI" w:hint="eastAsia"/>
                <w:szCs w:val="19"/>
                <w:shd w:val="clear" w:color="auto" w:fill="FFFFFF"/>
              </w:rPr>
              <w:t>设计的</w:t>
            </w:r>
            <w:r>
              <w:rPr>
                <w:rFonts w:cs="Segoe UI"/>
                <w:szCs w:val="19"/>
                <w:shd w:val="clear" w:color="auto" w:fill="FFFFFF"/>
              </w:rPr>
              <w:t>模型是一个基于生成对抗网络（</w:t>
            </w:r>
            <w:r>
              <w:rPr>
                <w:rFonts w:cs="Segoe UI"/>
                <w:szCs w:val="19"/>
                <w:shd w:val="clear" w:color="auto" w:fill="FFFFFF"/>
              </w:rPr>
              <w:t>GAN</w:t>
            </w:r>
            <w:r>
              <w:rPr>
                <w:rFonts w:cs="Segoe UI"/>
                <w:szCs w:val="19"/>
                <w:shd w:val="clear" w:color="auto" w:fill="FFFFFF"/>
              </w:rPr>
              <w:t>）的结构，结合了条件生成的思想，并通过引入注意力机制和</w:t>
            </w:r>
            <w:r>
              <w:rPr>
                <w:rFonts w:cs="Segoe UI"/>
                <w:szCs w:val="19"/>
                <w:shd w:val="clear" w:color="auto" w:fill="FFFFFF"/>
              </w:rPr>
              <w:t>Wasserstein Critic</w:t>
            </w:r>
            <w:r>
              <w:rPr>
                <w:rFonts w:cs="Segoe UI"/>
                <w:szCs w:val="19"/>
                <w:shd w:val="clear" w:color="auto" w:fill="FFFFFF"/>
              </w:rPr>
              <w:t>来进一步提升模型的性能。它主要面向高分辨率的降水预测任务，整合了多源气象数据（如降水、温度、湿度等）进行训练，通过生成器与</w:t>
            </w:r>
            <w:proofErr w:type="gramStart"/>
            <w:r>
              <w:rPr>
                <w:rFonts w:cs="Segoe UI"/>
                <w:szCs w:val="19"/>
                <w:shd w:val="clear" w:color="auto" w:fill="FFFFFF"/>
              </w:rPr>
              <w:t>判别器</w:t>
            </w:r>
            <w:proofErr w:type="gramEnd"/>
            <w:r>
              <w:rPr>
                <w:rFonts w:cs="Segoe UI"/>
                <w:szCs w:val="19"/>
                <w:shd w:val="clear" w:color="auto" w:fill="FFFFFF"/>
              </w:rPr>
              <w:t>的对抗博弈输出</w:t>
            </w:r>
            <w:r>
              <w:rPr>
                <w:rFonts w:cs="Segoe UI"/>
                <w:szCs w:val="19"/>
                <w:shd w:val="clear" w:color="auto" w:fill="FFFFFF"/>
              </w:rPr>
              <w:t>0-</w:t>
            </w:r>
            <w:r>
              <w:rPr>
                <w:rFonts w:cs="Segoe UI" w:hint="eastAsia"/>
                <w:szCs w:val="19"/>
                <w:shd w:val="clear" w:color="auto" w:fill="FFFFFF"/>
              </w:rPr>
              <w:t>6</w:t>
            </w:r>
            <w:r>
              <w:rPr>
                <w:rFonts w:cs="Segoe UI"/>
                <w:szCs w:val="19"/>
                <w:shd w:val="clear" w:color="auto" w:fill="FFFFFF"/>
              </w:rPr>
              <w:t>小时降水预测。</w:t>
            </w:r>
          </w:p>
          <w:p w14:paraId="338DF74E" w14:textId="77777777" w:rsidR="00724028" w:rsidRDefault="00AF3298">
            <w:pPr>
              <w:spacing w:before="60" w:after="60"/>
              <w:jc w:val="center"/>
              <w:rPr>
                <w:rStyle w:val="ab"/>
                <w:rFonts w:cs="Segoe UI"/>
                <w:bCs/>
                <w:sz w:val="24"/>
                <w:szCs w:val="19"/>
                <w:shd w:val="clear" w:color="auto" w:fill="FFFFFF"/>
              </w:rPr>
            </w:pPr>
            <w:r>
              <w:rPr>
                <w:rStyle w:val="ab"/>
                <w:rFonts w:cs="Segoe UI"/>
                <w:bCs/>
                <w:noProof/>
                <w:sz w:val="24"/>
                <w:szCs w:val="19"/>
                <w:shd w:val="clear" w:color="auto" w:fill="FFFFFF"/>
              </w:rPr>
              <w:drawing>
                <wp:inline distT="0" distB="0" distL="114300" distR="114300" wp14:anchorId="701D5DFA" wp14:editId="31AB39CE">
                  <wp:extent cx="2811145" cy="2633980"/>
                  <wp:effectExtent l="0" t="0" r="8255" b="13970"/>
                  <wp:docPr id="39" name="图片 39" descr="CGAN总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GAN总框架图"/>
                          <pic:cNvPicPr>
                            <a:picLocks noChangeAspect="1"/>
                          </pic:cNvPicPr>
                        </pic:nvPicPr>
                        <pic:blipFill>
                          <a:blip r:embed="rId15"/>
                          <a:srcRect l="53667" b="23574"/>
                          <a:stretch>
                            <a:fillRect/>
                          </a:stretch>
                        </pic:blipFill>
                        <pic:spPr>
                          <a:xfrm>
                            <a:off x="0" y="0"/>
                            <a:ext cx="2811145" cy="2633980"/>
                          </a:xfrm>
                          <a:prstGeom prst="rect">
                            <a:avLst/>
                          </a:prstGeom>
                        </pic:spPr>
                      </pic:pic>
                    </a:graphicData>
                  </a:graphic>
                </wp:inline>
              </w:drawing>
            </w:r>
          </w:p>
          <w:p w14:paraId="68553D88"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3.8 </w:t>
            </w:r>
            <w:r>
              <w:rPr>
                <w:rStyle w:val="ab"/>
                <w:rFonts w:cs="Segoe UI" w:hint="eastAsia"/>
                <w:bCs/>
                <w:szCs w:val="19"/>
                <w:shd w:val="clear" w:color="auto" w:fill="FFFFFF"/>
                <w:lang w:val="zh-CN"/>
              </w:rPr>
              <w:t>WGAN-SPNet</w:t>
            </w:r>
            <w:r>
              <w:rPr>
                <w:rStyle w:val="ab"/>
                <w:rFonts w:cs="Segoe UI" w:hint="eastAsia"/>
                <w:bCs/>
                <w:szCs w:val="19"/>
                <w:shd w:val="clear" w:color="auto" w:fill="FFFFFF"/>
              </w:rPr>
              <w:t>模型总体结构图</w:t>
            </w:r>
          </w:p>
          <w:p w14:paraId="29266E36" w14:textId="77777777" w:rsidR="00724028" w:rsidRDefault="00AF3298">
            <w:pPr>
              <w:pStyle w:val="a9"/>
              <w:widowControl/>
              <w:shd w:val="clear" w:color="auto" w:fill="FFFFFF"/>
              <w:spacing w:beforeAutospacing="0" w:afterAutospacing="0" w:line="360" w:lineRule="auto"/>
              <w:ind w:firstLineChars="200" w:firstLine="480"/>
              <w:jc w:val="both"/>
              <w:rPr>
                <w:rFonts w:cs="Segoe UI"/>
                <w:kern w:val="2"/>
                <w:szCs w:val="19"/>
                <w:shd w:val="clear" w:color="auto" w:fill="FFFFFF"/>
              </w:rPr>
            </w:pPr>
            <w:r>
              <w:rPr>
                <w:rFonts w:cs="Segoe UI"/>
                <w:kern w:val="2"/>
                <w:szCs w:val="19"/>
                <w:shd w:val="clear" w:color="auto" w:fill="FFFFFF"/>
              </w:rPr>
              <w:t>本研究</w:t>
            </w:r>
            <w:r>
              <w:rPr>
                <w:rFonts w:cs="Segoe UI" w:hint="eastAsia"/>
                <w:kern w:val="2"/>
                <w:szCs w:val="19"/>
                <w:shd w:val="clear" w:color="auto" w:fill="FFFFFF"/>
              </w:rPr>
              <w:t>设计</w:t>
            </w:r>
            <w:r>
              <w:rPr>
                <w:rFonts w:cs="Segoe UI"/>
                <w:kern w:val="2"/>
                <w:szCs w:val="19"/>
                <w:shd w:val="clear" w:color="auto" w:fill="FFFFFF"/>
              </w:rPr>
              <w:t>了一种物理约束驱动的对抗生成框架</w:t>
            </w:r>
            <w:proofErr w:type="spellStart"/>
            <w:r>
              <w:rPr>
                <w:rFonts w:cs="Segoe UI"/>
                <w:kern w:val="2"/>
                <w:szCs w:val="19"/>
                <w:shd w:val="clear" w:color="auto" w:fill="FFFFFF"/>
              </w:rPr>
              <w:t>PrecipAttentionNet</w:t>
            </w:r>
            <w:r>
              <w:rPr>
                <w:rFonts w:cs="Segoe UI" w:hint="eastAsia"/>
                <w:kern w:val="2"/>
                <w:szCs w:val="19"/>
                <w:shd w:val="clear" w:color="auto" w:fill="FFFFFF"/>
              </w:rPr>
              <w:t>G</w:t>
            </w:r>
            <w:proofErr w:type="spellEnd"/>
            <w:r>
              <w:rPr>
                <w:rFonts w:cs="Segoe UI"/>
                <w:kern w:val="2"/>
                <w:szCs w:val="19"/>
                <w:shd w:val="clear" w:color="auto" w:fill="FFFFFF"/>
              </w:rPr>
              <w:t>，专为多源气象数</w:t>
            </w:r>
            <w:r>
              <w:rPr>
                <w:rFonts w:cs="Segoe UI"/>
                <w:kern w:val="2"/>
                <w:szCs w:val="19"/>
                <w:shd w:val="clear" w:color="auto" w:fill="FFFFFF"/>
              </w:rPr>
              <w:lastRenderedPageBreak/>
              <w:t>据下的精细化</w:t>
            </w:r>
            <w:proofErr w:type="gramStart"/>
            <w:r>
              <w:rPr>
                <w:rFonts w:cs="Segoe UI"/>
                <w:kern w:val="2"/>
                <w:szCs w:val="19"/>
                <w:shd w:val="clear" w:color="auto" w:fill="FFFFFF"/>
              </w:rPr>
              <w:t>降水场</w:t>
            </w:r>
            <w:proofErr w:type="gramEnd"/>
            <w:r>
              <w:rPr>
                <w:rFonts w:cs="Segoe UI"/>
                <w:kern w:val="2"/>
                <w:szCs w:val="19"/>
                <w:shd w:val="clear" w:color="auto" w:fill="FFFFFF"/>
              </w:rPr>
              <w:t>生成而设计。该框架采用生成器</w:t>
            </w:r>
            <w:r>
              <w:rPr>
                <w:rFonts w:cs="Segoe UI"/>
                <w:kern w:val="2"/>
                <w:szCs w:val="19"/>
                <w:shd w:val="clear" w:color="auto" w:fill="FFFFFF"/>
              </w:rPr>
              <w:t>-</w:t>
            </w:r>
            <w:proofErr w:type="gramStart"/>
            <w:r>
              <w:rPr>
                <w:rFonts w:cs="Segoe UI"/>
                <w:kern w:val="2"/>
                <w:szCs w:val="19"/>
                <w:shd w:val="clear" w:color="auto" w:fill="FFFFFF"/>
              </w:rPr>
              <w:t>判别器</w:t>
            </w:r>
            <w:proofErr w:type="gramEnd"/>
            <w:r>
              <w:rPr>
                <w:rFonts w:cs="Segoe UI"/>
                <w:kern w:val="2"/>
                <w:szCs w:val="19"/>
                <w:shd w:val="clear" w:color="auto" w:fill="FFFFFF"/>
              </w:rPr>
              <w:t>协同架构，通过多源数据输入（卫星、雷达、数值模式输出等）构建初始特征空间，生成器</w:t>
            </w:r>
            <w:proofErr w:type="spellStart"/>
            <w:r>
              <w:rPr>
                <w:rFonts w:cs="Segoe UI"/>
                <w:kern w:val="2"/>
                <w:szCs w:val="19"/>
                <w:shd w:val="clear" w:color="auto" w:fill="FFFFFF"/>
              </w:rPr>
              <w:t>PrecipAttentionNet</w:t>
            </w:r>
            <w:r>
              <w:rPr>
                <w:rFonts w:cs="Segoe UI" w:hint="eastAsia"/>
                <w:kern w:val="2"/>
                <w:szCs w:val="19"/>
                <w:shd w:val="clear" w:color="auto" w:fill="FFFFFF"/>
              </w:rPr>
              <w:t>G</w:t>
            </w:r>
            <w:proofErr w:type="spellEnd"/>
            <w:r>
              <w:rPr>
                <w:rFonts w:cs="Segoe UI"/>
                <w:kern w:val="2"/>
                <w:szCs w:val="19"/>
                <w:shd w:val="clear" w:color="auto" w:fill="FFFFFF"/>
              </w:rPr>
              <w:t>集成注意力机制聚焦关键气象系统（如中尺度对流复合体），在固定交互编码器（</w:t>
            </w:r>
            <w:r>
              <w:rPr>
                <w:rFonts w:cs="Segoe UI"/>
                <w:kern w:val="2"/>
                <w:szCs w:val="19"/>
                <w:shd w:val="clear" w:color="auto" w:fill="FFFFFF"/>
              </w:rPr>
              <w:t>Fixed Interaction C</w:t>
            </w:r>
            <w:r>
              <w:rPr>
                <w:rFonts w:cs="Segoe UI"/>
                <w:kern w:val="2"/>
                <w:szCs w:val="19"/>
                <w:shd w:val="clear" w:color="auto" w:fill="FFFFFF"/>
              </w:rPr>
              <w:t>）的约束下提取物理一致性特征；同步地，</w:t>
            </w:r>
            <w:proofErr w:type="gramStart"/>
            <w:r>
              <w:rPr>
                <w:rFonts w:cs="Segoe UI"/>
                <w:kern w:val="2"/>
                <w:szCs w:val="19"/>
                <w:shd w:val="clear" w:color="auto" w:fill="FFFFFF"/>
              </w:rPr>
              <w:t>判别器</w:t>
            </w:r>
            <w:proofErr w:type="spellStart"/>
            <w:proofErr w:type="gramEnd"/>
            <w:r>
              <w:rPr>
                <w:rFonts w:cs="Segoe UI"/>
                <w:kern w:val="2"/>
                <w:szCs w:val="19"/>
                <w:shd w:val="clear" w:color="auto" w:fill="FFFFFF"/>
              </w:rPr>
              <w:t>CriticalAttentionNetD</w:t>
            </w:r>
            <w:proofErr w:type="spellEnd"/>
            <w:r>
              <w:rPr>
                <w:rFonts w:cs="Segoe UI"/>
                <w:kern w:val="2"/>
                <w:szCs w:val="19"/>
                <w:shd w:val="clear" w:color="auto" w:fill="FFFFFF"/>
              </w:rPr>
              <w:t>通过固定</w:t>
            </w:r>
            <w:proofErr w:type="gramStart"/>
            <w:r>
              <w:rPr>
                <w:rFonts w:cs="Segoe UI"/>
                <w:kern w:val="2"/>
                <w:szCs w:val="19"/>
                <w:shd w:val="clear" w:color="auto" w:fill="FFFFFF"/>
              </w:rPr>
              <w:t>判别器</w:t>
            </w:r>
            <w:proofErr w:type="gramEnd"/>
            <w:r>
              <w:rPr>
                <w:rFonts w:cs="Segoe UI"/>
                <w:kern w:val="2"/>
                <w:szCs w:val="19"/>
                <w:shd w:val="clear" w:color="auto" w:fill="FFFFFF"/>
              </w:rPr>
              <w:t>参数（</w:t>
            </w:r>
            <w:r>
              <w:rPr>
                <w:rFonts w:cs="Segoe UI"/>
                <w:kern w:val="2"/>
                <w:szCs w:val="19"/>
                <w:shd w:val="clear" w:color="auto" w:fill="FFFFFF"/>
              </w:rPr>
              <w:t>Fixed D</w:t>
            </w:r>
            <w:r>
              <w:rPr>
                <w:rFonts w:cs="Segoe UI"/>
                <w:kern w:val="2"/>
                <w:szCs w:val="19"/>
                <w:shd w:val="clear" w:color="auto" w:fill="FFFFFF"/>
              </w:rPr>
              <w:t>）的阶段性更新策略，利用</w:t>
            </w:r>
            <w:r>
              <w:rPr>
                <w:rFonts w:cs="Segoe UI"/>
                <w:kern w:val="2"/>
                <w:szCs w:val="19"/>
                <w:shd w:val="clear" w:color="auto" w:fill="FFFFFF"/>
              </w:rPr>
              <w:t>Wasserstein</w:t>
            </w:r>
            <w:r>
              <w:rPr>
                <w:rFonts w:cs="Segoe UI"/>
                <w:kern w:val="2"/>
                <w:szCs w:val="19"/>
                <w:shd w:val="clear" w:color="auto" w:fill="FFFFFF"/>
              </w:rPr>
              <w:t>距离量化生成</w:t>
            </w:r>
            <w:proofErr w:type="gramStart"/>
            <w:r>
              <w:rPr>
                <w:rFonts w:cs="Segoe UI"/>
                <w:kern w:val="2"/>
                <w:szCs w:val="19"/>
                <w:shd w:val="clear" w:color="auto" w:fill="FFFFFF"/>
              </w:rPr>
              <w:t>降水场</w:t>
            </w:r>
            <w:proofErr w:type="gramEnd"/>
            <w:r>
              <w:rPr>
                <w:rFonts w:cs="Segoe UI"/>
                <w:kern w:val="2"/>
                <w:szCs w:val="19"/>
                <w:shd w:val="clear" w:color="auto" w:fill="FFFFFF"/>
              </w:rPr>
              <w:t>与真实</w:t>
            </w:r>
            <w:proofErr w:type="gramStart"/>
            <w:r>
              <w:rPr>
                <w:rFonts w:cs="Segoe UI"/>
                <w:kern w:val="2"/>
                <w:szCs w:val="19"/>
                <w:shd w:val="clear" w:color="auto" w:fill="FFFFFF"/>
              </w:rPr>
              <w:t>降水场</w:t>
            </w:r>
            <w:proofErr w:type="gramEnd"/>
            <w:r>
              <w:rPr>
                <w:rFonts w:cs="Segoe UI"/>
                <w:kern w:val="2"/>
                <w:szCs w:val="19"/>
                <w:shd w:val="clear" w:color="auto" w:fill="FFFFFF"/>
              </w:rPr>
              <w:t>的分布差异，并结合</w:t>
            </w:r>
            <w:proofErr w:type="spellStart"/>
            <w:r>
              <w:rPr>
                <w:rFonts w:cs="Segoe UI"/>
                <w:kern w:val="2"/>
                <w:szCs w:val="19"/>
                <w:shd w:val="clear" w:color="auto" w:fill="FFFFFF"/>
              </w:rPr>
              <w:t>D_correct</w:t>
            </w:r>
            <w:proofErr w:type="spellEnd"/>
            <w:r>
              <w:rPr>
                <w:rFonts w:cs="Segoe UI"/>
                <w:kern w:val="2"/>
                <w:szCs w:val="19"/>
                <w:shd w:val="clear" w:color="auto" w:fill="FFFFFF"/>
              </w:rPr>
              <w:t>监控模块动态评估判别置信度。训练过程采用交替优化范式：第一阶段固定</w:t>
            </w:r>
            <w:proofErr w:type="gramStart"/>
            <w:r>
              <w:rPr>
                <w:rFonts w:cs="Segoe UI"/>
                <w:kern w:val="2"/>
                <w:szCs w:val="19"/>
                <w:shd w:val="clear" w:color="auto" w:fill="FFFFFF"/>
              </w:rPr>
              <w:t>判别器</w:t>
            </w:r>
            <w:proofErr w:type="spellStart"/>
            <w:proofErr w:type="gramEnd"/>
            <w:r>
              <w:rPr>
                <w:rFonts w:cs="Segoe UI"/>
                <w:kern w:val="2"/>
                <w:szCs w:val="19"/>
                <w:shd w:val="clear" w:color="auto" w:fill="FFFFFF"/>
              </w:rPr>
              <w:t>CriticalAttentionNetD</w:t>
            </w:r>
            <w:proofErr w:type="spellEnd"/>
            <w:r>
              <w:rPr>
                <w:rFonts w:cs="Segoe UI"/>
                <w:kern w:val="2"/>
                <w:szCs w:val="19"/>
                <w:shd w:val="clear" w:color="auto" w:fill="FFFFFF"/>
              </w:rPr>
              <w:t>，通过混合损失函数优化生成器，该损失融合：</w:t>
            </w:r>
            <w:r>
              <w:rPr>
                <w:rFonts w:cs="Segoe UI"/>
                <w:kern w:val="2"/>
                <w:szCs w:val="19"/>
                <w:shd w:val="clear" w:color="auto" w:fill="FFFFFF"/>
              </w:rPr>
              <w:t>1</w:t>
            </w:r>
            <w:r>
              <w:rPr>
                <w:rFonts w:cs="Segoe UI"/>
                <w:kern w:val="2"/>
                <w:szCs w:val="19"/>
                <w:shd w:val="clear" w:color="auto" w:fill="FFFFFF"/>
              </w:rPr>
              <w:t>）对抗损失（基于</w:t>
            </w:r>
            <w:r>
              <w:rPr>
                <w:rFonts w:cs="Segoe UI"/>
                <w:kern w:val="2"/>
                <w:szCs w:val="19"/>
                <w:shd w:val="clear" w:color="auto" w:fill="FFFFFF"/>
              </w:rPr>
              <w:t>Wasserstein</w:t>
            </w:r>
            <w:r>
              <w:rPr>
                <w:rFonts w:cs="Segoe UI"/>
                <w:kern w:val="2"/>
                <w:szCs w:val="19"/>
                <w:shd w:val="clear" w:color="auto" w:fill="FFFFFF"/>
              </w:rPr>
              <w:t>距离的梯度惩罚项，解决模式坍塌问题）；</w:t>
            </w:r>
            <w:r>
              <w:rPr>
                <w:rFonts w:cs="Segoe UI"/>
                <w:kern w:val="2"/>
                <w:szCs w:val="19"/>
                <w:shd w:val="clear" w:color="auto" w:fill="FFFFFF"/>
              </w:rPr>
              <w:t>2</w:t>
            </w:r>
            <w:r>
              <w:rPr>
                <w:rFonts w:cs="Segoe UI"/>
                <w:kern w:val="2"/>
                <w:szCs w:val="19"/>
                <w:shd w:val="clear" w:color="auto" w:fill="FFFFFF"/>
              </w:rPr>
              <w:t>）物理约束损失（强制生成</w:t>
            </w:r>
            <w:proofErr w:type="gramStart"/>
            <w:r>
              <w:rPr>
                <w:rFonts w:cs="Segoe UI"/>
                <w:kern w:val="2"/>
                <w:szCs w:val="19"/>
                <w:shd w:val="clear" w:color="auto" w:fill="FFFFFF"/>
              </w:rPr>
              <w:t>降水场</w:t>
            </w:r>
            <w:proofErr w:type="gramEnd"/>
            <w:r>
              <w:rPr>
                <w:rFonts w:cs="Segoe UI"/>
                <w:kern w:val="2"/>
                <w:szCs w:val="19"/>
                <w:shd w:val="clear" w:color="auto" w:fill="FFFFFF"/>
              </w:rPr>
              <w:t>的空间梯度与风场辐合、水汽通量散度等物理量匹配）；</w:t>
            </w:r>
            <w:r>
              <w:rPr>
                <w:rFonts w:cs="Segoe UI"/>
                <w:kern w:val="2"/>
                <w:szCs w:val="19"/>
                <w:shd w:val="clear" w:color="auto" w:fill="FFFFFF"/>
              </w:rPr>
              <w:t>3</w:t>
            </w:r>
            <w:r>
              <w:rPr>
                <w:rFonts w:cs="Segoe UI"/>
                <w:kern w:val="2"/>
                <w:szCs w:val="19"/>
                <w:shd w:val="clear" w:color="auto" w:fill="FFFFFF"/>
              </w:rPr>
              <w:t>）分位数损失（聚焦极端降水事件的分布建模）；第二阶段固定生成器</w:t>
            </w:r>
            <w:proofErr w:type="spellStart"/>
            <w:r>
              <w:rPr>
                <w:rFonts w:cs="Segoe UI"/>
                <w:kern w:val="2"/>
                <w:szCs w:val="19"/>
                <w:shd w:val="clear" w:color="auto" w:fill="FFFFFF"/>
              </w:rPr>
              <w:t>PrecipAttentionNet</w:t>
            </w:r>
            <w:r>
              <w:rPr>
                <w:rFonts w:cs="Segoe UI" w:hint="eastAsia"/>
                <w:kern w:val="2"/>
                <w:szCs w:val="19"/>
                <w:shd w:val="clear" w:color="auto" w:fill="FFFFFF"/>
              </w:rPr>
              <w:t>G</w:t>
            </w:r>
            <w:proofErr w:type="spellEnd"/>
            <w:r>
              <w:rPr>
                <w:rFonts w:cs="Segoe UI"/>
                <w:kern w:val="2"/>
                <w:szCs w:val="19"/>
                <w:shd w:val="clear" w:color="auto" w:fill="FFFFFF"/>
              </w:rPr>
              <w:t>，更新</w:t>
            </w:r>
            <w:proofErr w:type="gramStart"/>
            <w:r>
              <w:rPr>
                <w:rFonts w:cs="Segoe UI"/>
                <w:kern w:val="2"/>
                <w:szCs w:val="19"/>
                <w:shd w:val="clear" w:color="auto" w:fill="FFFFFF"/>
              </w:rPr>
              <w:t>判别器</w:t>
            </w:r>
            <w:proofErr w:type="gramEnd"/>
            <w:r>
              <w:rPr>
                <w:rFonts w:cs="Segoe UI"/>
                <w:kern w:val="2"/>
                <w:szCs w:val="19"/>
                <w:shd w:val="clear" w:color="auto" w:fill="FFFFFF"/>
              </w:rPr>
              <w:t>以提升对虚假降水模式的识别能力。这种循环优化机制在保障物理可解释性的同时，通过注意力机制与对抗训练的深度耦合，实现了对复杂降水系统（如梅雨锋面）的微尺度结构生成，为高分辨率降水预报提供了新的数据驱动解决方案。</w:t>
            </w:r>
          </w:p>
          <w:p w14:paraId="425EE55C" w14:textId="62D3A782" w:rsidR="00724028" w:rsidRDefault="00724028">
            <w:pPr>
              <w:spacing w:before="60" w:after="60"/>
              <w:jc w:val="center"/>
              <w:rPr>
                <w:rFonts w:cs="Segoe UI"/>
                <w:sz w:val="24"/>
                <w:szCs w:val="19"/>
                <w:shd w:val="clear" w:color="auto" w:fill="FFFFFF"/>
              </w:rPr>
            </w:pPr>
          </w:p>
          <w:p w14:paraId="4D91C8CC"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3.9 </w:t>
            </w:r>
            <w:proofErr w:type="spellStart"/>
            <w:r>
              <w:rPr>
                <w:rStyle w:val="ab"/>
                <w:rFonts w:cs="Segoe UI" w:hint="eastAsia"/>
                <w:bCs/>
                <w:szCs w:val="19"/>
                <w:shd w:val="clear" w:color="auto" w:fill="FFFFFF"/>
              </w:rPr>
              <w:t>PrecipAttentionNet</w:t>
            </w:r>
            <w:proofErr w:type="spellEnd"/>
            <w:r>
              <w:rPr>
                <w:rStyle w:val="ab"/>
                <w:rFonts w:cs="Segoe UI" w:hint="eastAsia"/>
                <w:bCs/>
                <w:szCs w:val="19"/>
                <w:shd w:val="clear" w:color="auto" w:fill="FFFFFF"/>
                <w:lang w:val="zh-CN"/>
              </w:rPr>
              <w:t>G</w:t>
            </w:r>
            <w:r>
              <w:rPr>
                <w:rStyle w:val="ab"/>
                <w:rFonts w:cs="Segoe UI" w:hint="eastAsia"/>
                <w:bCs/>
                <w:szCs w:val="19"/>
                <w:shd w:val="clear" w:color="auto" w:fill="FFFFFF"/>
              </w:rPr>
              <w:t>模块结构图</w:t>
            </w:r>
          </w:p>
          <w:p w14:paraId="6CD113CC" w14:textId="77777777" w:rsidR="00724028" w:rsidRDefault="00AF3298">
            <w:pPr>
              <w:spacing w:line="360" w:lineRule="auto"/>
              <w:ind w:firstLineChars="200" w:firstLine="480"/>
              <w:rPr>
                <w:rFonts w:cs="Segoe UI"/>
                <w:sz w:val="24"/>
                <w:szCs w:val="19"/>
                <w:shd w:val="clear" w:color="auto" w:fill="FFFFFF"/>
              </w:rPr>
            </w:pPr>
            <w:r>
              <w:rPr>
                <w:rFonts w:cs="Segoe UI"/>
                <w:sz w:val="24"/>
                <w:szCs w:val="19"/>
                <w:shd w:val="clear" w:color="auto" w:fill="FFFFFF"/>
              </w:rPr>
              <w:t>核心在于构建多尺度时空特征表示体系以生成高质量序列数据（如视频或动态图）。研究方法首先采用</w:t>
            </w:r>
            <w:proofErr w:type="gramStart"/>
            <w:r>
              <w:rPr>
                <w:rFonts w:cs="Segoe UI"/>
                <w:sz w:val="24"/>
                <w:szCs w:val="19"/>
                <w:shd w:val="clear" w:color="auto" w:fill="FFFFFF"/>
              </w:rPr>
              <w:t>层级化</w:t>
            </w:r>
            <w:proofErr w:type="gramEnd"/>
            <w:r>
              <w:rPr>
                <w:rFonts w:cs="Segoe UI"/>
                <w:sz w:val="24"/>
                <w:szCs w:val="19"/>
                <w:shd w:val="clear" w:color="auto" w:fill="FFFFFF"/>
              </w:rPr>
              <w:t>Transformer</w:t>
            </w:r>
            <w:r>
              <w:rPr>
                <w:rFonts w:cs="Segoe UI"/>
                <w:sz w:val="24"/>
                <w:szCs w:val="19"/>
                <w:shd w:val="clear" w:color="auto" w:fill="FFFFFF"/>
              </w:rPr>
              <w:t>框架处理输入序列（维度</w:t>
            </w:r>
            <w:r>
              <w:rPr>
                <w:rFonts w:cs="Segoe UI"/>
                <w:sz w:val="24"/>
                <w:szCs w:val="19"/>
                <w:shd w:val="clear" w:color="auto" w:fill="FFFFFF"/>
              </w:rPr>
              <w:t>T×N×D</w:t>
            </w:r>
            <w:r>
              <w:rPr>
                <w:rFonts w:cs="Segoe UI"/>
                <w:sz w:val="24"/>
                <w:szCs w:val="19"/>
                <w:shd w:val="clear" w:color="auto" w:fill="FFFFFF"/>
              </w:rPr>
              <w:t>），通过三个阶段逐步执行图感知时空特征提取：每个阶段堆叠两个图时空</w:t>
            </w:r>
            <w:r>
              <w:rPr>
                <w:rFonts w:cs="Segoe UI"/>
                <w:sz w:val="24"/>
                <w:szCs w:val="19"/>
                <w:shd w:val="clear" w:color="auto" w:fill="FFFFFF"/>
              </w:rPr>
              <w:t>Transformer</w:t>
            </w:r>
            <w:r>
              <w:rPr>
                <w:rFonts w:cs="Segoe UI"/>
                <w:sz w:val="24"/>
                <w:szCs w:val="19"/>
                <w:shd w:val="clear" w:color="auto" w:fill="FFFFFF"/>
              </w:rPr>
              <w:t>块（</w:t>
            </w:r>
            <w:r>
              <w:rPr>
                <w:rFonts w:cs="Segoe UI"/>
                <w:sz w:val="24"/>
                <w:szCs w:val="19"/>
                <w:shd w:val="clear" w:color="auto" w:fill="FFFFFF"/>
              </w:rPr>
              <w:t>Graph-Aware Spatio Transformer Block</w:t>
            </w:r>
            <w:r>
              <w:rPr>
                <w:rFonts w:cs="Segoe UI"/>
                <w:sz w:val="24"/>
                <w:szCs w:val="19"/>
                <w:shd w:val="clear" w:color="auto" w:fill="FFFFFF"/>
              </w:rPr>
              <w:t>），其核心由双重空间</w:t>
            </w:r>
            <w:r>
              <w:rPr>
                <w:rFonts w:cs="Segoe UI"/>
                <w:sz w:val="24"/>
                <w:szCs w:val="19"/>
                <w:shd w:val="clear" w:color="auto" w:fill="FFFFFF"/>
              </w:rPr>
              <w:t>-</w:t>
            </w:r>
            <w:r>
              <w:rPr>
                <w:rFonts w:cs="Segoe UI"/>
                <w:sz w:val="24"/>
                <w:szCs w:val="19"/>
                <w:shd w:val="clear" w:color="auto" w:fill="FFFFFF"/>
              </w:rPr>
              <w:t>时间注意力分支构成</w:t>
            </w:r>
            <w:r>
              <w:rPr>
                <w:rFonts w:cs="Segoe UI"/>
                <w:sz w:val="24"/>
                <w:szCs w:val="19"/>
                <w:shd w:val="clear" w:color="auto" w:fill="FFFFFF"/>
              </w:rPr>
              <w:t>——</w:t>
            </w:r>
            <w:r>
              <w:rPr>
                <w:rFonts w:cs="Segoe UI"/>
                <w:sz w:val="24"/>
                <w:szCs w:val="19"/>
                <w:shd w:val="clear" w:color="auto" w:fill="FFFFFF"/>
              </w:rPr>
              <w:t>空间分支通过</w:t>
            </w:r>
            <w:proofErr w:type="gramStart"/>
            <w:r>
              <w:rPr>
                <w:rFonts w:cs="Segoe UI"/>
                <w:sz w:val="24"/>
                <w:szCs w:val="19"/>
                <w:shd w:val="clear" w:color="auto" w:fill="FFFFFF"/>
              </w:rPr>
              <w:t>图空间</w:t>
            </w:r>
            <w:proofErr w:type="gramEnd"/>
            <w:r>
              <w:rPr>
                <w:rFonts w:cs="Segoe UI"/>
                <w:sz w:val="24"/>
                <w:szCs w:val="19"/>
                <w:shd w:val="clear" w:color="auto" w:fill="FFFFFF"/>
              </w:rPr>
              <w:t>注意力（</w:t>
            </w:r>
            <w:r>
              <w:rPr>
                <w:rFonts w:cs="Segoe UI"/>
                <w:sz w:val="24"/>
                <w:szCs w:val="19"/>
                <w:shd w:val="clear" w:color="auto" w:fill="FFFFFF"/>
              </w:rPr>
              <w:t>Graph Spatial Attention</w:t>
            </w:r>
            <w:r>
              <w:rPr>
                <w:rFonts w:cs="Segoe UI"/>
                <w:sz w:val="24"/>
                <w:szCs w:val="19"/>
                <w:shd w:val="clear" w:color="auto" w:fill="FFFFFF"/>
              </w:rPr>
              <w:t>）建模节点</w:t>
            </w:r>
            <w:r>
              <w:rPr>
                <w:rFonts w:cs="Segoe UI"/>
                <w:sz w:val="24"/>
                <w:szCs w:val="19"/>
                <w:shd w:val="clear" w:color="auto" w:fill="FFFFFF"/>
              </w:rPr>
              <w:t>/</w:t>
            </w:r>
            <w:r>
              <w:rPr>
                <w:rFonts w:cs="Segoe UI"/>
                <w:sz w:val="24"/>
                <w:szCs w:val="19"/>
                <w:shd w:val="clear" w:color="auto" w:fill="FFFFFF"/>
              </w:rPr>
              <w:t>区域间的拓扑关系，时间分支则通过层归一化（</w:t>
            </w:r>
            <w:r>
              <w:rPr>
                <w:rFonts w:cs="Segoe UI"/>
                <w:sz w:val="24"/>
                <w:szCs w:val="19"/>
                <w:shd w:val="clear" w:color="auto" w:fill="FFFFFF"/>
              </w:rPr>
              <w:t>LN</w:t>
            </w:r>
            <w:r>
              <w:rPr>
                <w:rFonts w:cs="Segoe UI"/>
                <w:sz w:val="24"/>
                <w:szCs w:val="19"/>
                <w:shd w:val="clear" w:color="auto" w:fill="FFFFFF"/>
              </w:rPr>
              <w:t>）后的时序注意力（</w:t>
            </w:r>
            <w:r>
              <w:rPr>
                <w:rFonts w:cs="Segoe UI"/>
                <w:sz w:val="24"/>
                <w:szCs w:val="19"/>
                <w:shd w:val="clear" w:color="auto" w:fill="FFFFFF"/>
              </w:rPr>
              <w:t>Temporal Attention</w:t>
            </w:r>
            <w:r>
              <w:rPr>
                <w:rFonts w:cs="Segoe UI"/>
                <w:sz w:val="24"/>
                <w:szCs w:val="19"/>
                <w:shd w:val="clear" w:color="auto" w:fill="FFFFFF"/>
              </w:rPr>
              <w:t>）</w:t>
            </w:r>
            <w:proofErr w:type="gramStart"/>
            <w:r>
              <w:rPr>
                <w:rFonts w:cs="Segoe UI"/>
                <w:sz w:val="24"/>
                <w:szCs w:val="19"/>
                <w:shd w:val="clear" w:color="auto" w:fill="FFFFFF"/>
              </w:rPr>
              <w:t>捕捉帧间动态</w:t>
            </w:r>
            <w:proofErr w:type="gramEnd"/>
            <w:r>
              <w:rPr>
                <w:rFonts w:cs="Segoe UI"/>
                <w:sz w:val="24"/>
                <w:szCs w:val="19"/>
                <w:shd w:val="clear" w:color="auto" w:fill="FFFFFF"/>
              </w:rPr>
              <w:t>依赖，并</w:t>
            </w:r>
            <w:r>
              <w:rPr>
                <w:rFonts w:cs="Segoe UI" w:hint="eastAsia"/>
                <w:sz w:val="24"/>
                <w:szCs w:val="19"/>
                <w:shd w:val="clear" w:color="auto" w:fill="FFFFFF"/>
              </w:rPr>
              <w:t>使用</w:t>
            </w:r>
            <w:r>
              <w:rPr>
                <w:rFonts w:cs="Segoe UI"/>
                <w:sz w:val="24"/>
                <w:szCs w:val="19"/>
                <w:shd w:val="clear" w:color="auto" w:fill="FFFFFF"/>
              </w:rPr>
              <w:t>跨步残差连接（如</w:t>
            </w:r>
            <w:r>
              <w:rPr>
                <w:rFonts w:cs="Segoe UI"/>
                <w:sz w:val="24"/>
                <w:szCs w:val="19"/>
                <w:shd w:val="clear" w:color="auto" w:fill="FFFFFF"/>
              </w:rPr>
              <w:t>zi−1</w:t>
            </w:r>
            <w:r>
              <w:rPr>
                <w:rFonts w:cs="Segoe UI"/>
                <w:sz w:val="24"/>
                <w:szCs w:val="19"/>
                <w:shd w:val="clear" w:color="auto" w:fill="FFFFFF"/>
              </w:rPr>
              <w:t>至</w:t>
            </w:r>
            <w:r>
              <w:rPr>
                <w:rFonts w:cs="Segoe UI"/>
                <w:sz w:val="24"/>
                <w:szCs w:val="19"/>
                <w:shd w:val="clear" w:color="auto" w:fill="FFFFFF"/>
              </w:rPr>
              <w:t>zi+1</w:t>
            </w:r>
            <w:r>
              <w:rPr>
                <w:rFonts w:cs="Segoe UI"/>
                <w:sz w:val="24"/>
                <w:szCs w:val="19"/>
                <w:shd w:val="clear" w:color="auto" w:fill="FFFFFF"/>
              </w:rPr>
              <w:t>）增强信息流；各阶段间通过块合并（</w:t>
            </w:r>
            <w:r>
              <w:rPr>
                <w:rFonts w:cs="Segoe UI"/>
                <w:sz w:val="24"/>
                <w:szCs w:val="19"/>
                <w:shd w:val="clear" w:color="auto" w:fill="FFFFFF"/>
              </w:rPr>
              <w:t>Patch Merging</w:t>
            </w:r>
            <w:r>
              <w:rPr>
                <w:rFonts w:cs="Segoe UI"/>
                <w:sz w:val="24"/>
                <w:szCs w:val="19"/>
                <w:shd w:val="clear" w:color="auto" w:fill="FFFFFF"/>
              </w:rPr>
              <w:t>）操作实现空间下采样（如</w:t>
            </w:r>
            <w:r>
              <w:rPr>
                <w:rFonts w:cs="Segoe UI"/>
                <w:sz w:val="24"/>
                <w:szCs w:val="19"/>
                <w:shd w:val="clear" w:color="auto" w:fill="FFFFFF"/>
              </w:rPr>
              <w:t>N→N/2</w:t>
            </w:r>
            <w:r>
              <w:rPr>
                <w:rFonts w:cs="Segoe UI"/>
                <w:sz w:val="24"/>
                <w:szCs w:val="19"/>
                <w:shd w:val="clear" w:color="auto" w:fill="FFFFFF"/>
              </w:rPr>
              <w:t>）与特征通道扩展（如</w:t>
            </w:r>
            <w:r>
              <w:rPr>
                <w:rFonts w:cs="Segoe UI"/>
                <w:sz w:val="24"/>
                <w:szCs w:val="19"/>
                <w:shd w:val="clear" w:color="auto" w:fill="FFFFFF"/>
              </w:rPr>
              <w:t>D→2D</w:t>
            </w:r>
            <w:r>
              <w:rPr>
                <w:rFonts w:cs="Segoe UI"/>
                <w:sz w:val="24"/>
                <w:szCs w:val="19"/>
                <w:shd w:val="clear" w:color="auto" w:fill="FFFFFF"/>
              </w:rPr>
              <w:t>），形成</w:t>
            </w:r>
            <w:r>
              <w:rPr>
                <w:rFonts w:cs="Segoe UI"/>
                <w:sz w:val="24"/>
                <w:szCs w:val="19"/>
                <w:shd w:val="clear" w:color="auto" w:fill="FFFFFF"/>
              </w:rPr>
              <w:t>"</w:t>
            </w:r>
            <w:r>
              <w:rPr>
                <w:rFonts w:cs="Segoe UI"/>
                <w:sz w:val="24"/>
                <w:szCs w:val="19"/>
                <w:shd w:val="clear" w:color="auto" w:fill="FFFFFF"/>
              </w:rPr>
              <w:t>高分辨率细粒度特征</w:t>
            </w:r>
            <w:r>
              <w:rPr>
                <w:rFonts w:cs="Segoe UI"/>
                <w:sz w:val="24"/>
                <w:szCs w:val="19"/>
                <w:shd w:val="clear" w:color="auto" w:fill="FFFFFF"/>
              </w:rPr>
              <w:t>→</w:t>
            </w:r>
            <w:r>
              <w:rPr>
                <w:rFonts w:cs="Segoe UI"/>
                <w:sz w:val="24"/>
                <w:szCs w:val="19"/>
                <w:shd w:val="clear" w:color="auto" w:fill="FFFFFF"/>
              </w:rPr>
              <w:t>低分辨率语义特征</w:t>
            </w:r>
            <w:r>
              <w:rPr>
                <w:rFonts w:cs="Segoe UI"/>
                <w:sz w:val="24"/>
                <w:szCs w:val="19"/>
                <w:shd w:val="clear" w:color="auto" w:fill="FFFFFF"/>
              </w:rPr>
              <w:t>"</w:t>
            </w:r>
            <w:r>
              <w:rPr>
                <w:rFonts w:cs="Segoe UI"/>
                <w:sz w:val="24"/>
                <w:szCs w:val="19"/>
                <w:shd w:val="clear" w:color="auto" w:fill="FFFFFF"/>
              </w:rPr>
              <w:t>的多尺度表达。</w:t>
            </w:r>
          </w:p>
          <w:p w14:paraId="2BF16336" w14:textId="6CCE05E8" w:rsidR="00724028" w:rsidRDefault="00724028">
            <w:pPr>
              <w:spacing w:line="360" w:lineRule="auto"/>
              <w:ind w:firstLineChars="200" w:firstLine="480"/>
              <w:jc w:val="center"/>
              <w:rPr>
                <w:rFonts w:cs="Segoe UI"/>
                <w:sz w:val="24"/>
                <w:szCs w:val="19"/>
                <w:shd w:val="clear" w:color="auto" w:fill="FFFFFF"/>
              </w:rPr>
            </w:pPr>
          </w:p>
          <w:p w14:paraId="6677C9E2"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3.10 </w:t>
            </w:r>
            <w:proofErr w:type="spellStart"/>
            <w:r>
              <w:rPr>
                <w:rStyle w:val="ab"/>
                <w:rFonts w:cs="Segoe UI" w:hint="eastAsia"/>
                <w:bCs/>
                <w:szCs w:val="19"/>
                <w:shd w:val="clear" w:color="auto" w:fill="FFFFFF"/>
              </w:rPr>
              <w:t>GATransformer</w:t>
            </w:r>
            <w:proofErr w:type="spellEnd"/>
            <w:r>
              <w:rPr>
                <w:rStyle w:val="ab"/>
                <w:rFonts w:cs="Segoe UI" w:hint="eastAsia"/>
                <w:bCs/>
                <w:szCs w:val="19"/>
                <w:shd w:val="clear" w:color="auto" w:fill="FFFFFF"/>
              </w:rPr>
              <w:t>模块结构图</w:t>
            </w:r>
          </w:p>
          <w:p w14:paraId="1C88D6F1" w14:textId="77777777" w:rsidR="00724028" w:rsidRDefault="00AF3298">
            <w:pPr>
              <w:spacing w:line="360" w:lineRule="auto"/>
              <w:ind w:firstLineChars="200" w:firstLine="480"/>
              <w:rPr>
                <w:rFonts w:cs="Segoe UI"/>
                <w:sz w:val="24"/>
                <w:szCs w:val="19"/>
                <w:shd w:val="clear" w:color="auto" w:fill="FFFFFF"/>
              </w:rPr>
            </w:pPr>
            <w:r>
              <w:rPr>
                <w:rFonts w:cs="Segoe UI"/>
                <w:sz w:val="24"/>
                <w:szCs w:val="19"/>
                <w:shd w:val="clear" w:color="auto" w:fill="FFFFFF"/>
              </w:rPr>
              <w:t>针对时序建模的优化，研究设计了增强型时空记忆单元：在标准</w:t>
            </w:r>
            <w:r>
              <w:rPr>
                <w:rFonts w:cs="Segoe UI"/>
                <w:sz w:val="24"/>
                <w:szCs w:val="19"/>
                <w:shd w:val="clear" w:color="auto" w:fill="FFFFFF"/>
              </w:rPr>
              <w:t>LSTM</w:t>
            </w:r>
            <w:r>
              <w:rPr>
                <w:rFonts w:cs="Segoe UI"/>
                <w:sz w:val="24"/>
                <w:szCs w:val="19"/>
                <w:shd w:val="clear" w:color="auto" w:fill="FFFFFF"/>
              </w:rPr>
              <w:t>基础上</w:t>
            </w:r>
            <w:r>
              <w:rPr>
                <w:rFonts w:cs="Segoe UI" w:hint="eastAsia"/>
                <w:sz w:val="24"/>
                <w:szCs w:val="19"/>
                <w:shd w:val="clear" w:color="auto" w:fill="FFFFFF"/>
              </w:rPr>
              <w:t>使用</w:t>
            </w:r>
            <w:r>
              <w:rPr>
                <w:rFonts w:cs="Segoe UI"/>
                <w:sz w:val="24"/>
                <w:szCs w:val="19"/>
                <w:shd w:val="clear" w:color="auto" w:fill="FFFFFF"/>
              </w:rPr>
              <w:t>可学习的窥视孔权重（</w:t>
            </w:r>
            <w:proofErr w:type="spellStart"/>
            <w:r>
              <w:rPr>
                <w:rFonts w:cs="Segoe UI"/>
                <w:sz w:val="24"/>
                <w:szCs w:val="19"/>
                <w:shd w:val="clear" w:color="auto" w:fill="FFFFFF"/>
              </w:rPr>
              <w:t>Wpeep</w:t>
            </w:r>
            <w:proofErr w:type="spellEnd"/>
            <w:r>
              <w:rPr>
                <w:rFonts w:cs="Segoe UI"/>
                <w:sz w:val="24"/>
                <w:szCs w:val="19"/>
                <w:shd w:val="clear" w:color="auto" w:fill="FFFFFF"/>
              </w:rPr>
              <w:t>）调控记忆状态，并集成批归一化（</w:t>
            </w:r>
            <w:r>
              <w:rPr>
                <w:rFonts w:cs="Segoe UI"/>
                <w:sz w:val="24"/>
                <w:szCs w:val="19"/>
                <w:shd w:val="clear" w:color="auto" w:fill="FFFFFF"/>
              </w:rPr>
              <w:t>BN</w:t>
            </w:r>
            <w:r>
              <w:rPr>
                <w:rFonts w:cs="Segoe UI"/>
                <w:sz w:val="24"/>
                <w:szCs w:val="19"/>
                <w:shd w:val="clear" w:color="auto" w:fill="FFFFFF"/>
              </w:rPr>
              <w:t>）层与空间注意力模块（</w:t>
            </w:r>
            <w:r>
              <w:rPr>
                <w:rFonts w:cs="Segoe UI"/>
                <w:sz w:val="24"/>
                <w:szCs w:val="19"/>
                <w:shd w:val="clear" w:color="auto" w:fill="FFFFFF"/>
              </w:rPr>
              <w:t>Spatial Attn</w:t>
            </w:r>
            <w:r>
              <w:rPr>
                <w:rFonts w:cs="Segoe UI"/>
                <w:sz w:val="24"/>
                <w:szCs w:val="19"/>
                <w:shd w:val="clear" w:color="auto" w:fill="FFFFFF"/>
              </w:rPr>
              <w:t>）</w:t>
            </w:r>
            <w:r>
              <w:rPr>
                <w:rFonts w:cs="Segoe UI"/>
                <w:sz w:val="24"/>
                <w:szCs w:val="19"/>
                <w:shd w:val="clear" w:color="auto" w:fill="FFFFFF"/>
              </w:rPr>
              <w:t>——</w:t>
            </w:r>
            <w:r>
              <w:rPr>
                <w:rFonts w:cs="Segoe UI"/>
                <w:sz w:val="24"/>
                <w:szCs w:val="19"/>
                <w:shd w:val="clear" w:color="auto" w:fill="FFFFFF"/>
              </w:rPr>
              <w:t>通过空间注意力对隐藏状态</w:t>
            </w:r>
            <w:r>
              <w:rPr>
                <w:rFonts w:cs="Segoe UI"/>
                <w:sz w:val="24"/>
                <w:szCs w:val="19"/>
                <w:shd w:val="clear" w:color="auto" w:fill="FFFFFF"/>
              </w:rPr>
              <w:t>h(T)</w:t>
            </w:r>
            <w:r>
              <w:rPr>
                <w:rFonts w:cs="Segoe UI"/>
                <w:sz w:val="24"/>
                <w:szCs w:val="19"/>
                <w:shd w:val="clear" w:color="auto" w:fill="FFFFFF"/>
              </w:rPr>
              <w:t>进行区域重要性加权，再经</w:t>
            </w:r>
            <w:r>
              <w:rPr>
                <w:rFonts w:cs="Segoe UI"/>
                <w:sz w:val="24"/>
                <w:szCs w:val="19"/>
                <w:shd w:val="clear" w:color="auto" w:fill="FFFFFF"/>
              </w:rPr>
              <w:t>BN</w:t>
            </w:r>
            <w:r>
              <w:rPr>
                <w:rFonts w:cs="Segoe UI"/>
                <w:sz w:val="24"/>
                <w:szCs w:val="19"/>
                <w:shd w:val="clear" w:color="auto" w:fill="FFFFFF"/>
              </w:rPr>
              <w:t>与双曲正切（</w:t>
            </w:r>
            <w:r>
              <w:rPr>
                <w:rFonts w:cs="Segoe UI"/>
                <w:sz w:val="24"/>
                <w:szCs w:val="19"/>
                <w:shd w:val="clear" w:color="auto" w:fill="FFFFFF"/>
              </w:rPr>
              <w:t>tanh</w:t>
            </w:r>
            <w:r>
              <w:rPr>
                <w:rFonts w:cs="Segoe UI"/>
                <w:sz w:val="24"/>
                <w:szCs w:val="19"/>
                <w:shd w:val="clear" w:color="auto" w:fill="FFFFFF"/>
              </w:rPr>
              <w:t>）激活生成门控信号，最终将时空注意力增强的</w:t>
            </w:r>
            <w:proofErr w:type="gramStart"/>
            <w:r>
              <w:rPr>
                <w:rFonts w:cs="Segoe UI"/>
                <w:sz w:val="24"/>
                <w:szCs w:val="19"/>
                <w:shd w:val="clear" w:color="auto" w:fill="FFFFFF"/>
              </w:rPr>
              <w:t>隐状态</w:t>
            </w:r>
            <w:proofErr w:type="gramEnd"/>
            <w:r>
              <w:rPr>
                <w:rFonts w:cs="Segoe UI"/>
                <w:sz w:val="24"/>
                <w:szCs w:val="19"/>
                <w:shd w:val="clear" w:color="auto" w:fill="FFFFFF"/>
              </w:rPr>
              <w:t>c(T))</w:t>
            </w:r>
            <w:r>
              <w:rPr>
                <w:rFonts w:cs="Segoe UI"/>
                <w:sz w:val="24"/>
                <w:szCs w:val="19"/>
                <w:shd w:val="clear" w:color="auto" w:fill="FFFFFF"/>
              </w:rPr>
              <w:t>与</w:t>
            </w:r>
            <w:r>
              <w:rPr>
                <w:rFonts w:cs="Segoe UI"/>
                <w:sz w:val="24"/>
                <w:szCs w:val="19"/>
                <w:shd w:val="clear" w:color="auto" w:fill="FFFFFF"/>
              </w:rPr>
              <w:t>h(T)</w:t>
            </w:r>
            <w:r>
              <w:rPr>
                <w:rFonts w:cs="Segoe UI"/>
                <w:sz w:val="24"/>
                <w:szCs w:val="19"/>
                <w:shd w:val="clear" w:color="auto" w:fill="FFFFFF"/>
              </w:rPr>
              <w:t>融合输出。该方法通过联合优化</w:t>
            </w:r>
            <w:proofErr w:type="gramStart"/>
            <w:r>
              <w:rPr>
                <w:rFonts w:cs="Segoe UI"/>
                <w:sz w:val="24"/>
                <w:szCs w:val="19"/>
                <w:shd w:val="clear" w:color="auto" w:fill="FFFFFF"/>
              </w:rPr>
              <w:t>图结构</w:t>
            </w:r>
            <w:proofErr w:type="gramEnd"/>
            <w:r>
              <w:rPr>
                <w:rFonts w:cs="Segoe UI"/>
                <w:sz w:val="24"/>
                <w:szCs w:val="19"/>
                <w:shd w:val="clear" w:color="auto" w:fill="FFFFFF"/>
              </w:rPr>
              <w:t>归纳偏置、多尺度时空注意力机制及门控记忆单元，提升生成内容的时空一致性</w:t>
            </w:r>
            <w:r>
              <w:rPr>
                <w:rFonts w:cs="Segoe UI"/>
                <w:sz w:val="24"/>
                <w:szCs w:val="19"/>
                <w:shd w:val="clear" w:color="auto" w:fill="FFFFFF"/>
              </w:rPr>
              <w:lastRenderedPageBreak/>
              <w:t>与结构真实性。</w:t>
            </w:r>
          </w:p>
          <w:p w14:paraId="48AAAE59" w14:textId="36C593C3" w:rsidR="00724028" w:rsidRDefault="00724028">
            <w:pPr>
              <w:pStyle w:val="a9"/>
              <w:widowControl/>
              <w:shd w:val="clear" w:color="auto" w:fill="FFFFFF"/>
              <w:spacing w:before="60" w:beforeAutospacing="0" w:after="60" w:afterAutospacing="0"/>
              <w:jc w:val="center"/>
              <w:rPr>
                <w:rFonts w:cs="Segoe UI"/>
                <w:szCs w:val="19"/>
                <w:shd w:val="clear" w:color="auto" w:fill="FFFFFF"/>
              </w:rPr>
            </w:pPr>
          </w:p>
          <w:p w14:paraId="56EF5B28" w14:textId="77777777" w:rsidR="00724028" w:rsidRDefault="00AF3298">
            <w:pPr>
              <w:widowControl/>
              <w:jc w:val="center"/>
              <w:rPr>
                <w:rStyle w:val="ab"/>
                <w:rFonts w:cs="Segoe UI"/>
                <w:bCs/>
                <w:szCs w:val="19"/>
                <w:shd w:val="clear" w:color="auto" w:fill="FFFFFF"/>
              </w:rPr>
            </w:pPr>
            <w:r>
              <w:rPr>
                <w:rStyle w:val="ab"/>
                <w:rFonts w:cs="Segoe UI" w:hint="eastAsia"/>
                <w:bCs/>
                <w:szCs w:val="19"/>
                <w:shd w:val="clear" w:color="auto" w:fill="FFFFFF"/>
              </w:rPr>
              <w:t>图</w:t>
            </w:r>
            <w:r>
              <w:rPr>
                <w:rStyle w:val="ab"/>
                <w:rFonts w:cs="Segoe UI" w:hint="eastAsia"/>
                <w:bCs/>
                <w:szCs w:val="19"/>
                <w:shd w:val="clear" w:color="auto" w:fill="FFFFFF"/>
              </w:rPr>
              <w:t xml:space="preserve">3.11 </w:t>
            </w:r>
            <w:proofErr w:type="spellStart"/>
            <w:r>
              <w:rPr>
                <w:rStyle w:val="ab"/>
                <w:rFonts w:cs="Segoe UI" w:hint="eastAsia"/>
                <w:bCs/>
                <w:szCs w:val="19"/>
                <w:shd w:val="clear" w:color="auto" w:fill="FFFFFF"/>
              </w:rPr>
              <w:t>CriticAttentionNet</w:t>
            </w:r>
            <w:r w:rsidRPr="002817AC">
              <w:rPr>
                <w:rStyle w:val="ab"/>
                <w:rFonts w:cs="Segoe UI" w:hint="eastAsia"/>
                <w:bCs/>
                <w:szCs w:val="19"/>
                <w:shd w:val="clear" w:color="auto" w:fill="FFFFFF"/>
              </w:rPr>
              <w:t>D</w:t>
            </w:r>
            <w:proofErr w:type="spellEnd"/>
            <w:r>
              <w:rPr>
                <w:rStyle w:val="ab"/>
                <w:rFonts w:cs="Segoe UI" w:hint="eastAsia"/>
                <w:bCs/>
                <w:szCs w:val="19"/>
                <w:shd w:val="clear" w:color="auto" w:fill="FFFFFF"/>
              </w:rPr>
              <w:t>模块结构图</w:t>
            </w:r>
          </w:p>
          <w:p w14:paraId="3788EAAB" w14:textId="77777777" w:rsidR="00724028" w:rsidRDefault="00AF3298">
            <w:pPr>
              <w:spacing w:line="360" w:lineRule="auto"/>
              <w:ind w:firstLineChars="200" w:firstLine="480"/>
              <w:rPr>
                <w:rFonts w:cs="Segoe UI"/>
                <w:sz w:val="24"/>
                <w:szCs w:val="19"/>
                <w:shd w:val="clear" w:color="auto" w:fill="FFFFFF"/>
              </w:rPr>
            </w:pPr>
            <w:r>
              <w:rPr>
                <w:rFonts w:cs="Segoe UI" w:hint="eastAsia"/>
                <w:sz w:val="24"/>
                <w:szCs w:val="19"/>
                <w:shd w:val="clear" w:color="auto" w:fill="FFFFFF"/>
              </w:rPr>
              <w:t>设计的判别器，</w:t>
            </w:r>
            <w:r>
              <w:rPr>
                <w:rFonts w:cs="Segoe UI"/>
                <w:sz w:val="24"/>
                <w:szCs w:val="19"/>
                <w:shd w:val="clear" w:color="auto" w:fill="FFFFFF"/>
              </w:rPr>
              <w:t>核心在于构建具有多尺度感知与时空建模能力的深度网络以精准区分真实与合成数据分布。研究方法首先采用谱归一化卷积</w:t>
            </w:r>
            <w:proofErr w:type="gramStart"/>
            <w:r>
              <w:rPr>
                <w:rFonts w:cs="Segoe UI"/>
                <w:sz w:val="24"/>
                <w:szCs w:val="19"/>
                <w:shd w:val="clear" w:color="auto" w:fill="FFFFFF"/>
              </w:rPr>
              <w:t>层实现</w:t>
            </w:r>
            <w:proofErr w:type="gramEnd"/>
            <w:r>
              <w:rPr>
                <w:rFonts w:cs="Segoe UI"/>
                <w:sz w:val="24"/>
                <w:szCs w:val="19"/>
                <w:shd w:val="clear" w:color="auto" w:fill="FFFFFF"/>
              </w:rPr>
              <w:t>渐进式特征提取与下采样：输入</w:t>
            </w:r>
            <w:r>
              <w:rPr>
                <w:rFonts w:cs="Segoe UI"/>
                <w:sz w:val="24"/>
                <w:szCs w:val="19"/>
                <w:shd w:val="clear" w:color="auto" w:fill="FFFFFF"/>
              </w:rPr>
              <w:t>3</w:t>
            </w:r>
            <w:proofErr w:type="gramStart"/>
            <w:r>
              <w:rPr>
                <w:rFonts w:cs="Segoe UI"/>
                <w:sz w:val="24"/>
                <w:szCs w:val="19"/>
                <w:shd w:val="clear" w:color="auto" w:fill="FFFFFF"/>
              </w:rPr>
              <w:t>×64×64</w:t>
            </w:r>
            <w:proofErr w:type="gramEnd"/>
            <w:r>
              <w:rPr>
                <w:rFonts w:cs="Segoe UI"/>
                <w:sz w:val="24"/>
                <w:szCs w:val="19"/>
                <w:shd w:val="clear" w:color="auto" w:fill="FFFFFF"/>
              </w:rPr>
              <w:t>的</w:t>
            </w:r>
            <w:r>
              <w:rPr>
                <w:rFonts w:cs="Segoe UI"/>
                <w:sz w:val="24"/>
                <w:szCs w:val="19"/>
                <w:shd w:val="clear" w:color="auto" w:fill="FFFFFF"/>
              </w:rPr>
              <w:t>RGB</w:t>
            </w:r>
            <w:r>
              <w:rPr>
                <w:rFonts w:cs="Segoe UI"/>
                <w:sz w:val="24"/>
                <w:szCs w:val="19"/>
                <w:shd w:val="clear" w:color="auto" w:fill="FFFFFF"/>
              </w:rPr>
              <w:t>图像经</w:t>
            </w:r>
            <w:r>
              <w:rPr>
                <w:rFonts w:cs="Segoe UI"/>
                <w:sz w:val="24"/>
                <w:szCs w:val="19"/>
                <w:shd w:val="clear" w:color="auto" w:fill="FFFFFF"/>
              </w:rPr>
              <w:t>3×3</w:t>
            </w:r>
            <w:r>
              <w:rPr>
                <w:rFonts w:cs="Segoe UI"/>
                <w:sz w:val="24"/>
                <w:szCs w:val="19"/>
                <w:shd w:val="clear" w:color="auto" w:fill="FFFFFF"/>
              </w:rPr>
              <w:t>卷积（步长</w:t>
            </w:r>
            <w:r>
              <w:rPr>
                <w:rFonts w:cs="Segoe UI"/>
                <w:sz w:val="24"/>
                <w:szCs w:val="19"/>
                <w:shd w:val="clear" w:color="auto" w:fill="FFFFFF"/>
              </w:rPr>
              <w:t>2</w:t>
            </w:r>
            <w:r>
              <w:rPr>
                <w:rFonts w:cs="Segoe UI"/>
                <w:sz w:val="24"/>
                <w:szCs w:val="19"/>
                <w:shd w:val="clear" w:color="auto" w:fill="FFFFFF"/>
              </w:rPr>
              <w:t>）结合谱归一化（</w:t>
            </w:r>
            <w:proofErr w:type="spellStart"/>
            <w:r>
              <w:rPr>
                <w:rFonts w:cs="Segoe UI"/>
                <w:sz w:val="24"/>
                <w:szCs w:val="19"/>
                <w:shd w:val="clear" w:color="auto" w:fill="FFFFFF"/>
              </w:rPr>
              <w:t>SpectralNorm</w:t>
            </w:r>
            <w:proofErr w:type="spellEnd"/>
            <w:r>
              <w:rPr>
                <w:rFonts w:cs="Segoe UI"/>
                <w:sz w:val="24"/>
                <w:szCs w:val="19"/>
                <w:shd w:val="clear" w:color="auto" w:fill="FFFFFF"/>
              </w:rPr>
              <w:t>）与</w:t>
            </w:r>
            <w:proofErr w:type="spellStart"/>
            <w:r>
              <w:rPr>
                <w:rFonts w:cs="Segoe UI"/>
                <w:sz w:val="24"/>
                <w:szCs w:val="19"/>
                <w:shd w:val="clear" w:color="auto" w:fill="FFFFFF"/>
              </w:rPr>
              <w:t>LeakyReLU</w:t>
            </w:r>
            <w:proofErr w:type="spellEnd"/>
            <w:r>
              <w:rPr>
                <w:rFonts w:cs="Segoe UI"/>
                <w:sz w:val="24"/>
                <w:szCs w:val="19"/>
                <w:shd w:val="clear" w:color="auto" w:fill="FFFFFF"/>
              </w:rPr>
              <w:t>激活函数，压缩空间维度至</w:t>
            </w:r>
            <w:r>
              <w:rPr>
                <w:rFonts w:cs="Segoe UI"/>
                <w:sz w:val="24"/>
                <w:szCs w:val="19"/>
                <w:shd w:val="clear" w:color="auto" w:fill="FFFFFF"/>
              </w:rPr>
              <w:t>32×32</w:t>
            </w:r>
            <w:r>
              <w:rPr>
                <w:rFonts w:cs="Segoe UI"/>
                <w:sz w:val="24"/>
                <w:szCs w:val="19"/>
                <w:shd w:val="clear" w:color="auto" w:fill="FFFFFF"/>
              </w:rPr>
              <w:t>并增强特征判别性；随后通过</w:t>
            </w:r>
            <w:r>
              <w:rPr>
                <w:rFonts w:cs="Segoe UI"/>
                <w:sz w:val="24"/>
                <w:szCs w:val="19"/>
                <w:shd w:val="clear" w:color="auto" w:fill="FFFFFF"/>
              </w:rPr>
              <w:t>5×5</w:t>
            </w:r>
            <w:r>
              <w:rPr>
                <w:rFonts w:cs="Segoe UI"/>
                <w:sz w:val="24"/>
                <w:szCs w:val="19"/>
                <w:shd w:val="clear" w:color="auto" w:fill="FFFFFF"/>
              </w:rPr>
              <w:t>卷积（步长</w:t>
            </w:r>
            <w:r>
              <w:rPr>
                <w:rFonts w:cs="Segoe UI"/>
                <w:sz w:val="24"/>
                <w:szCs w:val="19"/>
                <w:shd w:val="clear" w:color="auto" w:fill="FFFFFF"/>
              </w:rPr>
              <w:t>2</w:t>
            </w:r>
            <w:r>
              <w:rPr>
                <w:rFonts w:cs="Segoe UI"/>
                <w:sz w:val="24"/>
                <w:szCs w:val="19"/>
                <w:shd w:val="clear" w:color="auto" w:fill="FFFFFF"/>
              </w:rPr>
              <w:t>）进一步下采样至</w:t>
            </w:r>
            <w:r>
              <w:rPr>
                <w:rFonts w:cs="Segoe UI"/>
                <w:sz w:val="24"/>
                <w:szCs w:val="19"/>
                <w:shd w:val="clear" w:color="auto" w:fill="FFFFFF"/>
              </w:rPr>
              <w:t>16×16</w:t>
            </w:r>
            <w:r>
              <w:rPr>
                <w:rFonts w:cs="Segoe UI"/>
                <w:sz w:val="24"/>
                <w:szCs w:val="19"/>
                <w:shd w:val="clear" w:color="auto" w:fill="FFFFFF"/>
              </w:rPr>
              <w:t>分辨率，再经</w:t>
            </w:r>
            <w:r>
              <w:rPr>
                <w:rFonts w:cs="Segoe UI"/>
                <w:sz w:val="24"/>
                <w:szCs w:val="19"/>
                <w:shd w:val="clear" w:color="auto" w:fill="FFFFFF"/>
              </w:rPr>
              <w:t>3×3</w:t>
            </w:r>
            <w:r>
              <w:rPr>
                <w:rFonts w:cs="Segoe UI"/>
                <w:sz w:val="24"/>
                <w:szCs w:val="19"/>
                <w:shd w:val="clear" w:color="auto" w:fill="FFFFFF"/>
              </w:rPr>
              <w:t>卷积（步长</w:t>
            </w:r>
            <w:r>
              <w:rPr>
                <w:rFonts w:cs="Segoe UI"/>
                <w:sz w:val="24"/>
                <w:szCs w:val="19"/>
                <w:shd w:val="clear" w:color="auto" w:fill="FFFFFF"/>
              </w:rPr>
              <w:t>2</w:t>
            </w:r>
            <w:r>
              <w:rPr>
                <w:rFonts w:cs="Segoe UI"/>
                <w:sz w:val="24"/>
                <w:szCs w:val="19"/>
                <w:shd w:val="clear" w:color="auto" w:fill="FFFFFF"/>
              </w:rPr>
              <w:t>）降至</w:t>
            </w:r>
            <w:r>
              <w:rPr>
                <w:rFonts w:cs="Segoe UI"/>
                <w:sz w:val="24"/>
                <w:szCs w:val="19"/>
                <w:shd w:val="clear" w:color="auto" w:fill="FFFFFF"/>
              </w:rPr>
              <w:t>8×8</w:t>
            </w:r>
            <w:r>
              <w:rPr>
                <w:rFonts w:cs="Segoe UI"/>
                <w:sz w:val="24"/>
                <w:szCs w:val="19"/>
                <w:shd w:val="clear" w:color="auto" w:fill="FFFFFF"/>
              </w:rPr>
              <w:t>分辨率，所有卷积层均强制施加谱归一化约束以稳定对抗训练并控制</w:t>
            </w:r>
            <w:proofErr w:type="gramStart"/>
            <w:r>
              <w:rPr>
                <w:rFonts w:cs="Segoe UI"/>
                <w:sz w:val="24"/>
                <w:szCs w:val="19"/>
                <w:shd w:val="clear" w:color="auto" w:fill="FFFFFF"/>
              </w:rPr>
              <w:t>判别器</w:t>
            </w:r>
            <w:proofErr w:type="gramEnd"/>
            <w:r>
              <w:rPr>
                <w:rFonts w:cs="Segoe UI"/>
                <w:sz w:val="24"/>
                <w:szCs w:val="19"/>
                <w:shd w:val="clear" w:color="auto" w:fill="FFFFFF"/>
              </w:rPr>
              <w:t>Lipschitz</w:t>
            </w:r>
            <w:r>
              <w:rPr>
                <w:rFonts w:cs="Segoe UI"/>
                <w:sz w:val="24"/>
                <w:szCs w:val="19"/>
                <w:shd w:val="clear" w:color="auto" w:fill="FFFFFF"/>
              </w:rPr>
              <w:t>连续性。关键在于局部</w:t>
            </w:r>
            <w:r>
              <w:rPr>
                <w:rFonts w:cs="Segoe UI"/>
                <w:sz w:val="24"/>
                <w:szCs w:val="19"/>
                <w:shd w:val="clear" w:color="auto" w:fill="FFFFFF"/>
              </w:rPr>
              <w:t>-</w:t>
            </w:r>
            <w:proofErr w:type="gramStart"/>
            <w:r>
              <w:rPr>
                <w:rFonts w:cs="Segoe UI"/>
                <w:sz w:val="24"/>
                <w:szCs w:val="19"/>
                <w:shd w:val="clear" w:color="auto" w:fill="FFFFFF"/>
              </w:rPr>
              <w:t>全局双路特征</w:t>
            </w:r>
            <w:proofErr w:type="gramEnd"/>
            <w:r>
              <w:rPr>
                <w:rFonts w:cs="Segoe UI"/>
                <w:sz w:val="24"/>
                <w:szCs w:val="19"/>
                <w:shd w:val="clear" w:color="auto" w:fill="FFFFFF"/>
              </w:rPr>
              <w:t>融合与动态建模机制：在</w:t>
            </w:r>
            <w:r>
              <w:rPr>
                <w:rFonts w:cs="Segoe UI"/>
                <w:sz w:val="24"/>
                <w:szCs w:val="19"/>
                <w:shd w:val="clear" w:color="auto" w:fill="FFFFFF"/>
              </w:rPr>
              <w:t>8×8</w:t>
            </w:r>
            <w:r>
              <w:rPr>
                <w:rFonts w:cs="Segoe UI"/>
                <w:sz w:val="24"/>
                <w:szCs w:val="19"/>
                <w:shd w:val="clear" w:color="auto" w:fill="FFFFFF"/>
              </w:rPr>
              <w:t>特征层上并行执行局部（</w:t>
            </w:r>
            <w:r>
              <w:rPr>
                <w:rFonts w:cs="Segoe UI"/>
                <w:sz w:val="24"/>
                <w:szCs w:val="19"/>
                <w:shd w:val="clear" w:color="auto" w:fill="FFFFFF"/>
              </w:rPr>
              <w:t>7×7</w:t>
            </w:r>
            <w:r>
              <w:rPr>
                <w:rFonts w:cs="Segoe UI"/>
                <w:sz w:val="24"/>
                <w:szCs w:val="19"/>
                <w:shd w:val="clear" w:color="auto" w:fill="FFFFFF"/>
              </w:rPr>
              <w:t>卷积核）与全局（</w:t>
            </w:r>
            <w:r>
              <w:rPr>
                <w:rFonts w:cs="Segoe UI"/>
                <w:sz w:val="24"/>
                <w:szCs w:val="19"/>
                <w:shd w:val="clear" w:color="auto" w:fill="FFFFFF"/>
              </w:rPr>
              <w:t>3×3</w:t>
            </w:r>
            <w:r>
              <w:rPr>
                <w:rFonts w:cs="Segoe UI"/>
                <w:sz w:val="24"/>
                <w:szCs w:val="19"/>
                <w:shd w:val="clear" w:color="auto" w:fill="FFFFFF"/>
              </w:rPr>
              <w:t>卷积核）特征提取，分别捕获细粒度纹理异常与宏观结构一致性，而后通过</w:t>
            </w:r>
            <w:proofErr w:type="spellStart"/>
            <w:r>
              <w:rPr>
                <w:rFonts w:cs="Segoe UI"/>
                <w:sz w:val="24"/>
                <w:szCs w:val="19"/>
                <w:shd w:val="clear" w:color="auto" w:fill="FFFFFF"/>
              </w:rPr>
              <w:t>ConvGRU</w:t>
            </w:r>
            <w:proofErr w:type="spellEnd"/>
            <w:r>
              <w:rPr>
                <w:rFonts w:cs="Segoe UI"/>
                <w:sz w:val="24"/>
                <w:szCs w:val="19"/>
                <w:shd w:val="clear" w:color="auto" w:fill="FFFFFF"/>
              </w:rPr>
              <w:t>模块整合时空上下文信息</w:t>
            </w:r>
            <w:r>
              <w:rPr>
                <w:rFonts w:cs="Segoe UI"/>
                <w:sz w:val="24"/>
                <w:szCs w:val="19"/>
                <w:shd w:val="clear" w:color="auto" w:fill="FFFFFF"/>
              </w:rPr>
              <w:t>——</w:t>
            </w:r>
            <w:r>
              <w:rPr>
                <w:rFonts w:cs="Segoe UI"/>
                <w:sz w:val="24"/>
                <w:szCs w:val="19"/>
                <w:shd w:val="clear" w:color="auto" w:fill="FFFFFF"/>
              </w:rPr>
              <w:t>该循环结构利用门控机制自适应融合历史特征与当前空间特征，显著提升对视频序列或动态生成内容的鉴别能力。训练框架严格遵循</w:t>
            </w:r>
            <w:r>
              <w:rPr>
                <w:rFonts w:cs="Segoe UI"/>
                <w:sz w:val="24"/>
                <w:szCs w:val="19"/>
                <w:shd w:val="clear" w:color="auto" w:fill="FFFFFF"/>
              </w:rPr>
              <w:t>WGAN-GP</w:t>
            </w:r>
            <w:r>
              <w:rPr>
                <w:rFonts w:cs="Segoe UI"/>
                <w:sz w:val="24"/>
                <w:szCs w:val="19"/>
                <w:shd w:val="clear" w:color="auto" w:fill="FFFFFF"/>
              </w:rPr>
              <w:t>优化范式：</w:t>
            </w:r>
            <w:proofErr w:type="gramStart"/>
            <w:r>
              <w:rPr>
                <w:rFonts w:cs="Segoe UI"/>
                <w:sz w:val="24"/>
                <w:szCs w:val="19"/>
                <w:shd w:val="clear" w:color="auto" w:fill="FFFFFF"/>
              </w:rPr>
              <w:t>判别器</w:t>
            </w:r>
            <w:proofErr w:type="gramEnd"/>
            <w:r>
              <w:rPr>
                <w:rFonts w:cs="Segoe UI"/>
                <w:sz w:val="24"/>
                <w:szCs w:val="19"/>
                <w:shd w:val="clear" w:color="auto" w:fill="FFFFFF"/>
              </w:rPr>
              <w:t>通过最大化真实数据与生成数据的</w:t>
            </w:r>
            <w:r>
              <w:rPr>
                <w:rFonts w:cs="Segoe UI"/>
                <w:sz w:val="24"/>
                <w:szCs w:val="19"/>
                <w:shd w:val="clear" w:color="auto" w:fill="FFFFFF"/>
              </w:rPr>
              <w:t>Wasserstein</w:t>
            </w:r>
            <w:r>
              <w:rPr>
                <w:rFonts w:cs="Segoe UI"/>
                <w:sz w:val="24"/>
                <w:szCs w:val="19"/>
                <w:shd w:val="clear" w:color="auto" w:fill="FFFFFF"/>
              </w:rPr>
              <w:t>距离进行优化，其损失函数</w:t>
            </w:r>
            <w:r>
              <w:rPr>
                <w:rFonts w:cs="Segoe UI" w:hint="eastAsia"/>
                <w:sz w:val="24"/>
                <w:szCs w:val="19"/>
                <w:shd w:val="clear" w:color="auto" w:fill="FFFFFF"/>
              </w:rPr>
              <w:t>使用</w:t>
            </w:r>
            <w:r>
              <w:rPr>
                <w:rFonts w:cs="Segoe UI"/>
                <w:sz w:val="24"/>
                <w:szCs w:val="19"/>
                <w:shd w:val="clear" w:color="auto" w:fill="FFFFFF"/>
              </w:rPr>
              <w:t>梯度惩罚项（</w:t>
            </w:r>
            <w:r>
              <w:rPr>
                <w:rFonts w:cs="Segoe UI"/>
                <w:sz w:val="24"/>
                <w:szCs w:val="19"/>
                <w:shd w:val="clear" w:color="auto" w:fill="FFFFFF"/>
              </w:rPr>
              <w:t>Gradient Penalty</w:t>
            </w:r>
            <w:r>
              <w:rPr>
                <w:rFonts w:cs="Segoe UI"/>
                <w:sz w:val="24"/>
                <w:szCs w:val="19"/>
                <w:shd w:val="clear" w:color="auto" w:fill="FFFFFF"/>
              </w:rPr>
              <w:t>）强制满足</w:t>
            </w:r>
            <w:r>
              <w:rPr>
                <w:rFonts w:cs="Segoe UI"/>
                <w:sz w:val="24"/>
                <w:szCs w:val="19"/>
                <w:shd w:val="clear" w:color="auto" w:fill="FFFFFF"/>
              </w:rPr>
              <w:t>1-Lipschitz</w:t>
            </w:r>
            <w:r>
              <w:rPr>
                <w:rFonts w:cs="Segoe UI"/>
                <w:sz w:val="24"/>
                <w:szCs w:val="19"/>
                <w:shd w:val="clear" w:color="auto" w:fill="FFFFFF"/>
              </w:rPr>
              <w:t>约束，避免模式崩溃并保障训练稳定性；最终输出</w:t>
            </w:r>
            <w:r>
              <w:rPr>
                <w:rFonts w:cs="Segoe UI"/>
                <w:sz w:val="24"/>
                <w:szCs w:val="19"/>
                <w:shd w:val="clear" w:color="auto" w:fill="FFFFFF"/>
              </w:rPr>
              <w:t>Wasserstein Critic Score</w:t>
            </w:r>
            <w:r>
              <w:rPr>
                <w:rFonts w:cs="Segoe UI"/>
                <w:sz w:val="24"/>
                <w:szCs w:val="19"/>
                <w:shd w:val="clear" w:color="auto" w:fill="FFFFFF"/>
              </w:rPr>
              <w:t>作为量化评估指标，该分数直接反映生成数据分布与真实分布的逼近程度，成为调整生成器参数的核心反馈信号。</w:t>
            </w:r>
          </w:p>
          <w:p w14:paraId="1A9F737F" w14:textId="77777777" w:rsidR="00724028" w:rsidRDefault="00AF3298">
            <w:pPr>
              <w:widowControl/>
              <w:shd w:val="clear" w:color="auto" w:fill="FFFFFF"/>
              <w:spacing w:line="360" w:lineRule="auto"/>
              <w:outlineLvl w:val="2"/>
              <w:rPr>
                <w:rFonts w:cs="Segoe UI"/>
                <w:bCs/>
                <w:sz w:val="24"/>
                <w:shd w:val="clear" w:color="auto" w:fill="FFFFFF"/>
              </w:rPr>
            </w:pPr>
            <w:r>
              <w:rPr>
                <w:rFonts w:cs="Segoe UI" w:hint="eastAsia"/>
                <w:bCs/>
                <w:sz w:val="24"/>
                <w:shd w:val="clear" w:color="auto" w:fill="FFFFFF"/>
              </w:rPr>
              <w:t xml:space="preserve">4.3 </w:t>
            </w:r>
            <w:r>
              <w:rPr>
                <w:rFonts w:cs="Segoe UI" w:hint="eastAsia"/>
                <w:bCs/>
                <w:sz w:val="24"/>
                <w:shd w:val="clear" w:color="auto" w:fill="FFFFFF"/>
              </w:rPr>
              <w:t>拟解决的问题</w:t>
            </w:r>
          </w:p>
          <w:p w14:paraId="721E8CA6" w14:textId="77777777" w:rsidR="00724028" w:rsidRDefault="00AF3298">
            <w:pPr>
              <w:widowControl/>
              <w:shd w:val="clear" w:color="auto" w:fill="FFFFFF"/>
              <w:spacing w:line="360" w:lineRule="auto"/>
              <w:rPr>
                <w:rFonts w:cs="Segoe UI"/>
                <w:sz w:val="24"/>
                <w:szCs w:val="19"/>
                <w:shd w:val="clear" w:color="auto" w:fill="FFFFFF"/>
              </w:rPr>
            </w:pPr>
            <w:r>
              <w:rPr>
                <w:rFonts w:cs="Segoe UI" w:hint="eastAsia"/>
                <w:sz w:val="24"/>
                <w:szCs w:val="19"/>
                <w:shd w:val="clear" w:color="auto" w:fill="FFFFFF"/>
              </w:rPr>
              <w:t>（</w:t>
            </w:r>
            <w:r>
              <w:rPr>
                <w:rFonts w:cs="Segoe UI" w:hint="eastAsia"/>
                <w:sz w:val="24"/>
                <w:szCs w:val="19"/>
                <w:shd w:val="clear" w:color="auto" w:fill="FFFFFF"/>
              </w:rPr>
              <w:t>1</w:t>
            </w:r>
            <w:r>
              <w:rPr>
                <w:rFonts w:cs="Segoe UI" w:hint="eastAsia"/>
                <w:sz w:val="24"/>
                <w:szCs w:val="19"/>
                <w:shd w:val="clear" w:color="auto" w:fill="FFFFFF"/>
              </w:rPr>
              <w:t>）</w:t>
            </w:r>
            <w:r>
              <w:rPr>
                <w:rFonts w:cs="Segoe UI"/>
                <w:sz w:val="24"/>
                <w:szCs w:val="19"/>
                <w:shd w:val="clear" w:color="auto" w:fill="FFFFFF"/>
              </w:rPr>
              <w:t>空间细节不精确问题</w:t>
            </w:r>
            <w:r>
              <w:rPr>
                <w:rFonts w:cs="Segoe UI" w:hint="eastAsia"/>
                <w:sz w:val="24"/>
                <w:szCs w:val="19"/>
                <w:shd w:val="clear" w:color="auto" w:fill="FFFFFF"/>
              </w:rPr>
              <w:t>？</w:t>
            </w:r>
          </w:p>
          <w:p w14:paraId="1906C161" w14:textId="77777777" w:rsidR="00724028" w:rsidRDefault="00AF3298">
            <w:pPr>
              <w:pStyle w:val="a9"/>
              <w:widowControl/>
              <w:spacing w:beforeAutospacing="0" w:afterAutospacing="0" w:line="360" w:lineRule="auto"/>
              <w:ind w:firstLineChars="200" w:firstLine="480"/>
              <w:jc w:val="both"/>
              <w:rPr>
                <w:rFonts w:cs="Segoe UI"/>
                <w:kern w:val="2"/>
                <w:szCs w:val="19"/>
                <w:shd w:val="clear" w:color="auto" w:fill="FFFFFF"/>
              </w:rPr>
            </w:pPr>
            <w:r>
              <w:rPr>
                <w:rFonts w:cs="Segoe UI"/>
                <w:kern w:val="2"/>
                <w:szCs w:val="19"/>
                <w:shd w:val="clear" w:color="auto" w:fill="FFFFFF"/>
              </w:rPr>
              <w:t>传统模型在降水空间分布预测中存在局部失真问题，主要表现为：降水中心位置偏移</w:t>
            </w:r>
            <w:r>
              <w:rPr>
                <w:rFonts w:cs="Segoe UI" w:hint="eastAsia"/>
                <w:kern w:val="2"/>
                <w:szCs w:val="19"/>
                <w:shd w:val="clear" w:color="auto" w:fill="FFFFFF"/>
              </w:rPr>
              <w:t>，</w:t>
            </w:r>
            <w:r>
              <w:rPr>
                <w:rFonts w:cs="Segoe UI"/>
                <w:kern w:val="2"/>
                <w:szCs w:val="19"/>
                <w:shd w:val="clear" w:color="auto" w:fill="FFFFFF"/>
              </w:rPr>
              <w:t>降水强度细节模糊</w:t>
            </w:r>
            <w:r>
              <w:rPr>
                <w:rFonts w:cs="Segoe UI" w:hint="eastAsia"/>
                <w:kern w:val="2"/>
                <w:szCs w:val="19"/>
                <w:shd w:val="clear" w:color="auto" w:fill="FFFFFF"/>
              </w:rPr>
              <w:t>和</w:t>
            </w:r>
            <w:r>
              <w:rPr>
                <w:rFonts w:cs="Segoe UI"/>
                <w:kern w:val="2"/>
                <w:szCs w:val="19"/>
                <w:shd w:val="clear" w:color="auto" w:fill="FFFFFF"/>
              </w:rPr>
              <w:t>地形降水相关性弱</w:t>
            </w:r>
            <w:r>
              <w:rPr>
                <w:rFonts w:cs="Segoe UI" w:hint="eastAsia"/>
                <w:kern w:val="2"/>
                <w:szCs w:val="19"/>
                <w:shd w:val="clear" w:color="auto" w:fill="FFFFFF"/>
              </w:rPr>
              <w:t>。设计</w:t>
            </w:r>
            <w:r>
              <w:rPr>
                <w:rFonts w:cs="Segoe UI"/>
                <w:kern w:val="2"/>
                <w:szCs w:val="19"/>
                <w:shd w:val="clear" w:color="auto" w:fill="FFFFFF"/>
              </w:rPr>
              <w:t>进行了系统性革新。在空间维度上，传统模型因缺乏多尺度监督机制，导致降水中心平均偏移超过</w:t>
            </w:r>
            <w:r>
              <w:rPr>
                <w:rFonts w:cs="Segoe UI"/>
                <w:kern w:val="2"/>
                <w:szCs w:val="19"/>
                <w:shd w:val="clear" w:color="auto" w:fill="FFFFFF"/>
              </w:rPr>
              <w:t>25</w:t>
            </w:r>
            <w:r>
              <w:rPr>
                <w:rFonts w:cs="Segoe UI"/>
                <w:kern w:val="2"/>
                <w:szCs w:val="19"/>
                <w:shd w:val="clear" w:color="auto" w:fill="FFFFFF"/>
              </w:rPr>
              <w:t>公里、锋面细节</w:t>
            </w:r>
            <w:r>
              <w:rPr>
                <w:rFonts w:cs="Segoe UI"/>
                <w:kern w:val="2"/>
                <w:szCs w:val="19"/>
                <w:shd w:val="clear" w:color="auto" w:fill="FFFFFF"/>
              </w:rPr>
              <w:t>PSNR</w:t>
            </w:r>
            <w:r>
              <w:rPr>
                <w:rFonts w:cs="Segoe UI"/>
                <w:kern w:val="2"/>
                <w:szCs w:val="19"/>
                <w:shd w:val="clear" w:color="auto" w:fill="FFFFFF"/>
              </w:rPr>
              <w:t>不足</w:t>
            </w:r>
            <w:r>
              <w:rPr>
                <w:rFonts w:cs="Segoe UI"/>
                <w:kern w:val="2"/>
                <w:szCs w:val="19"/>
                <w:shd w:val="clear" w:color="auto" w:fill="FFFFFF"/>
              </w:rPr>
              <w:t>28dB</w:t>
            </w:r>
            <w:r>
              <w:rPr>
                <w:rFonts w:cs="Segoe UI"/>
                <w:kern w:val="2"/>
                <w:szCs w:val="19"/>
                <w:shd w:val="clear" w:color="auto" w:fill="FFFFFF"/>
              </w:rPr>
              <w:t>、地形降水相关系数低于</w:t>
            </w:r>
            <w:r>
              <w:rPr>
                <w:rFonts w:cs="Segoe UI"/>
                <w:kern w:val="2"/>
                <w:szCs w:val="19"/>
                <w:shd w:val="clear" w:color="auto" w:fill="FFFFFF"/>
              </w:rPr>
              <w:t>0.45</w:t>
            </w:r>
            <w:r>
              <w:rPr>
                <w:rFonts w:cs="Segoe UI"/>
                <w:kern w:val="2"/>
                <w:szCs w:val="19"/>
                <w:shd w:val="clear" w:color="auto" w:fill="FFFFFF"/>
              </w:rPr>
              <w:t>等突出问题。这些缺陷源于单一</w:t>
            </w:r>
            <w:proofErr w:type="gramStart"/>
            <w:r>
              <w:rPr>
                <w:rFonts w:cs="Segoe UI"/>
                <w:kern w:val="2"/>
                <w:szCs w:val="19"/>
                <w:shd w:val="clear" w:color="auto" w:fill="FFFFFF"/>
              </w:rPr>
              <w:t>判别器</w:t>
            </w:r>
            <w:proofErr w:type="gramEnd"/>
            <w:r>
              <w:rPr>
                <w:rFonts w:cs="Segoe UI"/>
                <w:kern w:val="2"/>
                <w:szCs w:val="19"/>
                <w:shd w:val="clear" w:color="auto" w:fill="FFFFFF"/>
              </w:rPr>
              <w:t>难以兼顾天气尺度系统结构与对流尺度细节的矛盾。为此，模型二</w:t>
            </w:r>
            <w:r>
              <w:rPr>
                <w:rFonts w:cs="Segoe UI" w:hint="eastAsia"/>
                <w:kern w:val="2"/>
                <w:szCs w:val="19"/>
                <w:shd w:val="clear" w:color="auto" w:fill="FFFFFF"/>
              </w:rPr>
              <w:t>使用</w:t>
            </w:r>
            <w:r>
              <w:rPr>
                <w:rFonts w:cs="Segoe UI"/>
                <w:kern w:val="2"/>
                <w:szCs w:val="19"/>
                <w:shd w:val="clear" w:color="auto" w:fill="FFFFFF"/>
              </w:rPr>
              <w:t>双分辨率</w:t>
            </w:r>
            <w:proofErr w:type="gramStart"/>
            <w:r>
              <w:rPr>
                <w:rFonts w:cs="Segoe UI"/>
                <w:kern w:val="2"/>
                <w:szCs w:val="19"/>
                <w:shd w:val="clear" w:color="auto" w:fill="FFFFFF"/>
              </w:rPr>
              <w:t>判别器</w:t>
            </w:r>
            <w:proofErr w:type="gramEnd"/>
            <w:r>
              <w:rPr>
                <w:rFonts w:cs="Segoe UI"/>
                <w:kern w:val="2"/>
                <w:szCs w:val="19"/>
                <w:shd w:val="clear" w:color="auto" w:fill="FFFFFF"/>
              </w:rPr>
              <w:t>架构：高分辨率分支（</w:t>
            </w:r>
            <w:r>
              <w:rPr>
                <w:rFonts w:cs="Segoe UI"/>
                <w:kern w:val="2"/>
                <w:szCs w:val="19"/>
                <w:shd w:val="clear" w:color="auto" w:fill="FFFFFF"/>
              </w:rPr>
              <w:t>1km</w:t>
            </w:r>
            <w:r>
              <w:rPr>
                <w:rFonts w:cs="Segoe UI"/>
                <w:kern w:val="2"/>
                <w:szCs w:val="19"/>
                <w:shd w:val="clear" w:color="auto" w:fill="FFFFFF"/>
              </w:rPr>
              <w:t>网格）通过</w:t>
            </w:r>
            <w:r>
              <w:rPr>
                <w:rFonts w:cs="Segoe UI"/>
                <w:kern w:val="2"/>
                <w:szCs w:val="19"/>
                <w:shd w:val="clear" w:color="auto" w:fill="FFFFFF"/>
              </w:rPr>
              <w:t>5×5</w:t>
            </w:r>
            <w:r>
              <w:rPr>
                <w:rFonts w:cs="Segoe UI"/>
                <w:kern w:val="2"/>
                <w:szCs w:val="19"/>
                <w:shd w:val="clear" w:color="auto" w:fill="FFFFFF"/>
              </w:rPr>
              <w:t>卷积层与注意力机制精准捕捉降水锋面微结构，低分辨率分支（</w:t>
            </w:r>
            <w:r>
              <w:rPr>
                <w:rFonts w:cs="Segoe UI"/>
                <w:kern w:val="2"/>
                <w:szCs w:val="19"/>
                <w:shd w:val="clear" w:color="auto" w:fill="FFFFFF"/>
              </w:rPr>
              <w:t>10km</w:t>
            </w:r>
            <w:r>
              <w:rPr>
                <w:rFonts w:cs="Segoe UI"/>
                <w:kern w:val="2"/>
                <w:szCs w:val="19"/>
                <w:shd w:val="clear" w:color="auto" w:fill="FFFFFF"/>
              </w:rPr>
              <w:t>网格）采用</w:t>
            </w:r>
            <w:r>
              <w:rPr>
                <w:rFonts w:cs="Segoe UI"/>
                <w:kern w:val="2"/>
                <w:szCs w:val="19"/>
                <w:shd w:val="clear" w:color="auto" w:fill="FFFFFF"/>
              </w:rPr>
              <w:t>7×7</w:t>
            </w:r>
            <w:r>
              <w:rPr>
                <w:rFonts w:cs="Segoe UI"/>
                <w:kern w:val="2"/>
                <w:szCs w:val="19"/>
                <w:shd w:val="clear" w:color="auto" w:fill="FFFFFF"/>
              </w:rPr>
              <w:t>卷积与</w:t>
            </w:r>
            <w:proofErr w:type="spellStart"/>
            <w:r>
              <w:rPr>
                <w:rFonts w:cs="Segoe UI"/>
                <w:kern w:val="2"/>
                <w:szCs w:val="19"/>
                <w:shd w:val="clear" w:color="auto" w:fill="FFFFFF"/>
              </w:rPr>
              <w:t>ConvGRU</w:t>
            </w:r>
            <w:proofErr w:type="spellEnd"/>
            <w:r>
              <w:rPr>
                <w:rFonts w:cs="Segoe UI"/>
                <w:kern w:val="2"/>
                <w:szCs w:val="19"/>
                <w:shd w:val="clear" w:color="auto" w:fill="FFFFFF"/>
              </w:rPr>
              <w:t>模块把握天气系统整体演变。双分支通过加权损失函数协同优化，实现对流单体捕捉率</w:t>
            </w:r>
            <w:r>
              <w:rPr>
                <w:rFonts w:cs="Segoe UI" w:hint="eastAsia"/>
                <w:kern w:val="2"/>
                <w:szCs w:val="19"/>
                <w:shd w:val="clear" w:color="auto" w:fill="FFFFFF"/>
              </w:rPr>
              <w:t>提升</w:t>
            </w:r>
            <w:r>
              <w:rPr>
                <w:rFonts w:cs="Segoe UI"/>
                <w:kern w:val="2"/>
                <w:szCs w:val="19"/>
                <w:shd w:val="clear" w:color="auto" w:fill="FFFFFF"/>
              </w:rPr>
              <w:t>。</w:t>
            </w:r>
          </w:p>
          <w:p w14:paraId="3335707E" w14:textId="77777777" w:rsidR="00724028" w:rsidRDefault="00AF3298">
            <w:pPr>
              <w:spacing w:line="360" w:lineRule="auto"/>
              <w:rPr>
                <w:rFonts w:cs="Segoe UI"/>
                <w:sz w:val="24"/>
                <w:szCs w:val="19"/>
                <w:shd w:val="clear" w:color="auto" w:fill="FFFFFF"/>
              </w:rPr>
            </w:pPr>
            <w:r>
              <w:rPr>
                <w:rFonts w:cs="Segoe UI" w:hint="eastAsia"/>
                <w:sz w:val="24"/>
                <w:szCs w:val="19"/>
                <w:shd w:val="clear" w:color="auto" w:fill="FFFFFF"/>
              </w:rPr>
              <w:t>（</w:t>
            </w:r>
            <w:r>
              <w:rPr>
                <w:rFonts w:cs="Segoe UI" w:hint="eastAsia"/>
                <w:sz w:val="24"/>
                <w:szCs w:val="19"/>
                <w:shd w:val="clear" w:color="auto" w:fill="FFFFFF"/>
              </w:rPr>
              <w:t>2</w:t>
            </w:r>
            <w:r>
              <w:rPr>
                <w:rFonts w:cs="Segoe UI" w:hint="eastAsia"/>
                <w:sz w:val="24"/>
                <w:szCs w:val="19"/>
                <w:shd w:val="clear" w:color="auto" w:fill="FFFFFF"/>
              </w:rPr>
              <w:t>）</w:t>
            </w:r>
            <w:r>
              <w:rPr>
                <w:rFonts w:cs="Segoe UI"/>
                <w:sz w:val="24"/>
                <w:szCs w:val="19"/>
                <w:shd w:val="clear" w:color="auto" w:fill="FFFFFF"/>
              </w:rPr>
              <w:t>时空特征建模不足</w:t>
            </w:r>
            <w:r>
              <w:rPr>
                <w:rFonts w:cs="Segoe UI" w:hint="eastAsia"/>
                <w:sz w:val="24"/>
                <w:szCs w:val="19"/>
                <w:shd w:val="clear" w:color="auto" w:fill="FFFFFF"/>
              </w:rPr>
              <w:t>问题？</w:t>
            </w:r>
          </w:p>
          <w:p w14:paraId="24296BD7" w14:textId="77777777" w:rsidR="00724028" w:rsidRDefault="00AF3298">
            <w:pPr>
              <w:pStyle w:val="a9"/>
              <w:widowControl/>
              <w:shd w:val="clear" w:color="auto" w:fill="FFFFFF"/>
              <w:spacing w:beforeAutospacing="0" w:afterAutospacing="0" w:line="360" w:lineRule="auto"/>
              <w:ind w:firstLineChars="200" w:firstLine="480"/>
              <w:jc w:val="both"/>
              <w:rPr>
                <w:sz w:val="28"/>
                <w:szCs w:val="28"/>
              </w:rPr>
            </w:pPr>
            <w:r>
              <w:rPr>
                <w:rFonts w:cs="Segoe UI"/>
                <w:kern w:val="2"/>
                <w:szCs w:val="19"/>
                <w:shd w:val="clear" w:color="auto" w:fill="FFFFFF"/>
              </w:rPr>
              <w:t>在时间维度上，模型</w:t>
            </w:r>
            <w:proofErr w:type="gramStart"/>
            <w:r>
              <w:rPr>
                <w:rFonts w:cs="Segoe UI"/>
                <w:kern w:val="2"/>
                <w:szCs w:val="19"/>
                <w:shd w:val="clear" w:color="auto" w:fill="FFFFFF"/>
              </w:rPr>
              <w:t>一</w:t>
            </w:r>
            <w:proofErr w:type="gramEnd"/>
            <w:r>
              <w:rPr>
                <w:rFonts w:cs="Segoe UI"/>
                <w:kern w:val="2"/>
                <w:szCs w:val="19"/>
                <w:shd w:val="clear" w:color="auto" w:fill="FFFFFF"/>
              </w:rPr>
              <w:t>的时序建模薄弱导致降水过程断裂、系统移动方向偏差</w:t>
            </w:r>
            <w:r>
              <w:rPr>
                <w:rFonts w:cs="Segoe UI"/>
                <w:kern w:val="2"/>
                <w:szCs w:val="19"/>
                <w:shd w:val="clear" w:color="auto" w:fill="FFFFFF"/>
              </w:rPr>
              <w:t>&gt;30°</w:t>
            </w:r>
            <w:r>
              <w:rPr>
                <w:rFonts w:cs="Segoe UI"/>
                <w:kern w:val="2"/>
                <w:szCs w:val="19"/>
                <w:shd w:val="clear" w:color="auto" w:fill="FFFFFF"/>
              </w:rPr>
              <w:t>、突发性强降水漏报率</w:t>
            </w:r>
            <w:r>
              <w:rPr>
                <w:rFonts w:cs="Segoe UI"/>
                <w:kern w:val="2"/>
                <w:szCs w:val="19"/>
                <w:shd w:val="clear" w:color="auto" w:fill="FFFFFF"/>
              </w:rPr>
              <w:t>&gt;40%</w:t>
            </w:r>
            <w:r>
              <w:rPr>
                <w:rFonts w:cs="Segoe UI"/>
                <w:kern w:val="2"/>
                <w:szCs w:val="19"/>
                <w:shd w:val="clear" w:color="auto" w:fill="FFFFFF"/>
              </w:rPr>
              <w:t>等问题。其根源在于传统卷积网络无法有效建模大气运动的跨尺度能量传递。模型</w:t>
            </w:r>
            <w:proofErr w:type="gramStart"/>
            <w:r>
              <w:rPr>
                <w:rFonts w:cs="Segoe UI"/>
                <w:kern w:val="2"/>
                <w:szCs w:val="19"/>
                <w:shd w:val="clear" w:color="auto" w:fill="FFFFFF"/>
              </w:rPr>
              <w:t>二为此</w:t>
            </w:r>
            <w:proofErr w:type="gramEnd"/>
            <w:r>
              <w:rPr>
                <w:rFonts w:cs="Segoe UI"/>
                <w:kern w:val="2"/>
                <w:szCs w:val="19"/>
                <w:shd w:val="clear" w:color="auto" w:fill="FFFFFF"/>
              </w:rPr>
              <w:t>构建了三级时序融合体系：在短时尺度（</w:t>
            </w:r>
            <w:r>
              <w:rPr>
                <w:rFonts w:cs="Segoe UI"/>
                <w:kern w:val="2"/>
                <w:szCs w:val="19"/>
                <w:shd w:val="clear" w:color="auto" w:fill="FFFFFF"/>
              </w:rPr>
              <w:t>1h</w:t>
            </w:r>
            <w:r>
              <w:rPr>
                <w:rFonts w:cs="Segoe UI"/>
                <w:kern w:val="2"/>
                <w:szCs w:val="19"/>
                <w:shd w:val="clear" w:color="auto" w:fill="FFFFFF"/>
              </w:rPr>
              <w:t>）采用三层</w:t>
            </w:r>
            <w:proofErr w:type="spellStart"/>
            <w:r>
              <w:rPr>
                <w:rFonts w:cs="Segoe UI"/>
                <w:kern w:val="2"/>
                <w:szCs w:val="19"/>
                <w:shd w:val="clear" w:color="auto" w:fill="FFFFFF"/>
              </w:rPr>
              <w:t>ConvGRU</w:t>
            </w:r>
            <w:proofErr w:type="spellEnd"/>
            <w:r>
              <w:rPr>
                <w:rFonts w:cs="Segoe UI"/>
                <w:kern w:val="2"/>
                <w:szCs w:val="19"/>
                <w:shd w:val="clear" w:color="auto" w:fill="FFFFFF"/>
              </w:rPr>
              <w:t>捕捉</w:t>
            </w:r>
            <w:r>
              <w:rPr>
                <w:rFonts w:cs="Segoe UI"/>
                <w:kern w:val="2"/>
                <w:szCs w:val="19"/>
                <w:shd w:val="clear" w:color="auto" w:fill="FFFFFF"/>
              </w:rPr>
              <w:lastRenderedPageBreak/>
              <w:t>对流初生，中时尺度（</w:t>
            </w:r>
            <w:r>
              <w:rPr>
                <w:rFonts w:cs="Segoe UI"/>
                <w:kern w:val="2"/>
                <w:szCs w:val="19"/>
                <w:shd w:val="clear" w:color="auto" w:fill="FFFFFF"/>
              </w:rPr>
              <w:t>6h</w:t>
            </w:r>
            <w:r>
              <w:rPr>
                <w:rFonts w:cs="Segoe UI"/>
                <w:kern w:val="2"/>
                <w:szCs w:val="19"/>
                <w:shd w:val="clear" w:color="auto" w:fill="FFFFFF"/>
              </w:rPr>
              <w:t>）通过时空注意力门控跟踪天气系统演变，长时尺度（</w:t>
            </w:r>
            <w:r>
              <w:rPr>
                <w:rFonts w:cs="Segoe UI"/>
                <w:kern w:val="2"/>
                <w:szCs w:val="19"/>
                <w:shd w:val="clear" w:color="auto" w:fill="FFFFFF"/>
              </w:rPr>
              <w:t>24h</w:t>
            </w:r>
            <w:r>
              <w:rPr>
                <w:rFonts w:cs="Segoe UI"/>
                <w:kern w:val="2"/>
                <w:szCs w:val="19"/>
                <w:shd w:val="clear" w:color="auto" w:fill="FFFFFF"/>
              </w:rPr>
              <w:t>）利用记忆网络维持系统持续性。核心组件</w:t>
            </w:r>
            <w:proofErr w:type="spellStart"/>
            <w:r>
              <w:rPr>
                <w:rFonts w:cs="Segoe UI"/>
                <w:kern w:val="2"/>
                <w:szCs w:val="19"/>
                <w:shd w:val="clear" w:color="auto" w:fill="FFFFFF"/>
              </w:rPr>
              <w:t>AttenConvGRU</w:t>
            </w:r>
            <w:proofErr w:type="spellEnd"/>
            <w:r>
              <w:rPr>
                <w:rFonts w:cs="Segoe UI"/>
                <w:kern w:val="2"/>
                <w:szCs w:val="19"/>
                <w:shd w:val="clear" w:color="auto" w:fill="FFFFFF"/>
              </w:rPr>
              <w:t>模块先通过</w:t>
            </w:r>
            <w:proofErr w:type="spellStart"/>
            <w:r>
              <w:rPr>
                <w:rFonts w:cs="Segoe UI"/>
                <w:kern w:val="2"/>
                <w:szCs w:val="19"/>
                <w:shd w:val="clear" w:color="auto" w:fill="FFFFFF"/>
              </w:rPr>
              <w:t>ConvGRUCell</w:t>
            </w:r>
            <w:proofErr w:type="spellEnd"/>
            <w:r>
              <w:rPr>
                <w:rFonts w:cs="Segoe UI"/>
                <w:kern w:val="2"/>
                <w:szCs w:val="19"/>
                <w:shd w:val="clear" w:color="auto" w:fill="FFFFFF"/>
              </w:rPr>
              <w:t>提取基础时序特征，再经空间注意力机制动态加权关键区域，使突发性强降水捕捉率提升</w:t>
            </w:r>
            <w:r>
              <w:rPr>
                <w:rFonts w:cs="Segoe UI" w:hint="eastAsia"/>
                <w:kern w:val="2"/>
                <w:szCs w:val="19"/>
                <w:shd w:val="clear" w:color="auto" w:fill="FFFFFF"/>
              </w:rPr>
              <w:t>。</w:t>
            </w:r>
          </w:p>
        </w:tc>
      </w:tr>
      <w:tr w:rsidR="00724028" w14:paraId="73569809" w14:textId="77777777">
        <w:tc>
          <w:tcPr>
            <w:tcW w:w="9855" w:type="dxa"/>
            <w:gridSpan w:val="5"/>
          </w:tcPr>
          <w:p w14:paraId="74C331D0" w14:textId="77777777" w:rsidR="00724028" w:rsidRDefault="00AF3298">
            <w:pPr>
              <w:widowControl/>
              <w:numPr>
                <w:ilvl w:val="0"/>
                <w:numId w:val="4"/>
              </w:numPr>
              <w:rPr>
                <w:rFonts w:ascii="仿宋" w:eastAsia="仿宋" w:hAnsi="仿宋" w:cs="仿宋" w:hint="eastAsia"/>
                <w:sz w:val="28"/>
                <w:szCs w:val="28"/>
              </w:rPr>
            </w:pPr>
            <w:r>
              <w:rPr>
                <w:rFonts w:ascii="仿宋" w:eastAsia="仿宋" w:hAnsi="仿宋" w:cs="仿宋" w:hint="eastAsia"/>
                <w:sz w:val="28"/>
                <w:szCs w:val="28"/>
              </w:rPr>
              <w:lastRenderedPageBreak/>
              <w:t>论文的研究特色与创新之处</w:t>
            </w:r>
          </w:p>
          <w:p w14:paraId="7F5AEE45" w14:textId="77777777" w:rsidR="00724028" w:rsidRDefault="00AF3298">
            <w:pPr>
              <w:spacing w:line="360" w:lineRule="auto"/>
              <w:rPr>
                <w:rFonts w:cs="Segoe UI"/>
                <w:sz w:val="24"/>
                <w:szCs w:val="19"/>
                <w:shd w:val="clear" w:color="auto" w:fill="FFFFFF"/>
              </w:rPr>
            </w:pPr>
            <w:r>
              <w:rPr>
                <w:rFonts w:cs="Segoe UI" w:hint="eastAsia"/>
                <w:sz w:val="24"/>
                <w:szCs w:val="19"/>
                <w:shd w:val="clear" w:color="auto" w:fill="FFFFFF"/>
              </w:rPr>
              <w:t>（</w:t>
            </w:r>
            <w:r>
              <w:rPr>
                <w:rFonts w:cs="Segoe UI" w:hint="eastAsia"/>
                <w:sz w:val="24"/>
                <w:szCs w:val="19"/>
                <w:shd w:val="clear" w:color="auto" w:fill="FFFFFF"/>
              </w:rPr>
              <w:t>1</w:t>
            </w:r>
            <w:r>
              <w:rPr>
                <w:rFonts w:cs="Segoe UI" w:hint="eastAsia"/>
                <w:sz w:val="24"/>
                <w:szCs w:val="19"/>
                <w:shd w:val="clear" w:color="auto" w:fill="FFFFFF"/>
              </w:rPr>
              <w:t>）</w:t>
            </w:r>
            <w:r>
              <w:rPr>
                <w:rFonts w:cs="Segoe UI" w:hint="eastAsia"/>
                <w:sz w:val="24"/>
                <w:szCs w:val="19"/>
                <w:shd w:val="clear" w:color="auto" w:fill="FFFFFF"/>
                <w:lang w:val="zh-CN"/>
              </w:rPr>
              <w:t>基于</w:t>
            </w:r>
            <w:r>
              <w:rPr>
                <w:rFonts w:cs="Segoe UI" w:hint="eastAsia"/>
                <w:sz w:val="24"/>
                <w:szCs w:val="19"/>
                <w:shd w:val="clear" w:color="auto" w:fill="FFFFFF"/>
                <w:lang w:val="zh-CN"/>
              </w:rPr>
              <w:t>PhysGAN</w:t>
            </w:r>
            <w:r>
              <w:rPr>
                <w:rFonts w:cs="Segoe UI" w:hint="eastAsia"/>
                <w:sz w:val="24"/>
                <w:szCs w:val="19"/>
                <w:shd w:val="clear" w:color="auto" w:fill="FFFFFF"/>
                <w:lang w:val="zh-CN"/>
              </w:rPr>
              <w:t>的降水临近预测算法研究</w:t>
            </w:r>
          </w:p>
          <w:p w14:paraId="5E73DB0E" w14:textId="77777777" w:rsidR="00724028" w:rsidRDefault="00AF3298">
            <w:pPr>
              <w:spacing w:line="360" w:lineRule="auto"/>
              <w:ind w:firstLineChars="200" w:firstLine="480"/>
              <w:rPr>
                <w:rFonts w:cs="Segoe UI"/>
                <w:sz w:val="24"/>
                <w:szCs w:val="19"/>
                <w:shd w:val="clear" w:color="auto" w:fill="FFFFFF"/>
              </w:rPr>
            </w:pPr>
            <w:bookmarkStart w:id="15" w:name="CXZC"/>
            <w:bookmarkEnd w:id="15"/>
            <w:r>
              <w:rPr>
                <w:rFonts w:cs="Segoe UI" w:hint="eastAsia"/>
                <w:sz w:val="24"/>
                <w:szCs w:val="19"/>
                <w:shd w:val="clear" w:color="auto" w:fill="FFFFFF"/>
              </w:rPr>
              <w:t>1.</w:t>
            </w:r>
            <w:r>
              <w:rPr>
                <w:rFonts w:cs="Segoe UI"/>
                <w:sz w:val="24"/>
                <w:szCs w:val="19"/>
                <w:shd w:val="clear" w:color="auto" w:fill="FFFFFF"/>
              </w:rPr>
              <w:t>针对传统降水预测的非物理结构问题，设计双物理损失协同提升生成结果的物理合理性和一致性</w:t>
            </w:r>
            <w:r>
              <w:rPr>
                <w:rFonts w:cs="Segoe UI" w:hint="eastAsia"/>
                <w:sz w:val="24"/>
                <w:szCs w:val="19"/>
                <w:shd w:val="clear" w:color="auto" w:fill="FFFFFF"/>
              </w:rPr>
              <w:t>，</w:t>
            </w:r>
            <w:r>
              <w:rPr>
                <w:rFonts w:cs="Segoe UI"/>
                <w:sz w:val="24"/>
                <w:szCs w:val="19"/>
                <w:shd w:val="clear" w:color="auto" w:fill="FFFFFF"/>
              </w:rPr>
              <w:t>提高多</w:t>
            </w:r>
            <w:proofErr w:type="gramStart"/>
            <w:r>
              <w:rPr>
                <w:rFonts w:cs="Segoe UI"/>
                <w:sz w:val="24"/>
                <w:szCs w:val="19"/>
                <w:shd w:val="clear" w:color="auto" w:fill="FFFFFF"/>
              </w:rPr>
              <w:t>源数据</w:t>
            </w:r>
            <w:proofErr w:type="gramEnd"/>
            <w:r>
              <w:rPr>
                <w:rFonts w:cs="Segoe UI"/>
                <w:sz w:val="24"/>
                <w:szCs w:val="19"/>
                <w:shd w:val="clear" w:color="auto" w:fill="FFFFFF"/>
              </w:rPr>
              <w:t>实时协同能力</w:t>
            </w:r>
            <w:r>
              <w:rPr>
                <w:rFonts w:cs="Segoe UI" w:hint="eastAsia"/>
                <w:sz w:val="24"/>
                <w:szCs w:val="19"/>
                <w:shd w:val="clear" w:color="auto" w:fill="FFFFFF"/>
              </w:rPr>
              <w:t>。</w:t>
            </w:r>
          </w:p>
          <w:p w14:paraId="1DA78A05" w14:textId="77777777" w:rsidR="00724028" w:rsidRDefault="00AF3298">
            <w:pPr>
              <w:spacing w:line="360" w:lineRule="auto"/>
              <w:ind w:firstLineChars="200" w:firstLine="480"/>
              <w:rPr>
                <w:rFonts w:cs="Segoe UI"/>
                <w:sz w:val="24"/>
                <w:szCs w:val="19"/>
                <w:shd w:val="clear" w:color="auto" w:fill="FFFFFF"/>
              </w:rPr>
            </w:pPr>
            <w:r>
              <w:rPr>
                <w:rFonts w:cs="Segoe UI" w:hint="eastAsia"/>
                <w:sz w:val="24"/>
                <w:szCs w:val="19"/>
                <w:shd w:val="clear" w:color="auto" w:fill="FFFFFF"/>
              </w:rPr>
              <w:t>2.</w:t>
            </w:r>
            <w:r>
              <w:rPr>
                <w:rFonts w:cs="Segoe UI"/>
                <w:sz w:val="24"/>
                <w:szCs w:val="19"/>
                <w:shd w:val="clear" w:color="auto" w:fill="FFFFFF"/>
              </w:rPr>
              <w:t>针对传统方法</w:t>
            </w:r>
            <w:r>
              <w:rPr>
                <w:rFonts w:cs="Segoe UI" w:hint="eastAsia"/>
                <w:sz w:val="24"/>
                <w:szCs w:val="19"/>
                <w:shd w:val="clear" w:color="auto" w:fill="FFFFFF"/>
              </w:rPr>
              <w:t>降水预测中的时空依赖问题</w:t>
            </w:r>
            <w:r>
              <w:rPr>
                <w:rFonts w:cs="Segoe UI"/>
                <w:sz w:val="24"/>
                <w:szCs w:val="19"/>
                <w:shd w:val="clear" w:color="auto" w:fill="FFFFFF"/>
              </w:rPr>
              <w:t>，</w:t>
            </w:r>
            <w:r>
              <w:rPr>
                <w:rFonts w:cs="Segoe UI" w:hint="eastAsia"/>
                <w:sz w:val="24"/>
                <w:szCs w:val="19"/>
                <w:shd w:val="clear" w:color="auto" w:fill="FFFFFF"/>
              </w:rPr>
              <w:t>通过生成对抗训练提升空间边界的锐化效果，确保降水图像在空间上连续且在时间上合理。</w:t>
            </w:r>
          </w:p>
          <w:p w14:paraId="3F66A4CD" w14:textId="77777777" w:rsidR="00724028" w:rsidRDefault="00AF3298">
            <w:pPr>
              <w:spacing w:line="360" w:lineRule="auto"/>
              <w:rPr>
                <w:rFonts w:cs="Segoe UI"/>
                <w:sz w:val="24"/>
                <w:szCs w:val="19"/>
                <w:shd w:val="clear" w:color="auto" w:fill="FFFFFF"/>
              </w:rPr>
            </w:pPr>
            <w:r>
              <w:rPr>
                <w:rFonts w:cs="Segoe UI" w:hint="eastAsia"/>
                <w:sz w:val="24"/>
                <w:szCs w:val="19"/>
                <w:shd w:val="clear" w:color="auto" w:fill="FFFFFF"/>
              </w:rPr>
              <w:t>（</w:t>
            </w:r>
            <w:r>
              <w:rPr>
                <w:rFonts w:cs="Segoe UI" w:hint="eastAsia"/>
                <w:sz w:val="24"/>
                <w:szCs w:val="19"/>
                <w:shd w:val="clear" w:color="auto" w:fill="FFFFFF"/>
              </w:rPr>
              <w:t>2</w:t>
            </w:r>
            <w:r>
              <w:rPr>
                <w:rFonts w:cs="Segoe UI" w:hint="eastAsia"/>
                <w:sz w:val="24"/>
                <w:szCs w:val="19"/>
                <w:shd w:val="clear" w:color="auto" w:fill="FFFFFF"/>
              </w:rPr>
              <w:t>）</w:t>
            </w:r>
            <w:r>
              <w:rPr>
                <w:rFonts w:cs="Segoe UI" w:hint="eastAsia"/>
                <w:sz w:val="24"/>
                <w:szCs w:val="19"/>
                <w:shd w:val="clear" w:color="auto" w:fill="FFFFFF"/>
                <w:lang w:val="zh-CN"/>
              </w:rPr>
              <w:t>基于</w:t>
            </w:r>
            <w:r>
              <w:rPr>
                <w:rFonts w:cs="Segoe UI" w:hint="eastAsia"/>
                <w:sz w:val="24"/>
                <w:szCs w:val="19"/>
                <w:shd w:val="clear" w:color="auto" w:fill="FFFFFF"/>
                <w:lang w:val="zh-CN"/>
              </w:rPr>
              <w:t>WGAN-SPNet</w:t>
            </w:r>
            <w:r>
              <w:rPr>
                <w:rFonts w:cs="Segoe UI" w:hint="eastAsia"/>
                <w:sz w:val="24"/>
                <w:szCs w:val="19"/>
                <w:shd w:val="clear" w:color="auto" w:fill="FFFFFF"/>
                <w:lang w:val="zh-CN"/>
              </w:rPr>
              <w:t>的降水临近预报模型研究</w:t>
            </w:r>
          </w:p>
          <w:p w14:paraId="5FCD3525" w14:textId="77777777" w:rsidR="00724028" w:rsidRDefault="00AF3298">
            <w:pPr>
              <w:spacing w:line="360" w:lineRule="auto"/>
              <w:ind w:firstLineChars="200" w:firstLine="480"/>
              <w:rPr>
                <w:rFonts w:cs="Segoe UI"/>
                <w:sz w:val="24"/>
                <w:szCs w:val="19"/>
                <w:shd w:val="clear" w:color="auto" w:fill="FFFFFF"/>
              </w:rPr>
            </w:pPr>
            <w:r>
              <w:rPr>
                <w:rFonts w:cs="Segoe UI"/>
                <w:sz w:val="24"/>
                <w:szCs w:val="19"/>
                <w:shd w:val="clear" w:color="auto" w:fill="FFFFFF"/>
              </w:rPr>
              <w:t>1.</w:t>
            </w:r>
            <w:r>
              <w:rPr>
                <w:rFonts w:cs="Segoe UI" w:hint="eastAsia"/>
                <w:sz w:val="24"/>
                <w:szCs w:val="19"/>
                <w:shd w:val="clear" w:color="auto" w:fill="FFFFFF"/>
              </w:rPr>
              <w:t>针对</w:t>
            </w:r>
            <w:r>
              <w:rPr>
                <w:sz w:val="24"/>
              </w:rPr>
              <w:t>在生成降水预测时，可能存在一些</w:t>
            </w:r>
            <w:r>
              <w:rPr>
                <w:rStyle w:val="ab"/>
                <w:b w:val="0"/>
                <w:sz w:val="24"/>
              </w:rPr>
              <w:t>局部细节</w:t>
            </w:r>
            <w:r>
              <w:rPr>
                <w:sz w:val="24"/>
              </w:rPr>
              <w:t>不精确的问题</w:t>
            </w:r>
            <w:r>
              <w:rPr>
                <w:rFonts w:cs="Segoe UI" w:hint="eastAsia"/>
                <w:sz w:val="24"/>
                <w:szCs w:val="19"/>
                <w:shd w:val="clear" w:color="auto" w:fill="FFFFFF"/>
              </w:rPr>
              <w:t>，设计</w:t>
            </w:r>
            <w:r>
              <w:rPr>
                <w:rStyle w:val="ab"/>
                <w:b w:val="0"/>
                <w:sz w:val="24"/>
              </w:rPr>
              <w:t>双分辨率判别器</w:t>
            </w:r>
            <w:r>
              <w:rPr>
                <w:rFonts w:cs="Segoe UI"/>
                <w:sz w:val="24"/>
                <w:szCs w:val="19"/>
                <w:shd w:val="clear" w:color="auto" w:fill="FFFFFF"/>
              </w:rPr>
              <w:t>，</w:t>
            </w:r>
            <w:r>
              <w:rPr>
                <w:sz w:val="24"/>
              </w:rPr>
              <w:t>提高生成图像的</w:t>
            </w:r>
            <w:r>
              <w:rPr>
                <w:rStyle w:val="ab"/>
                <w:b w:val="0"/>
                <w:sz w:val="24"/>
              </w:rPr>
              <w:t>局部细节精度</w:t>
            </w:r>
            <w:r>
              <w:rPr>
                <w:rFonts w:cs="Segoe UI"/>
                <w:sz w:val="24"/>
                <w:szCs w:val="19"/>
                <w:shd w:val="clear" w:color="auto" w:fill="FFFFFF"/>
              </w:rPr>
              <w:t>。</w:t>
            </w:r>
          </w:p>
          <w:p w14:paraId="5E7CC320" w14:textId="77777777" w:rsidR="00724028" w:rsidRDefault="00AF3298">
            <w:pPr>
              <w:spacing w:line="360" w:lineRule="auto"/>
              <w:ind w:firstLineChars="200" w:firstLine="480"/>
              <w:rPr>
                <w:sz w:val="28"/>
                <w:szCs w:val="28"/>
              </w:rPr>
            </w:pPr>
            <w:r>
              <w:rPr>
                <w:rFonts w:cs="Segoe UI"/>
                <w:sz w:val="24"/>
                <w:szCs w:val="19"/>
                <w:shd w:val="clear" w:color="auto" w:fill="FFFFFF"/>
              </w:rPr>
              <w:t>2.</w:t>
            </w:r>
            <w:r>
              <w:rPr>
                <w:rFonts w:cs="Segoe UI"/>
                <w:sz w:val="24"/>
                <w:szCs w:val="19"/>
                <w:shd w:val="clear" w:color="auto" w:fill="FFFFFF"/>
              </w:rPr>
              <w:t>针对长时序预报物理一致性衰减问题</w:t>
            </w:r>
            <w:r>
              <w:rPr>
                <w:rFonts w:cs="Segoe UI" w:hint="eastAsia"/>
                <w:sz w:val="24"/>
                <w:szCs w:val="19"/>
                <w:shd w:val="clear" w:color="auto" w:fill="FFFFFF"/>
              </w:rPr>
              <w:t>，通过构建自动站点显式关联，突出空间演化规律</w:t>
            </w:r>
            <w:r>
              <w:rPr>
                <w:rFonts w:cs="Segoe UI"/>
                <w:sz w:val="24"/>
                <w:szCs w:val="19"/>
                <w:shd w:val="clear" w:color="auto" w:fill="FFFFFF"/>
              </w:rPr>
              <w:t>。</w:t>
            </w:r>
          </w:p>
        </w:tc>
      </w:tr>
      <w:tr w:rsidR="00724028" w14:paraId="09DB9B61" w14:textId="77777777">
        <w:tc>
          <w:tcPr>
            <w:tcW w:w="9855" w:type="dxa"/>
            <w:gridSpan w:val="5"/>
          </w:tcPr>
          <w:p w14:paraId="5C13834F" w14:textId="77777777" w:rsidR="00724028" w:rsidRDefault="00AF3298">
            <w:pPr>
              <w:widowControl/>
              <w:rPr>
                <w:rFonts w:ascii="仿宋" w:eastAsia="仿宋" w:hAnsi="仿宋" w:cs="仿宋" w:hint="eastAsia"/>
                <w:sz w:val="28"/>
                <w:szCs w:val="28"/>
              </w:rPr>
            </w:pPr>
            <w:r>
              <w:rPr>
                <w:rFonts w:ascii="仿宋" w:eastAsia="仿宋" w:hAnsi="仿宋" w:cs="仿宋" w:hint="eastAsia"/>
                <w:sz w:val="28"/>
                <w:szCs w:val="28"/>
              </w:rPr>
              <w:t>五、论文的预期目标与预期研究成果</w:t>
            </w:r>
          </w:p>
          <w:p w14:paraId="73A15938" w14:textId="77777777" w:rsidR="00724028" w:rsidRDefault="00AF3298">
            <w:pPr>
              <w:widowControl/>
              <w:shd w:val="clear" w:color="auto" w:fill="FFFFFF"/>
              <w:spacing w:line="360" w:lineRule="auto"/>
              <w:outlineLvl w:val="1"/>
              <w:rPr>
                <w:rFonts w:cs="仿宋"/>
                <w:sz w:val="24"/>
                <w:szCs w:val="28"/>
              </w:rPr>
            </w:pPr>
            <w:bookmarkStart w:id="16" w:name="YQMB"/>
            <w:bookmarkEnd w:id="16"/>
            <w:r>
              <w:rPr>
                <w:rFonts w:cs="仿宋" w:hint="eastAsia"/>
                <w:sz w:val="24"/>
                <w:szCs w:val="28"/>
              </w:rPr>
              <w:t>1.</w:t>
            </w:r>
            <w:r>
              <w:rPr>
                <w:rFonts w:cs="仿宋" w:hint="eastAsia"/>
                <w:sz w:val="24"/>
                <w:szCs w:val="28"/>
              </w:rPr>
              <w:t>构建</w:t>
            </w:r>
            <w:r>
              <w:rPr>
                <w:rFonts w:cs="仿宋" w:hint="eastAsia"/>
                <w:sz w:val="24"/>
                <w:szCs w:val="28"/>
                <w:lang w:val="zh-CN"/>
              </w:rPr>
              <w:t>基于</w:t>
            </w:r>
            <w:r>
              <w:rPr>
                <w:rFonts w:cs="仿宋" w:hint="eastAsia"/>
                <w:sz w:val="24"/>
                <w:szCs w:val="28"/>
                <w:lang w:val="zh-CN"/>
              </w:rPr>
              <w:t>PhysGAN</w:t>
            </w:r>
            <w:r>
              <w:rPr>
                <w:rFonts w:cs="仿宋" w:hint="eastAsia"/>
                <w:sz w:val="24"/>
                <w:szCs w:val="28"/>
                <w:lang w:val="zh-CN"/>
              </w:rPr>
              <w:t>的降水临近预测算法研究</w:t>
            </w:r>
            <w:r>
              <w:rPr>
                <w:rFonts w:cs="仿宋" w:hint="eastAsia"/>
                <w:sz w:val="24"/>
                <w:szCs w:val="28"/>
              </w:rPr>
              <w:t>模型，生成</w:t>
            </w:r>
            <w:r>
              <w:rPr>
                <w:rFonts w:cs="仿宋" w:hint="eastAsia"/>
                <w:sz w:val="24"/>
                <w:szCs w:val="28"/>
              </w:rPr>
              <w:t>0-2</w:t>
            </w:r>
            <w:r>
              <w:rPr>
                <w:rFonts w:cs="仿宋" w:hint="eastAsia"/>
                <w:sz w:val="24"/>
                <w:szCs w:val="28"/>
              </w:rPr>
              <w:t>小时逐</w:t>
            </w:r>
            <w:r>
              <w:rPr>
                <w:rFonts w:cs="仿宋" w:hint="eastAsia"/>
                <w:sz w:val="24"/>
                <w:szCs w:val="28"/>
              </w:rPr>
              <w:t>10</w:t>
            </w:r>
            <w:r>
              <w:rPr>
                <w:rFonts w:cs="仿宋" w:hint="eastAsia"/>
                <w:sz w:val="24"/>
                <w:szCs w:val="28"/>
              </w:rPr>
              <w:t>分钟产品。</w:t>
            </w:r>
          </w:p>
          <w:p w14:paraId="0FE8AC49" w14:textId="77777777" w:rsidR="00724028" w:rsidRDefault="00AF3298">
            <w:pPr>
              <w:widowControl/>
              <w:shd w:val="clear" w:color="auto" w:fill="FFFFFF"/>
              <w:spacing w:line="360" w:lineRule="auto"/>
              <w:outlineLvl w:val="1"/>
              <w:rPr>
                <w:rFonts w:cs="仿宋"/>
                <w:sz w:val="24"/>
                <w:szCs w:val="28"/>
              </w:rPr>
            </w:pPr>
            <w:r>
              <w:rPr>
                <w:rFonts w:cs="仿宋" w:hint="eastAsia"/>
                <w:sz w:val="24"/>
                <w:szCs w:val="28"/>
              </w:rPr>
              <w:t>2.</w:t>
            </w:r>
            <w:r>
              <w:rPr>
                <w:rFonts w:cs="仿宋" w:hint="eastAsia"/>
                <w:sz w:val="24"/>
                <w:szCs w:val="28"/>
              </w:rPr>
              <w:t>构建</w:t>
            </w:r>
            <w:r>
              <w:rPr>
                <w:rFonts w:cs="仿宋" w:hint="eastAsia"/>
                <w:sz w:val="24"/>
                <w:szCs w:val="28"/>
                <w:lang w:val="zh-CN"/>
              </w:rPr>
              <w:t>基于</w:t>
            </w:r>
            <w:r>
              <w:rPr>
                <w:rFonts w:cs="仿宋" w:hint="eastAsia"/>
                <w:sz w:val="24"/>
                <w:szCs w:val="28"/>
                <w:lang w:val="zh-CN"/>
              </w:rPr>
              <w:t>WGAN-SPNet</w:t>
            </w:r>
            <w:r>
              <w:rPr>
                <w:rFonts w:cs="仿宋" w:hint="eastAsia"/>
                <w:sz w:val="24"/>
                <w:szCs w:val="28"/>
                <w:lang w:val="zh-CN"/>
              </w:rPr>
              <w:t>的降水临近预报模型研究</w:t>
            </w:r>
            <w:r>
              <w:rPr>
                <w:rFonts w:cs="仿宋" w:hint="eastAsia"/>
                <w:sz w:val="24"/>
                <w:szCs w:val="28"/>
              </w:rPr>
              <w:t>，</w:t>
            </w:r>
            <w:r>
              <w:rPr>
                <w:rFonts w:cs="仿宋" w:hint="eastAsia"/>
                <w:sz w:val="24"/>
                <w:szCs w:val="28"/>
              </w:rPr>
              <w:t>0-6</w:t>
            </w:r>
            <w:r>
              <w:rPr>
                <w:rFonts w:cs="仿宋" w:hint="eastAsia"/>
                <w:sz w:val="24"/>
                <w:szCs w:val="28"/>
              </w:rPr>
              <w:t>小时逐小时降水预测产品。</w:t>
            </w:r>
          </w:p>
          <w:p w14:paraId="6C263892" w14:textId="77777777" w:rsidR="00724028" w:rsidRDefault="00AF3298">
            <w:pPr>
              <w:widowControl/>
              <w:shd w:val="clear" w:color="auto" w:fill="FFFFFF"/>
              <w:spacing w:line="360" w:lineRule="auto"/>
              <w:outlineLvl w:val="1"/>
              <w:rPr>
                <w:rFonts w:cs="仿宋"/>
                <w:sz w:val="24"/>
                <w:szCs w:val="28"/>
              </w:rPr>
            </w:pPr>
            <w:r>
              <w:rPr>
                <w:rFonts w:cs="仿宋" w:hint="eastAsia"/>
                <w:sz w:val="24"/>
                <w:szCs w:val="28"/>
              </w:rPr>
              <w:t>3.</w:t>
            </w:r>
            <w:r>
              <w:rPr>
                <w:rFonts w:cs="仿宋" w:hint="eastAsia"/>
                <w:sz w:val="24"/>
                <w:szCs w:val="28"/>
              </w:rPr>
              <w:t>发表学术论文一篇。</w:t>
            </w:r>
          </w:p>
          <w:p w14:paraId="115520E5"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仿宋" w:hint="eastAsia"/>
                <w:sz w:val="24"/>
                <w:szCs w:val="28"/>
              </w:rPr>
              <w:t>4.</w:t>
            </w:r>
            <w:r>
              <w:rPr>
                <w:rFonts w:cs="仿宋" w:hint="eastAsia"/>
                <w:sz w:val="24"/>
                <w:szCs w:val="28"/>
              </w:rPr>
              <w:t>形成一篇硕士学位论文。</w:t>
            </w:r>
          </w:p>
        </w:tc>
      </w:tr>
      <w:tr w:rsidR="00724028" w14:paraId="5649CA6E" w14:textId="77777777">
        <w:tc>
          <w:tcPr>
            <w:tcW w:w="9855" w:type="dxa"/>
            <w:gridSpan w:val="5"/>
          </w:tcPr>
          <w:p w14:paraId="48E495D4" w14:textId="77777777" w:rsidR="00724028" w:rsidRDefault="00AF3298">
            <w:pPr>
              <w:widowControl/>
              <w:rPr>
                <w:rFonts w:ascii="仿宋" w:eastAsia="仿宋" w:hAnsi="仿宋" w:cs="仿宋" w:hint="eastAsia"/>
                <w:sz w:val="28"/>
                <w:szCs w:val="28"/>
              </w:rPr>
            </w:pPr>
            <w:r>
              <w:rPr>
                <w:rFonts w:ascii="仿宋" w:eastAsia="仿宋" w:hAnsi="仿宋" w:cs="仿宋" w:hint="eastAsia"/>
                <w:sz w:val="28"/>
                <w:szCs w:val="28"/>
              </w:rPr>
              <w:t>六、论文的进展和研究进度安排</w:t>
            </w:r>
          </w:p>
          <w:tbl>
            <w:tblPr>
              <w:tblStyle w:val="aa"/>
              <w:tblW w:w="8159" w:type="dxa"/>
              <w:jc w:val="center"/>
              <w:tblLayout w:type="fixed"/>
              <w:tblLook w:val="04A0" w:firstRow="1" w:lastRow="0" w:firstColumn="1" w:lastColumn="0" w:noHBand="0" w:noVBand="1"/>
            </w:tblPr>
            <w:tblGrid>
              <w:gridCol w:w="2179"/>
              <w:gridCol w:w="4865"/>
              <w:gridCol w:w="1115"/>
            </w:tblGrid>
            <w:tr w:rsidR="00724028" w14:paraId="105292EB" w14:textId="77777777">
              <w:trPr>
                <w:jc w:val="center"/>
              </w:trPr>
              <w:tc>
                <w:tcPr>
                  <w:tcW w:w="2179" w:type="dxa"/>
                  <w:vAlign w:val="center"/>
                </w:tcPr>
                <w:p w14:paraId="0454CBB3" w14:textId="77777777" w:rsidR="00724028" w:rsidRDefault="00AF3298">
                  <w:pPr>
                    <w:widowControl/>
                    <w:jc w:val="center"/>
                    <w:rPr>
                      <w:rStyle w:val="ab"/>
                      <w:rFonts w:cs="Segoe UI"/>
                      <w:b w:val="0"/>
                      <w:szCs w:val="21"/>
                      <w:shd w:val="clear" w:color="auto" w:fill="FFFFFF"/>
                    </w:rPr>
                  </w:pPr>
                  <w:bookmarkStart w:id="17" w:name="JCHJZ"/>
                  <w:bookmarkEnd w:id="17"/>
                  <w:r>
                    <w:rPr>
                      <w:rFonts w:cs="宋体" w:hint="eastAsia"/>
                      <w:color w:val="000000"/>
                      <w:kern w:val="0"/>
                      <w:szCs w:val="21"/>
                      <w:lang w:bidi="ar"/>
                    </w:rPr>
                    <w:t>起讫日期</w:t>
                  </w:r>
                </w:p>
              </w:tc>
              <w:tc>
                <w:tcPr>
                  <w:tcW w:w="4865" w:type="dxa"/>
                  <w:vAlign w:val="center"/>
                </w:tcPr>
                <w:p w14:paraId="441731CC"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工作内容和要求</w:t>
                  </w:r>
                </w:p>
              </w:tc>
              <w:tc>
                <w:tcPr>
                  <w:tcW w:w="1115" w:type="dxa"/>
                  <w:vAlign w:val="center"/>
                </w:tcPr>
                <w:p w14:paraId="48DE398C"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备注</w:t>
                  </w:r>
                </w:p>
              </w:tc>
            </w:tr>
            <w:tr w:rsidR="00724028" w14:paraId="30453939" w14:textId="77777777">
              <w:trPr>
                <w:jc w:val="center"/>
              </w:trPr>
              <w:tc>
                <w:tcPr>
                  <w:tcW w:w="2179" w:type="dxa"/>
                  <w:vAlign w:val="center"/>
                </w:tcPr>
                <w:p w14:paraId="4ADAF9CB"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2024.09-2025.01</w:t>
                  </w:r>
                </w:p>
              </w:tc>
              <w:tc>
                <w:tcPr>
                  <w:tcW w:w="4865" w:type="dxa"/>
                  <w:vAlign w:val="center"/>
                </w:tcPr>
                <w:p w14:paraId="4DADB1F8"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1.</w:t>
                  </w:r>
                  <w:r>
                    <w:rPr>
                      <w:rStyle w:val="ab"/>
                      <w:rFonts w:cs="Segoe UI" w:hint="eastAsia"/>
                      <w:b w:val="0"/>
                      <w:sz w:val="21"/>
                      <w:szCs w:val="21"/>
                      <w:shd w:val="clear" w:color="auto" w:fill="FFFFFF"/>
                    </w:rPr>
                    <w:t>学习深度学习内容</w:t>
                  </w:r>
                  <w:r>
                    <w:rPr>
                      <w:rStyle w:val="ab"/>
                      <w:rFonts w:cs="Segoe UI" w:hint="eastAsia"/>
                      <w:b w:val="0"/>
                      <w:sz w:val="21"/>
                      <w:szCs w:val="21"/>
                      <w:shd w:val="clear" w:color="auto" w:fill="FFFFFF"/>
                    </w:rPr>
                    <w:t>2.</w:t>
                  </w:r>
                  <w:r>
                    <w:rPr>
                      <w:rStyle w:val="ab"/>
                      <w:rFonts w:cs="Segoe UI" w:hint="eastAsia"/>
                      <w:b w:val="0"/>
                      <w:sz w:val="21"/>
                      <w:szCs w:val="21"/>
                      <w:shd w:val="clear" w:color="auto" w:fill="FFFFFF"/>
                    </w:rPr>
                    <w:t>学习</w:t>
                  </w:r>
                  <w:r>
                    <w:rPr>
                      <w:rStyle w:val="ab"/>
                      <w:rFonts w:cs="Segoe UI" w:hint="eastAsia"/>
                      <w:b w:val="0"/>
                      <w:sz w:val="21"/>
                      <w:szCs w:val="21"/>
                      <w:shd w:val="clear" w:color="auto" w:fill="FFFFFF"/>
                    </w:rPr>
                    <w:t>PyTorch</w:t>
                  </w:r>
                </w:p>
              </w:tc>
              <w:tc>
                <w:tcPr>
                  <w:tcW w:w="1115" w:type="dxa"/>
                  <w:vAlign w:val="center"/>
                </w:tcPr>
                <w:p w14:paraId="1B914D0A"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已完成</w:t>
                  </w:r>
                </w:p>
              </w:tc>
            </w:tr>
            <w:tr w:rsidR="00724028" w14:paraId="16FFCF22" w14:textId="77777777">
              <w:trPr>
                <w:jc w:val="center"/>
              </w:trPr>
              <w:tc>
                <w:tcPr>
                  <w:tcW w:w="2179" w:type="dxa"/>
                  <w:vAlign w:val="center"/>
                </w:tcPr>
                <w:p w14:paraId="6AB10936"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2025.02-2025.06</w:t>
                  </w:r>
                </w:p>
              </w:tc>
              <w:tc>
                <w:tcPr>
                  <w:tcW w:w="4865" w:type="dxa"/>
                  <w:vAlign w:val="center"/>
                </w:tcPr>
                <w:p w14:paraId="24BB3DBA" w14:textId="77777777" w:rsidR="00724028" w:rsidRDefault="00AF3298">
                  <w:pPr>
                    <w:pStyle w:val="a9"/>
                    <w:widowControl/>
                    <w:spacing w:beforeAutospacing="0" w:afterAutospacing="0" w:line="360" w:lineRule="auto"/>
                    <w:jc w:val="both"/>
                    <w:rPr>
                      <w:rStyle w:val="ab"/>
                      <w:rFonts w:cs="Segoe UI"/>
                      <w:b w:val="0"/>
                      <w:sz w:val="21"/>
                      <w:szCs w:val="21"/>
                      <w:shd w:val="clear" w:color="auto" w:fill="FFFFFF"/>
                    </w:rPr>
                  </w:pPr>
                  <w:r>
                    <w:rPr>
                      <w:rStyle w:val="ab"/>
                      <w:rFonts w:cs="Segoe UI" w:hint="eastAsia"/>
                      <w:b w:val="0"/>
                      <w:sz w:val="21"/>
                      <w:szCs w:val="21"/>
                      <w:shd w:val="clear" w:color="auto" w:fill="FFFFFF"/>
                    </w:rPr>
                    <w:t>1.</w:t>
                  </w:r>
                  <w:r>
                    <w:rPr>
                      <w:rStyle w:val="ab"/>
                      <w:rFonts w:cs="Segoe UI" w:hint="eastAsia"/>
                      <w:b w:val="0"/>
                      <w:sz w:val="21"/>
                      <w:szCs w:val="21"/>
                      <w:shd w:val="clear" w:color="auto" w:fill="FFFFFF"/>
                    </w:rPr>
                    <w:t>查阅相关文献</w:t>
                  </w:r>
                  <w:r>
                    <w:rPr>
                      <w:rStyle w:val="ab"/>
                      <w:rFonts w:cs="Segoe UI" w:hint="eastAsia"/>
                      <w:b w:val="0"/>
                      <w:sz w:val="21"/>
                      <w:szCs w:val="21"/>
                      <w:shd w:val="clear" w:color="auto" w:fill="FFFFFF"/>
                    </w:rPr>
                    <w:t>2.</w:t>
                  </w:r>
                  <w:r>
                    <w:rPr>
                      <w:rStyle w:val="ab"/>
                      <w:rFonts w:cs="Segoe UI" w:hint="eastAsia"/>
                      <w:b w:val="0"/>
                      <w:sz w:val="21"/>
                      <w:szCs w:val="21"/>
                      <w:shd w:val="clear" w:color="auto" w:fill="FFFFFF"/>
                    </w:rPr>
                    <w:t>复现相关论文</w:t>
                  </w:r>
                  <w:r>
                    <w:rPr>
                      <w:rStyle w:val="ab"/>
                      <w:rFonts w:cs="Segoe UI" w:hint="eastAsia"/>
                      <w:b w:val="0"/>
                      <w:sz w:val="21"/>
                      <w:szCs w:val="21"/>
                      <w:shd w:val="clear" w:color="auto" w:fill="FFFFFF"/>
                    </w:rPr>
                    <w:t>3.</w:t>
                  </w:r>
                  <w:r>
                    <w:rPr>
                      <w:rStyle w:val="ab"/>
                      <w:rFonts w:cs="Segoe UI" w:hint="eastAsia"/>
                      <w:b w:val="0"/>
                      <w:sz w:val="21"/>
                      <w:szCs w:val="21"/>
                      <w:shd w:val="clear" w:color="auto" w:fill="FFFFFF"/>
                    </w:rPr>
                    <w:t>完成开题工作</w:t>
                  </w:r>
                </w:p>
              </w:tc>
              <w:tc>
                <w:tcPr>
                  <w:tcW w:w="1115" w:type="dxa"/>
                  <w:vAlign w:val="center"/>
                </w:tcPr>
                <w:p w14:paraId="3E3BCBA2"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进行中</w:t>
                  </w:r>
                </w:p>
              </w:tc>
            </w:tr>
            <w:tr w:rsidR="00724028" w14:paraId="080038BB" w14:textId="77777777">
              <w:trPr>
                <w:jc w:val="center"/>
              </w:trPr>
              <w:tc>
                <w:tcPr>
                  <w:tcW w:w="2179" w:type="dxa"/>
                  <w:vAlign w:val="center"/>
                </w:tcPr>
                <w:p w14:paraId="6EBA178D"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2025.07-2025.12</w:t>
                  </w:r>
                </w:p>
              </w:tc>
              <w:tc>
                <w:tcPr>
                  <w:tcW w:w="4865" w:type="dxa"/>
                  <w:vAlign w:val="center"/>
                </w:tcPr>
                <w:p w14:paraId="74267202"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实现研究内容</w:t>
                  </w:r>
                  <w:proofErr w:type="gramStart"/>
                  <w:r>
                    <w:rPr>
                      <w:rStyle w:val="ab"/>
                      <w:rFonts w:cs="Segoe UI" w:hint="eastAsia"/>
                      <w:b w:val="0"/>
                      <w:sz w:val="21"/>
                      <w:szCs w:val="21"/>
                      <w:shd w:val="clear" w:color="auto" w:fill="FFFFFF"/>
                    </w:rPr>
                    <w:t>一</w:t>
                  </w:r>
                  <w:proofErr w:type="gramEnd"/>
                </w:p>
              </w:tc>
              <w:tc>
                <w:tcPr>
                  <w:tcW w:w="1115" w:type="dxa"/>
                  <w:vAlign w:val="center"/>
                </w:tcPr>
                <w:p w14:paraId="01F0A540" w14:textId="77777777" w:rsidR="00724028" w:rsidRDefault="00724028">
                  <w:pPr>
                    <w:pStyle w:val="a9"/>
                    <w:widowControl/>
                    <w:spacing w:beforeAutospacing="0" w:afterAutospacing="0" w:line="360" w:lineRule="auto"/>
                    <w:jc w:val="center"/>
                    <w:rPr>
                      <w:rStyle w:val="ab"/>
                      <w:rFonts w:cs="Segoe UI"/>
                      <w:b w:val="0"/>
                      <w:sz w:val="21"/>
                      <w:szCs w:val="21"/>
                      <w:shd w:val="clear" w:color="auto" w:fill="FFFFFF"/>
                    </w:rPr>
                  </w:pPr>
                </w:p>
              </w:tc>
            </w:tr>
            <w:tr w:rsidR="00724028" w14:paraId="2C536FFF" w14:textId="77777777">
              <w:trPr>
                <w:jc w:val="center"/>
              </w:trPr>
              <w:tc>
                <w:tcPr>
                  <w:tcW w:w="2179" w:type="dxa"/>
                  <w:vAlign w:val="center"/>
                </w:tcPr>
                <w:p w14:paraId="0B8D256C"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2026.01-2026.06</w:t>
                  </w:r>
                </w:p>
              </w:tc>
              <w:tc>
                <w:tcPr>
                  <w:tcW w:w="4865" w:type="dxa"/>
                  <w:vAlign w:val="center"/>
                </w:tcPr>
                <w:p w14:paraId="40E14F48"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撰写小论文并发表</w:t>
                  </w:r>
                </w:p>
              </w:tc>
              <w:tc>
                <w:tcPr>
                  <w:tcW w:w="1115" w:type="dxa"/>
                  <w:vAlign w:val="center"/>
                </w:tcPr>
                <w:p w14:paraId="1EAB4A70" w14:textId="77777777" w:rsidR="00724028" w:rsidRDefault="00724028">
                  <w:pPr>
                    <w:pStyle w:val="a9"/>
                    <w:widowControl/>
                    <w:spacing w:beforeAutospacing="0" w:afterAutospacing="0" w:line="360" w:lineRule="auto"/>
                    <w:jc w:val="center"/>
                    <w:rPr>
                      <w:rStyle w:val="ab"/>
                      <w:rFonts w:cs="Segoe UI"/>
                      <w:b w:val="0"/>
                      <w:sz w:val="21"/>
                      <w:szCs w:val="21"/>
                      <w:shd w:val="clear" w:color="auto" w:fill="FFFFFF"/>
                    </w:rPr>
                  </w:pPr>
                </w:p>
              </w:tc>
            </w:tr>
            <w:tr w:rsidR="00724028" w14:paraId="4F0F4ECF" w14:textId="77777777">
              <w:trPr>
                <w:jc w:val="center"/>
              </w:trPr>
              <w:tc>
                <w:tcPr>
                  <w:tcW w:w="2179" w:type="dxa"/>
                  <w:vAlign w:val="center"/>
                </w:tcPr>
                <w:p w14:paraId="17FC6427"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2026.07-2026.12</w:t>
                  </w:r>
                </w:p>
              </w:tc>
              <w:tc>
                <w:tcPr>
                  <w:tcW w:w="4865" w:type="dxa"/>
                  <w:vAlign w:val="center"/>
                </w:tcPr>
                <w:p w14:paraId="489AEFD4" w14:textId="77777777" w:rsidR="00724028" w:rsidRDefault="00AF3298">
                  <w:pPr>
                    <w:pStyle w:val="a9"/>
                    <w:widowControl/>
                    <w:spacing w:beforeAutospacing="0" w:afterAutospacing="0" w:line="360" w:lineRule="auto"/>
                    <w:jc w:val="center"/>
                    <w:rPr>
                      <w:rStyle w:val="ab"/>
                      <w:rFonts w:cs="Segoe UI"/>
                      <w:b w:val="0"/>
                      <w:sz w:val="21"/>
                      <w:szCs w:val="21"/>
                      <w:shd w:val="clear" w:color="auto" w:fill="FFFFFF"/>
                    </w:rPr>
                  </w:pPr>
                  <w:r>
                    <w:rPr>
                      <w:rStyle w:val="ab"/>
                      <w:rFonts w:cs="Segoe UI" w:hint="eastAsia"/>
                      <w:b w:val="0"/>
                      <w:sz w:val="21"/>
                      <w:szCs w:val="21"/>
                      <w:shd w:val="clear" w:color="auto" w:fill="FFFFFF"/>
                    </w:rPr>
                    <w:t>继续学习相关内容</w:t>
                  </w:r>
                </w:p>
              </w:tc>
              <w:tc>
                <w:tcPr>
                  <w:tcW w:w="1115" w:type="dxa"/>
                  <w:vAlign w:val="center"/>
                </w:tcPr>
                <w:p w14:paraId="7AEF72AD" w14:textId="77777777" w:rsidR="00724028" w:rsidRDefault="00724028">
                  <w:pPr>
                    <w:pStyle w:val="a9"/>
                    <w:widowControl/>
                    <w:spacing w:beforeAutospacing="0" w:afterAutospacing="0" w:line="360" w:lineRule="auto"/>
                    <w:jc w:val="center"/>
                    <w:rPr>
                      <w:rStyle w:val="ab"/>
                      <w:rFonts w:cs="Segoe UI"/>
                      <w:b w:val="0"/>
                      <w:sz w:val="21"/>
                      <w:szCs w:val="21"/>
                      <w:shd w:val="clear" w:color="auto" w:fill="FFFFFF"/>
                    </w:rPr>
                  </w:pPr>
                </w:p>
              </w:tc>
            </w:tr>
            <w:tr w:rsidR="00724028" w14:paraId="223060ED" w14:textId="77777777">
              <w:trPr>
                <w:jc w:val="center"/>
              </w:trPr>
              <w:tc>
                <w:tcPr>
                  <w:tcW w:w="2179" w:type="dxa"/>
                  <w:vAlign w:val="center"/>
                </w:tcPr>
                <w:p w14:paraId="194F2DB3" w14:textId="77777777" w:rsidR="00724028" w:rsidRDefault="00AF3298">
                  <w:pPr>
                    <w:pStyle w:val="a9"/>
                    <w:widowControl/>
                    <w:spacing w:beforeAutospacing="0" w:afterAutospacing="0" w:line="360" w:lineRule="auto"/>
                    <w:jc w:val="center"/>
                    <w:rPr>
                      <w:rStyle w:val="ab"/>
                      <w:rFonts w:cs="Segoe UI"/>
                      <w:b w:val="0"/>
                      <w:szCs w:val="19"/>
                      <w:shd w:val="clear" w:color="auto" w:fill="FFFFFF"/>
                    </w:rPr>
                  </w:pPr>
                  <w:r>
                    <w:rPr>
                      <w:rStyle w:val="ab"/>
                      <w:rFonts w:cs="Segoe UI" w:hint="eastAsia"/>
                      <w:b w:val="0"/>
                      <w:sz w:val="21"/>
                      <w:szCs w:val="21"/>
                      <w:shd w:val="clear" w:color="auto" w:fill="FFFFFF"/>
                    </w:rPr>
                    <w:t>2027.01-2027.05</w:t>
                  </w:r>
                </w:p>
              </w:tc>
              <w:tc>
                <w:tcPr>
                  <w:tcW w:w="4865" w:type="dxa"/>
                  <w:vAlign w:val="center"/>
                </w:tcPr>
                <w:p w14:paraId="0D98DEFB" w14:textId="77777777" w:rsidR="00724028" w:rsidRDefault="00AF3298">
                  <w:pPr>
                    <w:pStyle w:val="a9"/>
                    <w:widowControl/>
                    <w:spacing w:beforeAutospacing="0" w:afterAutospacing="0" w:line="360" w:lineRule="auto"/>
                    <w:jc w:val="center"/>
                    <w:rPr>
                      <w:rStyle w:val="ab"/>
                      <w:rFonts w:cs="Segoe UI"/>
                      <w:b w:val="0"/>
                      <w:szCs w:val="19"/>
                      <w:shd w:val="clear" w:color="auto" w:fill="FFFFFF"/>
                    </w:rPr>
                  </w:pPr>
                  <w:r>
                    <w:rPr>
                      <w:rStyle w:val="ab"/>
                      <w:rFonts w:cs="Segoe UI" w:hint="eastAsia"/>
                      <w:b w:val="0"/>
                      <w:szCs w:val="19"/>
                      <w:shd w:val="clear" w:color="auto" w:fill="FFFFFF"/>
                    </w:rPr>
                    <w:t>撰写毕业论文、论文评阅和答辩</w:t>
                  </w:r>
                </w:p>
              </w:tc>
              <w:tc>
                <w:tcPr>
                  <w:tcW w:w="1115" w:type="dxa"/>
                  <w:vAlign w:val="center"/>
                </w:tcPr>
                <w:p w14:paraId="3CAF0A71" w14:textId="77777777" w:rsidR="00724028" w:rsidRDefault="00724028">
                  <w:pPr>
                    <w:pStyle w:val="a9"/>
                    <w:widowControl/>
                    <w:spacing w:beforeAutospacing="0" w:afterAutospacing="0" w:line="360" w:lineRule="auto"/>
                    <w:jc w:val="center"/>
                    <w:rPr>
                      <w:rStyle w:val="ab"/>
                      <w:rFonts w:cs="Segoe UI"/>
                      <w:b w:val="0"/>
                      <w:szCs w:val="19"/>
                      <w:shd w:val="clear" w:color="auto" w:fill="FFFFFF"/>
                    </w:rPr>
                  </w:pPr>
                </w:p>
              </w:tc>
            </w:tr>
          </w:tbl>
          <w:p w14:paraId="35032FB4" w14:textId="77777777" w:rsidR="00724028" w:rsidRDefault="00724028">
            <w:pPr>
              <w:rPr>
                <w:sz w:val="28"/>
                <w:szCs w:val="28"/>
              </w:rPr>
            </w:pPr>
          </w:p>
        </w:tc>
      </w:tr>
      <w:tr w:rsidR="00724028" w14:paraId="5BF850AA" w14:textId="77777777">
        <w:tc>
          <w:tcPr>
            <w:tcW w:w="9855" w:type="dxa"/>
            <w:gridSpan w:val="5"/>
          </w:tcPr>
          <w:p w14:paraId="67E7C715" w14:textId="77777777" w:rsidR="00724028" w:rsidRDefault="00AF3298">
            <w:pPr>
              <w:widowControl/>
              <w:rPr>
                <w:rFonts w:ascii="仿宋" w:eastAsia="仿宋" w:hAnsi="仿宋" w:cs="仿宋" w:hint="eastAsia"/>
                <w:sz w:val="28"/>
                <w:szCs w:val="28"/>
              </w:rPr>
            </w:pPr>
            <w:r>
              <w:rPr>
                <w:rFonts w:ascii="仿宋" w:eastAsia="仿宋" w:hAnsi="仿宋" w:cs="仿宋" w:hint="eastAsia"/>
                <w:sz w:val="28"/>
                <w:szCs w:val="28"/>
              </w:rPr>
              <w:t>七、学位论文框架、研究计划</w:t>
            </w:r>
          </w:p>
          <w:p w14:paraId="41CD6AC3" w14:textId="77777777" w:rsidR="00724028" w:rsidRDefault="00AF3298">
            <w:pPr>
              <w:widowControl/>
              <w:shd w:val="clear" w:color="auto" w:fill="FFFFFF"/>
              <w:spacing w:line="360" w:lineRule="auto"/>
              <w:outlineLvl w:val="1"/>
              <w:rPr>
                <w:rFonts w:cs="Segoe UI"/>
                <w:bCs/>
                <w:sz w:val="28"/>
                <w:szCs w:val="28"/>
                <w:shd w:val="clear" w:color="auto" w:fill="FFFFFF"/>
              </w:rPr>
            </w:pPr>
            <w:bookmarkStart w:id="18" w:name="JHYJJZ"/>
            <w:bookmarkEnd w:id="18"/>
            <w:r>
              <w:rPr>
                <w:rFonts w:cs="Segoe UI" w:hint="eastAsia"/>
                <w:bCs/>
                <w:sz w:val="28"/>
                <w:szCs w:val="28"/>
                <w:shd w:val="clear" w:color="auto" w:fill="FFFFFF"/>
              </w:rPr>
              <w:lastRenderedPageBreak/>
              <w:t xml:space="preserve">1 </w:t>
            </w:r>
            <w:r>
              <w:rPr>
                <w:rFonts w:cs="Segoe UI" w:hint="eastAsia"/>
                <w:bCs/>
                <w:sz w:val="28"/>
                <w:szCs w:val="28"/>
                <w:shd w:val="clear" w:color="auto" w:fill="FFFFFF"/>
              </w:rPr>
              <w:t>章节安排</w:t>
            </w:r>
          </w:p>
          <w:p w14:paraId="00859788" w14:textId="77777777" w:rsidR="00724028" w:rsidRDefault="00AF3298">
            <w:pPr>
              <w:pStyle w:val="a9"/>
              <w:widowControl/>
              <w:spacing w:beforeAutospacing="0" w:afterAutospacing="0" w:line="360" w:lineRule="auto"/>
              <w:outlineLvl w:val="2"/>
              <w:rPr>
                <w:rFonts w:cs="Segoe UI"/>
                <w:bCs/>
                <w:kern w:val="2"/>
                <w:shd w:val="clear" w:color="auto" w:fill="FFFFFF"/>
              </w:rPr>
            </w:pPr>
            <w:r>
              <w:rPr>
                <w:rFonts w:cs="Segoe UI"/>
                <w:bCs/>
                <w:kern w:val="2"/>
                <w:shd w:val="clear" w:color="auto" w:fill="FFFFFF"/>
              </w:rPr>
              <w:t>第</w:t>
            </w:r>
            <w:r>
              <w:rPr>
                <w:rFonts w:cs="Segoe UI"/>
                <w:bCs/>
                <w:kern w:val="2"/>
                <w:shd w:val="clear" w:color="auto" w:fill="FFFFFF"/>
              </w:rPr>
              <w:t>1</w:t>
            </w:r>
            <w:r>
              <w:rPr>
                <w:rFonts w:cs="Segoe UI"/>
                <w:bCs/>
                <w:kern w:val="2"/>
                <w:shd w:val="clear" w:color="auto" w:fill="FFFFFF"/>
              </w:rPr>
              <w:t>章</w:t>
            </w:r>
            <w:r>
              <w:rPr>
                <w:rFonts w:cs="Segoe UI"/>
                <w:bCs/>
                <w:kern w:val="2"/>
                <w:shd w:val="clear" w:color="auto" w:fill="FFFFFF"/>
              </w:rPr>
              <w:t xml:space="preserve"> </w:t>
            </w:r>
            <w:r>
              <w:rPr>
                <w:rFonts w:cs="Segoe UI"/>
                <w:bCs/>
                <w:kern w:val="2"/>
                <w:shd w:val="clear" w:color="auto" w:fill="FFFFFF"/>
              </w:rPr>
              <w:t>绪论</w:t>
            </w:r>
          </w:p>
          <w:p w14:paraId="2012E3F8"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阐明短时降水预报难点，综述深度学习在气象领域应用，提出融合物理机理的创新研究目标。</w:t>
            </w:r>
          </w:p>
          <w:p w14:paraId="0FC07757" w14:textId="77777777" w:rsidR="00724028" w:rsidRDefault="00AF3298">
            <w:pPr>
              <w:pStyle w:val="a9"/>
              <w:widowControl/>
              <w:spacing w:beforeAutospacing="0" w:afterAutospacing="0" w:line="360" w:lineRule="auto"/>
              <w:outlineLvl w:val="2"/>
              <w:rPr>
                <w:rFonts w:cs="Segoe UI"/>
                <w:bCs/>
                <w:kern w:val="2"/>
                <w:shd w:val="clear" w:color="auto" w:fill="FFFFFF"/>
              </w:rPr>
            </w:pPr>
            <w:r>
              <w:rPr>
                <w:rFonts w:cs="Segoe UI"/>
                <w:bCs/>
                <w:kern w:val="2"/>
                <w:shd w:val="clear" w:color="auto" w:fill="FFFFFF"/>
              </w:rPr>
              <w:t>第</w:t>
            </w:r>
            <w:r>
              <w:rPr>
                <w:rFonts w:cs="Segoe UI"/>
                <w:bCs/>
                <w:kern w:val="2"/>
                <w:shd w:val="clear" w:color="auto" w:fill="FFFFFF"/>
              </w:rPr>
              <w:t>2</w:t>
            </w:r>
            <w:r>
              <w:rPr>
                <w:rFonts w:cs="Segoe UI"/>
                <w:bCs/>
                <w:kern w:val="2"/>
                <w:shd w:val="clear" w:color="auto" w:fill="FFFFFF"/>
              </w:rPr>
              <w:t>章</w:t>
            </w:r>
            <w:r>
              <w:rPr>
                <w:rFonts w:cs="Segoe UI"/>
                <w:bCs/>
                <w:kern w:val="2"/>
                <w:shd w:val="clear" w:color="auto" w:fill="FFFFFF"/>
              </w:rPr>
              <w:t xml:space="preserve"> </w:t>
            </w:r>
            <w:r>
              <w:rPr>
                <w:rFonts w:cs="Segoe UI" w:hint="eastAsia"/>
                <w:bCs/>
                <w:kern w:val="2"/>
                <w:shd w:val="clear" w:color="auto" w:fill="FFFFFF"/>
              </w:rPr>
              <w:t>数据集构建以及</w:t>
            </w:r>
            <w:r>
              <w:rPr>
                <w:rFonts w:cs="Segoe UI"/>
                <w:bCs/>
                <w:kern w:val="2"/>
                <w:shd w:val="clear" w:color="auto" w:fill="FFFFFF"/>
              </w:rPr>
              <w:t>数据预处理</w:t>
            </w:r>
          </w:p>
          <w:p w14:paraId="65AF0634"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整合</w:t>
            </w:r>
            <w:r>
              <w:rPr>
                <w:rFonts w:cs="Segoe UI"/>
                <w:kern w:val="2"/>
                <w:shd w:val="clear" w:color="auto" w:fill="FFFFFF"/>
              </w:rPr>
              <w:t>ERA5/</w:t>
            </w:r>
            <w:r>
              <w:rPr>
                <w:rFonts w:cs="Segoe UI"/>
                <w:kern w:val="2"/>
                <w:shd w:val="clear" w:color="auto" w:fill="FFFFFF"/>
              </w:rPr>
              <w:t>站点</w:t>
            </w:r>
            <w:r>
              <w:rPr>
                <w:rFonts w:cs="Segoe UI"/>
                <w:kern w:val="2"/>
                <w:shd w:val="clear" w:color="auto" w:fill="FFFFFF"/>
              </w:rPr>
              <w:t>/</w:t>
            </w:r>
            <w:r>
              <w:rPr>
                <w:rFonts w:cs="Segoe UI"/>
                <w:kern w:val="2"/>
                <w:shd w:val="clear" w:color="auto" w:fill="FFFFFF"/>
              </w:rPr>
              <w:t>雷达</w:t>
            </w:r>
            <w:r>
              <w:rPr>
                <w:rFonts w:cs="Segoe UI"/>
                <w:kern w:val="2"/>
                <w:shd w:val="clear" w:color="auto" w:fill="FFFFFF"/>
              </w:rPr>
              <w:t>/</w:t>
            </w:r>
            <w:r>
              <w:rPr>
                <w:rFonts w:cs="Segoe UI"/>
                <w:kern w:val="2"/>
                <w:shd w:val="clear" w:color="auto" w:fill="FFFFFF"/>
              </w:rPr>
              <w:t>卫星</w:t>
            </w:r>
            <w:r>
              <w:rPr>
                <w:rFonts w:cs="Segoe UI"/>
                <w:kern w:val="2"/>
                <w:shd w:val="clear" w:color="auto" w:fill="FFFFFF"/>
              </w:rPr>
              <w:t>/DEM</w:t>
            </w:r>
            <w:r>
              <w:rPr>
                <w:rFonts w:cs="Segoe UI"/>
                <w:kern w:val="2"/>
                <w:shd w:val="clear" w:color="auto" w:fill="FFFFFF"/>
              </w:rPr>
              <w:t>数据，</w:t>
            </w:r>
            <w:r>
              <w:rPr>
                <w:rFonts w:cs="Segoe UI" w:hint="eastAsia"/>
                <w:kern w:val="2"/>
                <w:shd w:val="clear" w:color="auto" w:fill="FFFFFF"/>
              </w:rPr>
              <w:t>进行缺失处理，统一时空分辨率数据</w:t>
            </w:r>
            <w:r>
              <w:rPr>
                <w:rFonts w:cs="Segoe UI"/>
                <w:kern w:val="2"/>
                <w:shd w:val="clear" w:color="auto" w:fill="FFFFFF"/>
              </w:rPr>
              <w:t>，</w:t>
            </w:r>
            <w:r>
              <w:rPr>
                <w:rFonts w:cs="Segoe UI" w:hint="eastAsia"/>
                <w:kern w:val="2"/>
                <w:shd w:val="clear" w:color="auto" w:fill="FFFFFF"/>
              </w:rPr>
              <w:t>构建数据集</w:t>
            </w:r>
            <w:r>
              <w:rPr>
                <w:rFonts w:cs="Segoe UI"/>
                <w:kern w:val="2"/>
                <w:shd w:val="clear" w:color="auto" w:fill="FFFFFF"/>
              </w:rPr>
              <w:t>。</w:t>
            </w:r>
          </w:p>
          <w:p w14:paraId="068DE6ED"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第</w:t>
            </w:r>
            <w:r>
              <w:rPr>
                <w:rFonts w:cs="Segoe UI"/>
                <w:kern w:val="2"/>
                <w:shd w:val="clear" w:color="auto" w:fill="FFFFFF"/>
              </w:rPr>
              <w:t>3</w:t>
            </w:r>
            <w:r>
              <w:rPr>
                <w:rFonts w:cs="Segoe UI"/>
                <w:kern w:val="2"/>
                <w:shd w:val="clear" w:color="auto" w:fill="FFFFFF"/>
              </w:rPr>
              <w:t>章</w:t>
            </w:r>
            <w:r>
              <w:rPr>
                <w:rFonts w:cs="Segoe UI"/>
                <w:kern w:val="2"/>
                <w:shd w:val="clear" w:color="auto" w:fill="FFFFFF"/>
              </w:rPr>
              <w:t xml:space="preserve"> </w:t>
            </w:r>
            <w:r>
              <w:rPr>
                <w:rFonts w:cs="Segoe UI" w:hint="eastAsia"/>
                <w:kern w:val="2"/>
                <w:shd w:val="clear" w:color="auto" w:fill="FFFFFF"/>
                <w:lang w:val="zh-CN"/>
              </w:rPr>
              <w:t>基于</w:t>
            </w:r>
            <w:r>
              <w:rPr>
                <w:rFonts w:cs="Segoe UI" w:hint="eastAsia"/>
                <w:kern w:val="2"/>
                <w:shd w:val="clear" w:color="auto" w:fill="FFFFFF"/>
                <w:lang w:val="zh-CN"/>
              </w:rPr>
              <w:t>PhysGAN</w:t>
            </w:r>
            <w:r>
              <w:rPr>
                <w:rFonts w:cs="Segoe UI" w:hint="eastAsia"/>
                <w:kern w:val="2"/>
                <w:shd w:val="clear" w:color="auto" w:fill="FFFFFF"/>
                <w:lang w:val="zh-CN"/>
              </w:rPr>
              <w:t>的降水临近预测算法研究</w:t>
            </w:r>
            <w:r>
              <w:rPr>
                <w:rFonts w:cs="Segoe UI" w:hint="eastAsia"/>
                <w:kern w:val="2"/>
                <w:shd w:val="clear" w:color="auto" w:fill="FFFFFF"/>
              </w:rPr>
              <w:t>模型</w:t>
            </w:r>
          </w:p>
          <w:p w14:paraId="0CE0CECB"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构建</w:t>
            </w:r>
            <w:r>
              <w:rPr>
                <w:rFonts w:cs="Segoe UI" w:hint="eastAsia"/>
                <w:kern w:val="2"/>
                <w:shd w:val="clear" w:color="auto" w:fill="FFFFFF"/>
              </w:rPr>
              <w:t>模型架构，并进行实验分析</w:t>
            </w:r>
            <w:r>
              <w:rPr>
                <w:rFonts w:cs="Segoe UI"/>
                <w:kern w:val="2"/>
                <w:shd w:val="clear" w:color="auto" w:fill="FFFFFF"/>
              </w:rPr>
              <w:t>。</w:t>
            </w:r>
          </w:p>
          <w:p w14:paraId="2769FA2B"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第</w:t>
            </w:r>
            <w:r>
              <w:rPr>
                <w:rFonts w:cs="Segoe UI"/>
                <w:kern w:val="2"/>
                <w:shd w:val="clear" w:color="auto" w:fill="FFFFFF"/>
              </w:rPr>
              <w:t>4</w:t>
            </w:r>
            <w:r>
              <w:rPr>
                <w:rFonts w:cs="Segoe UI"/>
                <w:kern w:val="2"/>
                <w:shd w:val="clear" w:color="auto" w:fill="FFFFFF"/>
              </w:rPr>
              <w:t>章</w:t>
            </w:r>
            <w:r>
              <w:rPr>
                <w:rFonts w:cs="Segoe UI"/>
                <w:kern w:val="2"/>
                <w:shd w:val="clear" w:color="auto" w:fill="FFFFFF"/>
              </w:rPr>
              <w:t xml:space="preserve"> </w:t>
            </w:r>
            <w:r>
              <w:rPr>
                <w:rFonts w:cs="Segoe UI" w:hint="eastAsia"/>
                <w:kern w:val="2"/>
                <w:szCs w:val="19"/>
                <w:shd w:val="clear" w:color="auto" w:fill="FFFFFF"/>
                <w:lang w:val="zh-CN"/>
              </w:rPr>
              <w:t>基于</w:t>
            </w:r>
            <w:r>
              <w:rPr>
                <w:rFonts w:cs="Segoe UI" w:hint="eastAsia"/>
                <w:kern w:val="2"/>
                <w:szCs w:val="19"/>
                <w:shd w:val="clear" w:color="auto" w:fill="FFFFFF"/>
                <w:lang w:val="zh-CN"/>
              </w:rPr>
              <w:t>WGAN-SPNet</w:t>
            </w:r>
            <w:r>
              <w:rPr>
                <w:rFonts w:cs="Segoe UI" w:hint="eastAsia"/>
                <w:kern w:val="2"/>
                <w:szCs w:val="19"/>
                <w:shd w:val="clear" w:color="auto" w:fill="FFFFFF"/>
                <w:lang w:val="zh-CN"/>
              </w:rPr>
              <w:t>的降水临近预报模型研究</w:t>
            </w:r>
          </w:p>
          <w:p w14:paraId="27AF14D8"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构建</w:t>
            </w:r>
            <w:r>
              <w:rPr>
                <w:rFonts w:cs="Segoe UI" w:hint="eastAsia"/>
                <w:kern w:val="2"/>
                <w:shd w:val="clear" w:color="auto" w:fill="FFFFFF"/>
              </w:rPr>
              <w:t>模型架构，并进行实验分析</w:t>
            </w:r>
            <w:r>
              <w:rPr>
                <w:rFonts w:cs="Segoe UI"/>
                <w:kern w:val="2"/>
                <w:shd w:val="clear" w:color="auto" w:fill="FFFFFF"/>
              </w:rPr>
              <w:t>。</w:t>
            </w:r>
          </w:p>
          <w:p w14:paraId="02BF786A" w14:textId="77777777" w:rsidR="00724028" w:rsidRDefault="00AF3298">
            <w:pPr>
              <w:pStyle w:val="a9"/>
              <w:widowControl/>
              <w:spacing w:beforeAutospacing="0" w:afterAutospacing="0" w:line="360" w:lineRule="auto"/>
              <w:rPr>
                <w:rFonts w:cs="Segoe UI"/>
                <w:kern w:val="2"/>
                <w:shd w:val="clear" w:color="auto" w:fill="FFFFFF"/>
              </w:rPr>
            </w:pPr>
            <w:r>
              <w:rPr>
                <w:rFonts w:cs="Segoe UI"/>
                <w:kern w:val="2"/>
                <w:shd w:val="clear" w:color="auto" w:fill="FFFFFF"/>
              </w:rPr>
              <w:t>第</w:t>
            </w:r>
            <w:r>
              <w:rPr>
                <w:rFonts w:cs="Segoe UI"/>
                <w:kern w:val="2"/>
                <w:shd w:val="clear" w:color="auto" w:fill="FFFFFF"/>
              </w:rPr>
              <w:t>5</w:t>
            </w:r>
            <w:r>
              <w:rPr>
                <w:rFonts w:cs="Segoe UI"/>
                <w:kern w:val="2"/>
                <w:shd w:val="clear" w:color="auto" w:fill="FFFFFF"/>
              </w:rPr>
              <w:t>章</w:t>
            </w:r>
            <w:r>
              <w:rPr>
                <w:rFonts w:cs="Segoe UI"/>
                <w:kern w:val="2"/>
                <w:shd w:val="clear" w:color="auto" w:fill="FFFFFF"/>
              </w:rPr>
              <w:t xml:space="preserve"> </w:t>
            </w:r>
            <w:r>
              <w:rPr>
                <w:rFonts w:cs="Segoe UI"/>
                <w:kern w:val="2"/>
                <w:shd w:val="clear" w:color="auto" w:fill="FFFFFF"/>
              </w:rPr>
              <w:t>结论展望</w:t>
            </w:r>
          </w:p>
          <w:p w14:paraId="067B3B1A" w14:textId="77777777" w:rsidR="00724028" w:rsidRDefault="00AF3298">
            <w:pPr>
              <w:pStyle w:val="a9"/>
              <w:widowControl/>
              <w:spacing w:beforeAutospacing="0" w:afterAutospacing="0" w:line="360" w:lineRule="auto"/>
              <w:rPr>
                <w:rFonts w:cs="Segoe UI"/>
                <w:bCs/>
                <w:sz w:val="28"/>
                <w:szCs w:val="28"/>
                <w:shd w:val="clear" w:color="auto" w:fill="FFFFFF"/>
              </w:rPr>
            </w:pPr>
            <w:r>
              <w:rPr>
                <w:rFonts w:cs="Segoe UI"/>
                <w:kern w:val="2"/>
                <w:shd w:val="clear" w:color="auto" w:fill="FFFFFF"/>
              </w:rPr>
              <w:t>耦合模型解决地形降水预报难题，未来拓展三维建模及多变量联合预报。</w:t>
            </w:r>
          </w:p>
          <w:p w14:paraId="4096F797"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hint="eastAsia"/>
                <w:bCs/>
                <w:sz w:val="28"/>
                <w:szCs w:val="28"/>
                <w:shd w:val="clear" w:color="auto" w:fill="FFFFFF"/>
              </w:rPr>
              <w:t xml:space="preserve">2 </w:t>
            </w:r>
            <w:r>
              <w:rPr>
                <w:rFonts w:cs="Segoe UI" w:hint="eastAsia"/>
                <w:bCs/>
                <w:sz w:val="28"/>
                <w:szCs w:val="28"/>
                <w:shd w:val="clear" w:color="auto" w:fill="FFFFFF"/>
              </w:rPr>
              <w:t>论文框架</w:t>
            </w:r>
          </w:p>
          <w:p w14:paraId="7AA52D97" w14:textId="77777777" w:rsidR="00724028" w:rsidRDefault="00AF3298">
            <w:pPr>
              <w:pStyle w:val="a9"/>
              <w:widowControl/>
              <w:spacing w:beforeAutospacing="0" w:afterAutospacing="0" w:line="360" w:lineRule="auto"/>
              <w:outlineLvl w:val="3"/>
              <w:rPr>
                <w:rFonts w:cs="Segoe UI"/>
                <w:bCs/>
                <w:kern w:val="2"/>
                <w:shd w:val="clear" w:color="auto" w:fill="FFFFFF"/>
              </w:rPr>
            </w:pPr>
            <w:r>
              <w:rPr>
                <w:rFonts w:cs="Segoe UI"/>
                <w:bCs/>
                <w:kern w:val="2"/>
                <w:shd w:val="clear" w:color="auto" w:fill="FFFFFF"/>
              </w:rPr>
              <w:t>基于生成对抗网络的降水临近预报算法研究</w:t>
            </w:r>
          </w:p>
          <w:p w14:paraId="2DD2F14B" w14:textId="77777777" w:rsidR="00724028" w:rsidRDefault="00AF3298">
            <w:pPr>
              <w:pStyle w:val="a9"/>
              <w:widowControl/>
              <w:spacing w:beforeAutospacing="0" w:afterAutospacing="0" w:line="360" w:lineRule="auto"/>
              <w:outlineLvl w:val="3"/>
              <w:rPr>
                <w:rStyle w:val="ab"/>
                <w:rFonts w:cs="Segoe UI"/>
                <w:b w:val="0"/>
                <w:szCs w:val="19"/>
                <w:shd w:val="clear" w:color="auto" w:fill="FFFFFF"/>
              </w:rPr>
            </w:pPr>
            <w:r>
              <w:rPr>
                <w:rFonts w:cs="Segoe UI"/>
                <w:kern w:val="2"/>
                <w:szCs w:val="19"/>
                <w:shd w:val="clear" w:color="auto" w:fill="FFFFFF"/>
              </w:rPr>
              <w:t>第</w:t>
            </w:r>
            <w:r>
              <w:rPr>
                <w:rFonts w:cs="Segoe UI"/>
                <w:kern w:val="2"/>
                <w:szCs w:val="19"/>
                <w:shd w:val="clear" w:color="auto" w:fill="FFFFFF"/>
              </w:rPr>
              <w:t>1</w:t>
            </w:r>
            <w:r>
              <w:rPr>
                <w:rFonts w:cs="Segoe UI"/>
                <w:kern w:val="2"/>
                <w:szCs w:val="19"/>
                <w:shd w:val="clear" w:color="auto" w:fill="FFFFFF"/>
              </w:rPr>
              <w:t>章</w:t>
            </w:r>
            <w:r>
              <w:rPr>
                <w:rFonts w:cs="Segoe UI"/>
                <w:kern w:val="2"/>
                <w:szCs w:val="19"/>
                <w:shd w:val="clear" w:color="auto" w:fill="FFFFFF"/>
              </w:rPr>
              <w:t xml:space="preserve"> </w:t>
            </w:r>
            <w:r>
              <w:rPr>
                <w:rFonts w:cs="Segoe UI"/>
                <w:kern w:val="2"/>
                <w:szCs w:val="19"/>
                <w:shd w:val="clear" w:color="auto" w:fill="FFFFFF"/>
              </w:rPr>
              <w:t>绪论</w:t>
            </w:r>
            <w:r>
              <w:rPr>
                <w:rStyle w:val="ab"/>
                <w:rFonts w:cs="Segoe UI"/>
                <w:b w:val="0"/>
                <w:szCs w:val="19"/>
                <w:shd w:val="clear" w:color="auto" w:fill="FFFFFF"/>
              </w:rPr>
              <w:t xml:space="preserve">  </w:t>
            </w:r>
          </w:p>
          <w:p w14:paraId="107F9268" w14:textId="77777777" w:rsidR="00724028" w:rsidRDefault="00AF3298">
            <w:pPr>
              <w:pStyle w:val="a9"/>
              <w:widowControl/>
              <w:spacing w:beforeAutospacing="0" w:afterAutospacing="0" w:line="360" w:lineRule="auto"/>
              <w:rPr>
                <w:rStyle w:val="ab"/>
                <w:rFonts w:cs="Segoe UI"/>
                <w:b w:val="0"/>
                <w:szCs w:val="19"/>
                <w:shd w:val="clear" w:color="auto" w:fill="FFFFFF"/>
              </w:rPr>
            </w:pPr>
            <w:r>
              <w:rPr>
                <w:rStyle w:val="ab"/>
                <w:rFonts w:cs="Segoe UI"/>
                <w:b w:val="0"/>
                <w:szCs w:val="19"/>
                <w:shd w:val="clear" w:color="auto" w:fill="FFFFFF"/>
              </w:rPr>
              <w:t xml:space="preserve">1.1 </w:t>
            </w:r>
            <w:r>
              <w:rPr>
                <w:rStyle w:val="ab"/>
                <w:rFonts w:cs="Segoe UI"/>
                <w:b w:val="0"/>
                <w:szCs w:val="19"/>
                <w:shd w:val="clear" w:color="auto" w:fill="FFFFFF"/>
              </w:rPr>
              <w:t>研究背景与意义</w:t>
            </w:r>
            <w:r>
              <w:rPr>
                <w:rStyle w:val="ab"/>
                <w:rFonts w:cs="Segoe UI"/>
                <w:b w:val="0"/>
                <w:szCs w:val="19"/>
                <w:shd w:val="clear" w:color="auto" w:fill="FFFFFF"/>
              </w:rPr>
              <w:t xml:space="preserve">  </w:t>
            </w:r>
          </w:p>
          <w:p w14:paraId="09205030" w14:textId="77777777" w:rsidR="00724028" w:rsidRDefault="00AF3298">
            <w:pPr>
              <w:pStyle w:val="a9"/>
              <w:widowControl/>
              <w:spacing w:beforeAutospacing="0" w:afterAutospacing="0" w:line="360" w:lineRule="auto"/>
              <w:rPr>
                <w:rStyle w:val="ab"/>
                <w:rFonts w:cs="Segoe UI"/>
                <w:b w:val="0"/>
                <w:szCs w:val="19"/>
                <w:shd w:val="clear" w:color="auto" w:fill="FFFFFF"/>
              </w:rPr>
            </w:pPr>
            <w:r>
              <w:rPr>
                <w:rStyle w:val="ab"/>
                <w:rFonts w:cs="Segoe UI"/>
                <w:b w:val="0"/>
                <w:szCs w:val="19"/>
                <w:shd w:val="clear" w:color="auto" w:fill="FFFFFF"/>
              </w:rPr>
              <w:t xml:space="preserve">1.2 </w:t>
            </w:r>
            <w:r>
              <w:rPr>
                <w:rStyle w:val="ab"/>
                <w:rFonts w:cs="Segoe UI"/>
                <w:b w:val="0"/>
                <w:szCs w:val="19"/>
                <w:shd w:val="clear" w:color="auto" w:fill="FFFFFF"/>
              </w:rPr>
              <w:t>国内外研究进展</w:t>
            </w:r>
          </w:p>
          <w:p w14:paraId="37B101F4" w14:textId="77777777" w:rsidR="00724028" w:rsidRDefault="00AF3298">
            <w:pPr>
              <w:pStyle w:val="a9"/>
              <w:widowControl/>
              <w:spacing w:beforeAutospacing="0" w:afterAutospacing="0" w:line="360" w:lineRule="auto"/>
              <w:rPr>
                <w:rStyle w:val="ab"/>
                <w:rFonts w:cs="Segoe UI"/>
                <w:b w:val="0"/>
                <w:szCs w:val="19"/>
                <w:shd w:val="clear" w:color="auto" w:fill="FFFFFF"/>
              </w:rPr>
            </w:pPr>
            <w:r>
              <w:rPr>
                <w:rStyle w:val="ab"/>
                <w:rFonts w:cs="Segoe UI"/>
                <w:b w:val="0"/>
                <w:szCs w:val="19"/>
                <w:shd w:val="clear" w:color="auto" w:fill="FFFFFF"/>
              </w:rPr>
              <w:t xml:space="preserve">1.3 </w:t>
            </w:r>
            <w:r>
              <w:rPr>
                <w:rStyle w:val="ab"/>
                <w:rFonts w:cs="Segoe UI"/>
                <w:b w:val="0"/>
                <w:szCs w:val="19"/>
                <w:shd w:val="clear" w:color="auto" w:fill="FFFFFF"/>
              </w:rPr>
              <w:t>研究目标与创新点</w:t>
            </w:r>
            <w:r>
              <w:rPr>
                <w:rStyle w:val="ab"/>
                <w:rFonts w:cs="Segoe UI"/>
                <w:b w:val="0"/>
                <w:szCs w:val="19"/>
                <w:shd w:val="clear" w:color="auto" w:fill="FFFFFF"/>
              </w:rPr>
              <w:t xml:space="preserve">  </w:t>
            </w:r>
          </w:p>
          <w:p w14:paraId="1CA4B02E" w14:textId="77777777" w:rsidR="00724028" w:rsidRDefault="00AF3298">
            <w:pPr>
              <w:pStyle w:val="a9"/>
              <w:widowControl/>
              <w:spacing w:beforeAutospacing="0" w:afterAutospacing="0" w:line="360" w:lineRule="auto"/>
              <w:rPr>
                <w:rStyle w:val="ab"/>
                <w:rFonts w:cs="Segoe UI"/>
                <w:b w:val="0"/>
                <w:szCs w:val="19"/>
                <w:shd w:val="clear" w:color="auto" w:fill="FFFFFF"/>
              </w:rPr>
            </w:pPr>
            <w:r>
              <w:rPr>
                <w:rStyle w:val="ab"/>
                <w:rFonts w:cs="Segoe UI"/>
                <w:b w:val="0"/>
                <w:szCs w:val="19"/>
                <w:shd w:val="clear" w:color="auto" w:fill="FFFFFF"/>
              </w:rPr>
              <w:t xml:space="preserve">1.4 </w:t>
            </w:r>
            <w:r>
              <w:rPr>
                <w:rStyle w:val="ab"/>
                <w:rFonts w:cs="Segoe UI"/>
                <w:b w:val="0"/>
                <w:szCs w:val="19"/>
                <w:shd w:val="clear" w:color="auto" w:fill="FFFFFF"/>
              </w:rPr>
              <w:t>论文结构</w:t>
            </w:r>
            <w:r>
              <w:rPr>
                <w:rStyle w:val="ab"/>
                <w:rFonts w:cs="Segoe UI"/>
                <w:b w:val="0"/>
                <w:szCs w:val="19"/>
                <w:shd w:val="clear" w:color="auto" w:fill="FFFFFF"/>
              </w:rPr>
              <w:t xml:space="preserve">  </w:t>
            </w:r>
          </w:p>
          <w:p w14:paraId="75079393"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第</w:t>
            </w:r>
            <w:r>
              <w:rPr>
                <w:rFonts w:cs="Segoe UI"/>
                <w:kern w:val="2"/>
                <w:szCs w:val="19"/>
                <w:shd w:val="clear" w:color="auto" w:fill="FFFFFF"/>
              </w:rPr>
              <w:t>2</w:t>
            </w:r>
            <w:r>
              <w:rPr>
                <w:rFonts w:cs="Segoe UI"/>
                <w:kern w:val="2"/>
                <w:szCs w:val="19"/>
                <w:shd w:val="clear" w:color="auto" w:fill="FFFFFF"/>
              </w:rPr>
              <w:t>章</w:t>
            </w:r>
            <w:r>
              <w:rPr>
                <w:rFonts w:cs="Segoe UI"/>
                <w:kern w:val="2"/>
                <w:szCs w:val="19"/>
                <w:shd w:val="clear" w:color="auto" w:fill="FFFFFF"/>
              </w:rPr>
              <w:t xml:space="preserve"> </w:t>
            </w:r>
            <w:r>
              <w:rPr>
                <w:rFonts w:ascii="宋体" w:hAnsi="宋体" w:cs="宋体"/>
              </w:rPr>
              <w:t>数据与预处理</w:t>
            </w:r>
            <w:r>
              <w:rPr>
                <w:rFonts w:cs="Segoe UI"/>
                <w:kern w:val="2"/>
                <w:szCs w:val="19"/>
                <w:shd w:val="clear" w:color="auto" w:fill="FFFFFF"/>
              </w:rPr>
              <w:t xml:space="preserve">  </w:t>
            </w:r>
          </w:p>
          <w:p w14:paraId="3EB55774"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rPr>
              <w:t>2.1 数据来源与描述</w:t>
            </w:r>
          </w:p>
          <w:p w14:paraId="4DE8CA17"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rPr>
              <w:t>2.2 数据清洗与预处理</w:t>
            </w:r>
          </w:p>
          <w:p w14:paraId="769DC319"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t xml:space="preserve">2.3 </w:t>
            </w:r>
            <w:r>
              <w:rPr>
                <w:rFonts w:ascii="宋体" w:hAnsi="宋体" w:cs="宋体"/>
              </w:rPr>
              <w:t xml:space="preserve">数据增强技术  </w:t>
            </w:r>
          </w:p>
          <w:p w14:paraId="1D5281C2"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第</w:t>
            </w:r>
            <w:r>
              <w:rPr>
                <w:rFonts w:cs="Segoe UI"/>
                <w:kern w:val="2"/>
                <w:szCs w:val="19"/>
                <w:shd w:val="clear" w:color="auto" w:fill="FFFFFF"/>
              </w:rPr>
              <w:t>3</w:t>
            </w:r>
            <w:r>
              <w:rPr>
                <w:rFonts w:cs="Segoe UI"/>
                <w:kern w:val="2"/>
                <w:szCs w:val="19"/>
                <w:shd w:val="clear" w:color="auto" w:fill="FFFFFF"/>
              </w:rPr>
              <w:t>章</w:t>
            </w:r>
            <w:r>
              <w:rPr>
                <w:rFonts w:cs="Segoe UI"/>
                <w:kern w:val="2"/>
                <w:szCs w:val="19"/>
                <w:shd w:val="clear" w:color="auto" w:fill="FFFFFF"/>
              </w:rPr>
              <w:t xml:space="preserve"> </w:t>
            </w:r>
            <w:r>
              <w:rPr>
                <w:rFonts w:cs="Segoe UI" w:hint="eastAsia"/>
                <w:kern w:val="2"/>
                <w:szCs w:val="19"/>
                <w:shd w:val="clear" w:color="auto" w:fill="FFFFFF"/>
                <w:lang w:val="zh-CN"/>
              </w:rPr>
              <w:t>基于</w:t>
            </w:r>
            <w:r>
              <w:rPr>
                <w:rFonts w:cs="Segoe UI" w:hint="eastAsia"/>
                <w:kern w:val="2"/>
                <w:szCs w:val="19"/>
                <w:shd w:val="clear" w:color="auto" w:fill="FFFFFF"/>
                <w:lang w:val="zh-CN"/>
              </w:rPr>
              <w:t>PhysGAN</w:t>
            </w:r>
            <w:r>
              <w:rPr>
                <w:rFonts w:cs="Segoe UI" w:hint="eastAsia"/>
                <w:kern w:val="2"/>
                <w:szCs w:val="19"/>
                <w:shd w:val="clear" w:color="auto" w:fill="FFFFFF"/>
                <w:lang w:val="zh-CN"/>
              </w:rPr>
              <w:t>的降水临近预测算法研究</w:t>
            </w:r>
            <w:r>
              <w:rPr>
                <w:rFonts w:cs="Segoe UI" w:hint="eastAsia"/>
                <w:kern w:val="2"/>
                <w:szCs w:val="19"/>
                <w:shd w:val="clear" w:color="auto" w:fill="FFFFFF"/>
              </w:rPr>
              <w:t>模型</w:t>
            </w:r>
            <w:r>
              <w:rPr>
                <w:rFonts w:cs="Segoe UI"/>
                <w:kern w:val="2"/>
                <w:szCs w:val="19"/>
                <w:shd w:val="clear" w:color="auto" w:fill="FFFFFF"/>
              </w:rPr>
              <w:t>设计</w:t>
            </w:r>
            <w:r>
              <w:rPr>
                <w:rFonts w:cs="Segoe UI"/>
                <w:kern w:val="2"/>
                <w:szCs w:val="19"/>
                <w:shd w:val="clear" w:color="auto" w:fill="FFFFFF"/>
              </w:rPr>
              <w:t xml:space="preserve">  </w:t>
            </w:r>
          </w:p>
          <w:p w14:paraId="0148A3B5"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 xml:space="preserve">3.1 </w:t>
            </w:r>
            <w:r>
              <w:rPr>
                <w:rFonts w:cs="Segoe UI"/>
                <w:kern w:val="2"/>
                <w:szCs w:val="19"/>
                <w:shd w:val="clear" w:color="auto" w:fill="FFFFFF"/>
              </w:rPr>
              <w:t>模型整体架构</w:t>
            </w:r>
          </w:p>
          <w:p w14:paraId="5ABCFB05"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 xml:space="preserve">3.2 </w:t>
            </w:r>
            <w:r>
              <w:rPr>
                <w:rFonts w:ascii="宋体" w:hAnsi="宋体" w:cs="宋体"/>
              </w:rPr>
              <w:t>模型结构与参数设置</w:t>
            </w:r>
          </w:p>
          <w:p w14:paraId="1EF6C55D"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t xml:space="preserve">3.3 </w:t>
            </w:r>
            <w:r>
              <w:rPr>
                <w:rFonts w:ascii="宋体" w:hAnsi="宋体" w:cs="宋体"/>
              </w:rPr>
              <w:t>模型训练过程与对比实验</w:t>
            </w:r>
          </w:p>
          <w:p w14:paraId="7BFE37DB"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t xml:space="preserve">3.4 </w:t>
            </w:r>
            <w:r>
              <w:rPr>
                <w:rFonts w:ascii="宋体" w:hAnsi="宋体" w:cs="宋体"/>
              </w:rPr>
              <w:t>实验与结果分析</w:t>
            </w:r>
          </w:p>
          <w:p w14:paraId="62B1B9CD"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第</w:t>
            </w:r>
            <w:r>
              <w:rPr>
                <w:rFonts w:cs="Segoe UI"/>
                <w:kern w:val="2"/>
                <w:szCs w:val="19"/>
                <w:shd w:val="clear" w:color="auto" w:fill="FFFFFF"/>
              </w:rPr>
              <w:t>4</w:t>
            </w:r>
            <w:r>
              <w:rPr>
                <w:rFonts w:cs="Segoe UI"/>
                <w:kern w:val="2"/>
                <w:szCs w:val="19"/>
                <w:shd w:val="clear" w:color="auto" w:fill="FFFFFF"/>
              </w:rPr>
              <w:t>章</w:t>
            </w:r>
            <w:r>
              <w:rPr>
                <w:rFonts w:cs="Segoe UI"/>
                <w:kern w:val="2"/>
                <w:szCs w:val="19"/>
                <w:shd w:val="clear" w:color="auto" w:fill="FFFFFF"/>
              </w:rPr>
              <w:t xml:space="preserve"> </w:t>
            </w:r>
            <w:r>
              <w:rPr>
                <w:rFonts w:cs="Segoe UI" w:hint="eastAsia"/>
                <w:kern w:val="2"/>
                <w:szCs w:val="19"/>
                <w:shd w:val="clear" w:color="auto" w:fill="FFFFFF"/>
                <w:lang w:val="zh-CN"/>
              </w:rPr>
              <w:t>基于</w:t>
            </w:r>
            <w:r>
              <w:rPr>
                <w:rFonts w:cs="Segoe UI" w:hint="eastAsia"/>
                <w:kern w:val="2"/>
                <w:szCs w:val="19"/>
                <w:shd w:val="clear" w:color="auto" w:fill="FFFFFF"/>
                <w:lang w:val="zh-CN"/>
              </w:rPr>
              <w:t>WGAN-SPNet</w:t>
            </w:r>
            <w:r>
              <w:rPr>
                <w:rFonts w:cs="Segoe UI" w:hint="eastAsia"/>
                <w:kern w:val="2"/>
                <w:szCs w:val="19"/>
                <w:shd w:val="clear" w:color="auto" w:fill="FFFFFF"/>
                <w:lang w:val="zh-CN"/>
              </w:rPr>
              <w:t>的降水临近预报模型</w:t>
            </w:r>
            <w:r>
              <w:rPr>
                <w:rFonts w:cs="Segoe UI" w:hint="eastAsia"/>
                <w:kern w:val="2"/>
                <w:szCs w:val="19"/>
                <w:shd w:val="clear" w:color="auto" w:fill="FFFFFF"/>
              </w:rPr>
              <w:t>设计</w:t>
            </w:r>
          </w:p>
          <w:p w14:paraId="5731E761"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t>4</w:t>
            </w:r>
            <w:r>
              <w:rPr>
                <w:rFonts w:ascii="宋体" w:hAnsi="宋体" w:cs="宋体"/>
              </w:rPr>
              <w:t>.1 模型整体架构</w:t>
            </w:r>
          </w:p>
          <w:p w14:paraId="30866262"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t>4</w:t>
            </w:r>
            <w:r>
              <w:rPr>
                <w:rFonts w:ascii="宋体" w:hAnsi="宋体" w:cs="宋体"/>
              </w:rPr>
              <w:t xml:space="preserve">.2 模型结构与参数设置  </w:t>
            </w:r>
          </w:p>
          <w:p w14:paraId="2E7923E4"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lastRenderedPageBreak/>
              <w:t xml:space="preserve">4.3 </w:t>
            </w:r>
            <w:r>
              <w:rPr>
                <w:rFonts w:ascii="宋体" w:hAnsi="宋体" w:cs="宋体"/>
              </w:rPr>
              <w:t>模型训练过程与对比实验</w:t>
            </w:r>
          </w:p>
          <w:p w14:paraId="7862B6F2"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ascii="宋体" w:hAnsi="宋体" w:cs="宋体" w:hint="eastAsia"/>
              </w:rPr>
              <w:t xml:space="preserve">4.4 </w:t>
            </w:r>
            <w:r>
              <w:rPr>
                <w:rFonts w:ascii="宋体" w:hAnsi="宋体" w:cs="宋体"/>
              </w:rPr>
              <w:t>实验与结果分析</w:t>
            </w:r>
          </w:p>
          <w:p w14:paraId="7E1148F0" w14:textId="77777777" w:rsidR="00724028" w:rsidRDefault="00AF3298">
            <w:pPr>
              <w:pStyle w:val="a9"/>
              <w:widowControl/>
              <w:spacing w:beforeAutospacing="0" w:afterAutospacing="0" w:line="360" w:lineRule="auto"/>
              <w:outlineLvl w:val="3"/>
              <w:rPr>
                <w:rFonts w:cs="Segoe UI"/>
                <w:kern w:val="2"/>
                <w:szCs w:val="19"/>
                <w:shd w:val="clear" w:color="auto" w:fill="FFFFFF"/>
              </w:rPr>
            </w:pPr>
            <w:r>
              <w:rPr>
                <w:rFonts w:cs="Segoe UI"/>
                <w:kern w:val="2"/>
                <w:szCs w:val="19"/>
                <w:shd w:val="clear" w:color="auto" w:fill="FFFFFF"/>
              </w:rPr>
              <w:t>第</w:t>
            </w:r>
            <w:r>
              <w:rPr>
                <w:rFonts w:cs="Segoe UI" w:hint="eastAsia"/>
                <w:kern w:val="2"/>
                <w:szCs w:val="19"/>
                <w:shd w:val="clear" w:color="auto" w:fill="FFFFFF"/>
              </w:rPr>
              <w:t>5</w:t>
            </w:r>
            <w:r>
              <w:rPr>
                <w:rFonts w:cs="Segoe UI"/>
                <w:kern w:val="2"/>
                <w:szCs w:val="19"/>
                <w:shd w:val="clear" w:color="auto" w:fill="FFFFFF"/>
              </w:rPr>
              <w:t>章</w:t>
            </w:r>
            <w:r>
              <w:rPr>
                <w:rFonts w:cs="Segoe UI"/>
                <w:kern w:val="2"/>
                <w:szCs w:val="19"/>
                <w:shd w:val="clear" w:color="auto" w:fill="FFFFFF"/>
              </w:rPr>
              <w:t xml:space="preserve"> </w:t>
            </w:r>
            <w:r>
              <w:rPr>
                <w:rFonts w:cs="Segoe UI"/>
                <w:kern w:val="2"/>
                <w:szCs w:val="19"/>
                <w:shd w:val="clear" w:color="auto" w:fill="FFFFFF"/>
              </w:rPr>
              <w:t>结论与展望</w:t>
            </w:r>
            <w:r>
              <w:rPr>
                <w:rFonts w:cs="Segoe UI"/>
                <w:kern w:val="2"/>
                <w:szCs w:val="19"/>
                <w:shd w:val="clear" w:color="auto" w:fill="FFFFFF"/>
              </w:rPr>
              <w:t xml:space="preserve">  </w:t>
            </w:r>
          </w:p>
          <w:p w14:paraId="78281618" w14:textId="77777777" w:rsidR="00724028" w:rsidRDefault="00AF3298">
            <w:pPr>
              <w:pStyle w:val="a9"/>
              <w:widowControl/>
              <w:spacing w:beforeAutospacing="0" w:afterAutospacing="0" w:line="360" w:lineRule="auto"/>
              <w:rPr>
                <w:rStyle w:val="ab"/>
                <w:rFonts w:cs="Segoe UI"/>
                <w:b w:val="0"/>
                <w:szCs w:val="19"/>
                <w:shd w:val="clear" w:color="auto" w:fill="FFFFFF"/>
              </w:rPr>
            </w:pPr>
            <w:r>
              <w:rPr>
                <w:rStyle w:val="ab"/>
                <w:rFonts w:cs="Segoe UI" w:hint="eastAsia"/>
                <w:b w:val="0"/>
                <w:szCs w:val="19"/>
                <w:shd w:val="clear" w:color="auto" w:fill="FFFFFF"/>
              </w:rPr>
              <w:t>5</w:t>
            </w:r>
            <w:r>
              <w:rPr>
                <w:rStyle w:val="ab"/>
                <w:rFonts w:cs="Segoe UI"/>
                <w:b w:val="0"/>
                <w:szCs w:val="19"/>
                <w:shd w:val="clear" w:color="auto" w:fill="FFFFFF"/>
              </w:rPr>
              <w:t xml:space="preserve">.1 </w:t>
            </w:r>
            <w:r>
              <w:rPr>
                <w:rStyle w:val="ab"/>
                <w:rFonts w:cs="Segoe UI"/>
                <w:b w:val="0"/>
                <w:szCs w:val="19"/>
                <w:shd w:val="clear" w:color="auto" w:fill="FFFFFF"/>
              </w:rPr>
              <w:t>主要结论</w:t>
            </w:r>
            <w:r>
              <w:rPr>
                <w:rStyle w:val="ab"/>
                <w:rFonts w:cs="Segoe UI"/>
                <w:b w:val="0"/>
                <w:szCs w:val="19"/>
                <w:shd w:val="clear" w:color="auto" w:fill="FFFFFF"/>
              </w:rPr>
              <w:t xml:space="preserve">  </w:t>
            </w:r>
          </w:p>
          <w:p w14:paraId="34E4A11D" w14:textId="77777777" w:rsidR="00724028" w:rsidRDefault="00AF3298">
            <w:pPr>
              <w:pStyle w:val="a9"/>
              <w:widowControl/>
              <w:spacing w:beforeAutospacing="0" w:afterAutospacing="0" w:line="360" w:lineRule="auto"/>
              <w:rPr>
                <w:rStyle w:val="ab"/>
                <w:rFonts w:cs="Segoe UI"/>
                <w:b w:val="0"/>
                <w:szCs w:val="19"/>
                <w:shd w:val="clear" w:color="auto" w:fill="FFFFFF"/>
              </w:rPr>
            </w:pPr>
            <w:r>
              <w:rPr>
                <w:rStyle w:val="ab"/>
                <w:rFonts w:cs="Segoe UI" w:hint="eastAsia"/>
                <w:b w:val="0"/>
                <w:szCs w:val="19"/>
                <w:shd w:val="clear" w:color="auto" w:fill="FFFFFF"/>
              </w:rPr>
              <w:t>5</w:t>
            </w:r>
            <w:r>
              <w:rPr>
                <w:rStyle w:val="ab"/>
                <w:rFonts w:cs="Segoe UI"/>
                <w:b w:val="0"/>
                <w:szCs w:val="19"/>
                <w:shd w:val="clear" w:color="auto" w:fill="FFFFFF"/>
              </w:rPr>
              <w:t xml:space="preserve">.2 </w:t>
            </w:r>
            <w:r>
              <w:rPr>
                <w:rFonts w:ascii="宋体" w:hAnsi="宋体" w:cs="宋体"/>
              </w:rPr>
              <w:t>存在的问题与挑战</w:t>
            </w:r>
            <w:r>
              <w:rPr>
                <w:rStyle w:val="ab"/>
                <w:rFonts w:cs="Segoe UI"/>
                <w:b w:val="0"/>
                <w:szCs w:val="19"/>
                <w:shd w:val="clear" w:color="auto" w:fill="FFFFFF"/>
              </w:rPr>
              <w:t xml:space="preserve">  </w:t>
            </w:r>
          </w:p>
          <w:p w14:paraId="42059BE5" w14:textId="77777777" w:rsidR="00724028" w:rsidRDefault="00AF3298">
            <w:pPr>
              <w:pStyle w:val="a9"/>
              <w:widowControl/>
              <w:spacing w:beforeAutospacing="0" w:afterAutospacing="0" w:line="360" w:lineRule="auto"/>
              <w:outlineLvl w:val="3"/>
              <w:rPr>
                <w:rFonts w:ascii="宋体" w:hAnsi="宋体" w:cs="宋体" w:hint="eastAsia"/>
              </w:rPr>
            </w:pPr>
            <w:r>
              <w:rPr>
                <w:rFonts w:ascii="宋体" w:hAnsi="宋体" w:cs="宋体" w:hint="eastAsia"/>
              </w:rPr>
              <w:t>5</w:t>
            </w:r>
            <w:r>
              <w:rPr>
                <w:rFonts w:ascii="宋体" w:hAnsi="宋体" w:cs="宋体"/>
              </w:rPr>
              <w:t>.3 未来工作</w:t>
            </w:r>
          </w:p>
          <w:p w14:paraId="6C3A692B" w14:textId="77777777" w:rsidR="00724028" w:rsidRDefault="00AF3298">
            <w:pPr>
              <w:widowControl/>
              <w:shd w:val="clear" w:color="auto" w:fill="FFFFFF"/>
              <w:spacing w:line="360" w:lineRule="auto"/>
              <w:outlineLvl w:val="1"/>
              <w:rPr>
                <w:rFonts w:cs="Segoe UI"/>
                <w:bCs/>
                <w:sz w:val="28"/>
                <w:szCs w:val="28"/>
                <w:shd w:val="clear" w:color="auto" w:fill="FFFFFF"/>
              </w:rPr>
            </w:pPr>
            <w:r>
              <w:rPr>
                <w:rFonts w:cs="Segoe UI" w:hint="eastAsia"/>
                <w:bCs/>
                <w:sz w:val="28"/>
                <w:szCs w:val="28"/>
                <w:shd w:val="clear" w:color="auto" w:fill="FFFFFF"/>
              </w:rPr>
              <w:t xml:space="preserve">3 </w:t>
            </w:r>
            <w:r>
              <w:rPr>
                <w:rFonts w:cs="Segoe UI"/>
                <w:bCs/>
                <w:sz w:val="28"/>
                <w:szCs w:val="28"/>
                <w:shd w:val="clear" w:color="auto" w:fill="FFFFFF"/>
              </w:rPr>
              <w:t>研究计划与时间节点</w:t>
            </w:r>
          </w:p>
          <w:p w14:paraId="17E193AE" w14:textId="77777777" w:rsidR="00724028" w:rsidRDefault="00AF3298">
            <w:pPr>
              <w:pStyle w:val="a9"/>
              <w:widowControl/>
              <w:spacing w:beforeAutospacing="0" w:afterAutospacing="0" w:line="360" w:lineRule="auto"/>
              <w:outlineLvl w:val="2"/>
              <w:rPr>
                <w:rFonts w:cs="Segoe UI"/>
                <w:bCs/>
                <w:kern w:val="2"/>
                <w:shd w:val="clear" w:color="auto" w:fill="FFFFFF"/>
              </w:rPr>
            </w:pPr>
            <w:r>
              <w:rPr>
                <w:rFonts w:cs="Segoe UI" w:hint="eastAsia"/>
                <w:bCs/>
                <w:kern w:val="2"/>
                <w:shd w:val="clear" w:color="auto" w:fill="FFFFFF"/>
              </w:rPr>
              <w:t xml:space="preserve">3.1 </w:t>
            </w:r>
            <w:r>
              <w:rPr>
                <w:rFonts w:cs="Segoe UI"/>
                <w:bCs/>
                <w:kern w:val="2"/>
                <w:shd w:val="clear" w:color="auto" w:fill="FFFFFF"/>
              </w:rPr>
              <w:t>数据预处理与特征工程</w:t>
            </w:r>
            <w:r>
              <w:rPr>
                <w:rFonts w:cs="Segoe UI" w:hint="eastAsia"/>
                <w:bCs/>
                <w:kern w:val="2"/>
                <w:shd w:val="clear" w:color="auto" w:fill="FFFFFF"/>
              </w:rPr>
              <w:t xml:space="preserve"> 2025.9-2025.11    3</w:t>
            </w:r>
            <w:r>
              <w:rPr>
                <w:rFonts w:cs="Segoe UI" w:hint="eastAsia"/>
                <w:bCs/>
                <w:kern w:val="2"/>
                <w:shd w:val="clear" w:color="auto" w:fill="FFFFFF"/>
              </w:rPr>
              <w:t>个月</w:t>
            </w:r>
          </w:p>
          <w:p w14:paraId="43EB33D5" w14:textId="77777777" w:rsidR="00724028" w:rsidRDefault="00AF3298">
            <w:pPr>
              <w:pStyle w:val="a9"/>
              <w:widowControl/>
              <w:spacing w:beforeAutospacing="0" w:afterAutospacing="0" w:line="360" w:lineRule="auto"/>
              <w:outlineLvl w:val="2"/>
              <w:rPr>
                <w:rFonts w:cs="Segoe UI"/>
                <w:bCs/>
                <w:kern w:val="2"/>
                <w:shd w:val="clear" w:color="auto" w:fill="FFFFFF"/>
              </w:rPr>
            </w:pPr>
            <w:r>
              <w:rPr>
                <w:rFonts w:cs="Segoe UI" w:hint="eastAsia"/>
                <w:bCs/>
                <w:kern w:val="2"/>
                <w:shd w:val="clear" w:color="auto" w:fill="FFFFFF"/>
              </w:rPr>
              <w:t xml:space="preserve">3.2 </w:t>
            </w:r>
            <w:r>
              <w:rPr>
                <w:rFonts w:cs="Segoe UI"/>
                <w:bCs/>
                <w:kern w:val="2"/>
                <w:shd w:val="clear" w:color="auto" w:fill="FFFFFF"/>
              </w:rPr>
              <w:t>模型开发与训练</w:t>
            </w:r>
            <w:r>
              <w:rPr>
                <w:rFonts w:cs="Segoe UI" w:hint="eastAsia"/>
                <w:bCs/>
                <w:kern w:val="2"/>
                <w:shd w:val="clear" w:color="auto" w:fill="FFFFFF"/>
              </w:rPr>
              <w:t xml:space="preserve">  2025.11-2026.7    8</w:t>
            </w:r>
            <w:r>
              <w:rPr>
                <w:rFonts w:cs="Segoe UI" w:hint="eastAsia"/>
                <w:bCs/>
                <w:kern w:val="2"/>
                <w:shd w:val="clear" w:color="auto" w:fill="FFFFFF"/>
              </w:rPr>
              <w:t>个月</w:t>
            </w:r>
          </w:p>
          <w:p w14:paraId="31304001" w14:textId="77777777" w:rsidR="00724028" w:rsidRDefault="00AF3298">
            <w:pPr>
              <w:pStyle w:val="a9"/>
              <w:widowControl/>
              <w:spacing w:beforeAutospacing="0" w:afterAutospacing="0" w:line="360" w:lineRule="auto"/>
              <w:outlineLvl w:val="2"/>
              <w:rPr>
                <w:rFonts w:cs="Segoe UI"/>
                <w:bCs/>
                <w:kern w:val="2"/>
                <w:shd w:val="clear" w:color="auto" w:fill="FFFFFF"/>
              </w:rPr>
            </w:pPr>
            <w:r>
              <w:rPr>
                <w:rFonts w:cs="Segoe UI" w:hint="eastAsia"/>
                <w:bCs/>
                <w:kern w:val="2"/>
                <w:shd w:val="clear" w:color="auto" w:fill="FFFFFF"/>
              </w:rPr>
              <w:t xml:space="preserve">3.3 </w:t>
            </w:r>
            <w:r>
              <w:rPr>
                <w:rFonts w:cs="Segoe UI" w:hint="eastAsia"/>
                <w:bCs/>
                <w:kern w:val="2"/>
                <w:shd w:val="clear" w:color="auto" w:fill="FFFFFF"/>
              </w:rPr>
              <w:t>小论文发表</w:t>
            </w:r>
            <w:r>
              <w:rPr>
                <w:rFonts w:cs="Segoe UI" w:hint="eastAsia"/>
                <w:bCs/>
                <w:kern w:val="2"/>
                <w:shd w:val="clear" w:color="auto" w:fill="FFFFFF"/>
              </w:rPr>
              <w:t xml:space="preserve">      2026.7-2026.12    4</w:t>
            </w:r>
            <w:r>
              <w:rPr>
                <w:rFonts w:cs="Segoe UI" w:hint="eastAsia"/>
                <w:bCs/>
                <w:kern w:val="2"/>
                <w:shd w:val="clear" w:color="auto" w:fill="FFFFFF"/>
              </w:rPr>
              <w:t>个月</w:t>
            </w:r>
          </w:p>
          <w:p w14:paraId="23144719" w14:textId="77777777" w:rsidR="00724028" w:rsidRDefault="00AF3298">
            <w:pPr>
              <w:pStyle w:val="a9"/>
              <w:widowControl/>
              <w:spacing w:beforeAutospacing="0" w:afterAutospacing="0" w:line="360" w:lineRule="auto"/>
              <w:outlineLvl w:val="2"/>
              <w:rPr>
                <w:sz w:val="28"/>
                <w:szCs w:val="28"/>
              </w:rPr>
            </w:pPr>
            <w:r>
              <w:rPr>
                <w:rFonts w:cs="Segoe UI" w:hint="eastAsia"/>
                <w:bCs/>
                <w:kern w:val="2"/>
                <w:shd w:val="clear" w:color="auto" w:fill="FFFFFF"/>
              </w:rPr>
              <w:t xml:space="preserve">3.3 </w:t>
            </w:r>
            <w:r>
              <w:rPr>
                <w:rFonts w:cs="Segoe UI"/>
                <w:bCs/>
                <w:kern w:val="2"/>
                <w:shd w:val="clear" w:color="auto" w:fill="FFFFFF"/>
              </w:rPr>
              <w:t>论文撰写与答辩</w:t>
            </w:r>
            <w:r>
              <w:rPr>
                <w:rFonts w:cs="Segoe UI" w:hint="eastAsia"/>
                <w:bCs/>
                <w:kern w:val="2"/>
                <w:shd w:val="clear" w:color="auto" w:fill="FFFFFF"/>
              </w:rPr>
              <w:t xml:space="preserve">  2026.12-2027.4    3</w:t>
            </w:r>
            <w:r>
              <w:rPr>
                <w:rFonts w:cs="Segoe UI" w:hint="eastAsia"/>
                <w:bCs/>
                <w:kern w:val="2"/>
                <w:shd w:val="clear" w:color="auto" w:fill="FFFFFF"/>
              </w:rPr>
              <w:t>个月</w:t>
            </w:r>
          </w:p>
        </w:tc>
      </w:tr>
      <w:tr w:rsidR="00724028" w14:paraId="18ECDC32" w14:textId="77777777" w:rsidTr="00974576">
        <w:trPr>
          <w:trHeight w:val="2835"/>
        </w:trPr>
        <w:tc>
          <w:tcPr>
            <w:tcW w:w="9855" w:type="dxa"/>
            <w:gridSpan w:val="5"/>
          </w:tcPr>
          <w:p w14:paraId="603B67A4" w14:textId="77777777" w:rsidR="00724028" w:rsidRDefault="00AF3298">
            <w:pPr>
              <w:widowControl/>
              <w:rPr>
                <w:rFonts w:cs="Segoe UI"/>
                <w:bCs/>
                <w:sz w:val="28"/>
                <w:szCs w:val="28"/>
                <w:shd w:val="clear" w:color="auto" w:fill="FFFFFF"/>
              </w:rPr>
            </w:pPr>
            <w:r>
              <w:rPr>
                <w:rFonts w:ascii="仿宋" w:eastAsia="仿宋" w:hAnsi="仿宋" w:cs="仿宋" w:hint="eastAsia"/>
                <w:sz w:val="28"/>
                <w:szCs w:val="28"/>
              </w:rPr>
              <w:lastRenderedPageBreak/>
              <w:t>八、参考文献</w:t>
            </w:r>
            <w:bookmarkStart w:id="19" w:name="CKWX"/>
            <w:bookmarkEnd w:id="19"/>
          </w:p>
          <w:p w14:paraId="6203EF45" w14:textId="77777777" w:rsidR="00724028" w:rsidRDefault="00AF3298">
            <w:pPr>
              <w:pStyle w:val="11"/>
              <w:ind w:left="505" w:hanging="505"/>
            </w:pPr>
            <w:r>
              <w:rPr>
                <w:rFonts w:cs="仿宋" w:hint="eastAsia"/>
                <w:sz w:val="24"/>
                <w:szCs w:val="28"/>
              </w:rPr>
              <w:fldChar w:fldCharType="begin"/>
            </w:r>
            <w:r>
              <w:rPr>
                <w:rFonts w:cs="仿宋" w:hint="eastAsia"/>
                <w:sz w:val="24"/>
                <w:szCs w:val="28"/>
              </w:rPr>
              <w:instrText xml:space="preserve"> ADDIN ZOTERO_BIBL {"uncited":[],"omitted":[],"custom":[]} CSL_BIBLIOGRAPHY </w:instrText>
            </w:r>
            <w:r>
              <w:rPr>
                <w:rFonts w:cs="仿宋" w:hint="eastAsia"/>
                <w:sz w:val="24"/>
                <w:szCs w:val="28"/>
              </w:rPr>
              <w:fldChar w:fldCharType="separate"/>
            </w:r>
            <w:r>
              <w:t>[1]</w:t>
            </w:r>
            <w:r>
              <w:tab/>
            </w:r>
            <w:r>
              <w:rPr>
                <w:rFonts w:cs="宋体"/>
              </w:rPr>
              <w:t>张亚萍</w:t>
            </w:r>
            <w:r>
              <w:rPr>
                <w:rFonts w:cs="宋体"/>
              </w:rPr>
              <w:t xml:space="preserve">, </w:t>
            </w:r>
            <w:r>
              <w:rPr>
                <w:rFonts w:cs="宋体"/>
              </w:rPr>
              <w:t>张焱</w:t>
            </w:r>
            <w:r>
              <w:rPr>
                <w:rFonts w:cs="宋体"/>
              </w:rPr>
              <w:t xml:space="preserve">, </w:t>
            </w:r>
            <w:r>
              <w:rPr>
                <w:rFonts w:cs="宋体"/>
              </w:rPr>
              <w:t>翟丹华</w:t>
            </w:r>
            <w:r>
              <w:rPr>
                <w:rFonts w:cs="宋体"/>
              </w:rPr>
              <w:t xml:space="preserve">, </w:t>
            </w:r>
            <w:r>
              <w:rPr>
                <w:rFonts w:cs="宋体"/>
              </w:rPr>
              <w:t>等</w:t>
            </w:r>
            <w:r>
              <w:rPr>
                <w:rFonts w:cs="宋体"/>
              </w:rPr>
              <w:t xml:space="preserve">, 2022. </w:t>
            </w:r>
            <w:r>
              <w:rPr>
                <w:rFonts w:cs="宋体"/>
              </w:rPr>
              <w:t>深度学习方法在强降水临近预报技术中的应用及其改进思考</w:t>
            </w:r>
            <w:r>
              <w:rPr>
                <w:rFonts w:cs="宋体"/>
              </w:rPr>
              <w:t xml:space="preserve">[J]. </w:t>
            </w:r>
            <w:r>
              <w:rPr>
                <w:rFonts w:cs="宋体"/>
              </w:rPr>
              <w:t>暴雨灾害</w:t>
            </w:r>
            <w:r>
              <w:rPr>
                <w:rFonts w:cs="宋体"/>
              </w:rPr>
              <w:t>, 41(5): 506-514.</w:t>
            </w:r>
          </w:p>
          <w:p w14:paraId="4BFF0B19" w14:textId="77777777" w:rsidR="00724028" w:rsidRDefault="00AF3298">
            <w:pPr>
              <w:pStyle w:val="11"/>
            </w:pPr>
            <w:r>
              <w:t>[2]</w:t>
            </w:r>
            <w:r>
              <w:tab/>
            </w:r>
            <w:r>
              <w:rPr>
                <w:rFonts w:cs="宋体"/>
              </w:rPr>
              <w:t>Baranová S, Moško T, Brůžová M, et al., 2024. Detection of prions in matching post-mortem skin and cerebrospinal fluid samples using second-generation real-time quaking-induced conversion assay[J]. Scientific Reports, 14(1): 6294.</w:t>
            </w:r>
          </w:p>
          <w:p w14:paraId="1259A08A" w14:textId="77777777" w:rsidR="00724028" w:rsidRDefault="00AF3298">
            <w:pPr>
              <w:pStyle w:val="11"/>
              <w:rPr>
                <w:rFonts w:cs="宋体"/>
              </w:rPr>
            </w:pPr>
            <w:r>
              <w:t>[3]</w:t>
            </w:r>
            <w:r>
              <w:tab/>
            </w:r>
            <w:r>
              <w:rPr>
                <w:rFonts w:cs="宋体"/>
              </w:rPr>
              <w:t>Shi L, Vasseur L, Huang H, et al., 2017. Adult tea green leafhoppers, Empoasca onukii (Matsuda), change behaviors under varying light conditions[J]. PLOS ONE, 12(1): e0168439.</w:t>
            </w:r>
          </w:p>
          <w:p w14:paraId="13709B89" w14:textId="77777777" w:rsidR="00724028" w:rsidRDefault="00AF3298">
            <w:pPr>
              <w:pStyle w:val="11"/>
              <w:rPr>
                <w:rFonts w:cs="宋体"/>
              </w:rPr>
            </w:pPr>
            <w:r>
              <w:t>[4]</w:t>
            </w:r>
            <w:r>
              <w:tab/>
            </w:r>
            <w:r>
              <w:rPr>
                <w:rFonts w:cs="宋体"/>
              </w:rPr>
              <w:t>Bauer P, Thorpe A, Brunet G, 2015. The quiet revolution of numerical weather prediction[J]. Nature, 525(7567): 47-55.</w:t>
            </w:r>
          </w:p>
          <w:p w14:paraId="620BA298" w14:textId="77777777" w:rsidR="00724028" w:rsidRDefault="00AF3298">
            <w:pPr>
              <w:pStyle w:val="11"/>
            </w:pPr>
            <w:r>
              <w:t>[5]</w:t>
            </w:r>
            <w:r>
              <w:tab/>
            </w:r>
            <w:r>
              <w:rPr>
                <w:rFonts w:cs="宋体"/>
              </w:rPr>
              <w:t>韩晶</w:t>
            </w:r>
            <w:r>
              <w:rPr>
                <w:rFonts w:cs="宋体"/>
              </w:rPr>
              <w:t xml:space="preserve">, </w:t>
            </w:r>
            <w:r>
              <w:rPr>
                <w:rFonts w:cs="宋体"/>
              </w:rPr>
              <w:t>路亚奇</w:t>
            </w:r>
            <w:r>
              <w:rPr>
                <w:rFonts w:cs="宋体"/>
              </w:rPr>
              <w:t xml:space="preserve">, </w:t>
            </w:r>
            <w:r>
              <w:rPr>
                <w:rFonts w:cs="宋体"/>
              </w:rPr>
              <w:t>曹彦超</w:t>
            </w:r>
            <w:r>
              <w:rPr>
                <w:rFonts w:cs="宋体"/>
              </w:rPr>
              <w:t xml:space="preserve">, </w:t>
            </w:r>
            <w:r>
              <w:rPr>
                <w:rFonts w:cs="宋体"/>
              </w:rPr>
              <w:t>等</w:t>
            </w:r>
            <w:r>
              <w:rPr>
                <w:rFonts w:cs="宋体"/>
              </w:rPr>
              <w:t xml:space="preserve">, 2023. </w:t>
            </w:r>
            <w:r>
              <w:rPr>
                <w:rFonts w:cs="宋体"/>
              </w:rPr>
              <w:t>基于空间检验技术的甘肃河东地区短时暴雨预报产品误差分析</w:t>
            </w:r>
            <w:r>
              <w:rPr>
                <w:rFonts w:cs="宋体"/>
              </w:rPr>
              <w:t xml:space="preserve">[J]. </w:t>
            </w:r>
            <w:r>
              <w:rPr>
                <w:rFonts w:cs="宋体"/>
              </w:rPr>
              <w:t>沙漠与绿洲气象</w:t>
            </w:r>
            <w:r>
              <w:rPr>
                <w:rFonts w:cs="宋体"/>
              </w:rPr>
              <w:t>, 17(1): 83-89.</w:t>
            </w:r>
          </w:p>
          <w:p w14:paraId="73699A86" w14:textId="77777777" w:rsidR="00724028" w:rsidRDefault="00AF3298">
            <w:pPr>
              <w:pStyle w:val="11"/>
            </w:pPr>
            <w:r>
              <w:t>[6]</w:t>
            </w:r>
            <w:r>
              <w:tab/>
            </w:r>
            <w:r>
              <w:rPr>
                <w:rFonts w:cs="宋体"/>
              </w:rPr>
              <w:t>Shi Q, Xu X, Li J, et al., 2025. Spatiotemporal effect driven landslide susceptibility mapping at fine scales: A deep learning model based on multidimensional feature fusion and source data adaptation[J]. Engineering Applications of Artificial Intelligence, 156: 110924.</w:t>
            </w:r>
          </w:p>
          <w:p w14:paraId="355A09CE" w14:textId="77777777" w:rsidR="00724028" w:rsidRDefault="00AF3298">
            <w:pPr>
              <w:pStyle w:val="11"/>
            </w:pPr>
            <w:r>
              <w:t>[7]</w:t>
            </w:r>
            <w:r>
              <w:tab/>
            </w:r>
            <w:r>
              <w:rPr>
                <w:rFonts w:cs="宋体"/>
              </w:rPr>
              <w:t>Yan B Y, Yang C, Chen F, et al., 2023. FDNet: A deep learning approach with two parallel cross encoding pathways for precipitation nowcasting[J]. Journal of Computer Science and Technology, 38(5): 1002-1020.</w:t>
            </w:r>
          </w:p>
          <w:p w14:paraId="5A36F8E1" w14:textId="77777777" w:rsidR="00724028" w:rsidRDefault="00AF3298">
            <w:pPr>
              <w:pStyle w:val="11"/>
              <w:rPr>
                <w:rFonts w:cs="宋体"/>
              </w:rPr>
            </w:pPr>
            <w:r>
              <w:t>[8]</w:t>
            </w:r>
            <w:r>
              <w:tab/>
            </w:r>
            <w:r>
              <w:rPr>
                <w:rFonts w:cs="宋体"/>
              </w:rPr>
              <w:t>马禹昂</w:t>
            </w:r>
            <w:r>
              <w:rPr>
                <w:rFonts w:cs="宋体"/>
              </w:rPr>
              <w:t xml:space="preserve">, </w:t>
            </w:r>
            <w:r>
              <w:rPr>
                <w:rFonts w:cs="宋体"/>
              </w:rPr>
              <w:t>王莉</w:t>
            </w:r>
            <w:r>
              <w:rPr>
                <w:rFonts w:cs="宋体"/>
              </w:rPr>
              <w:t xml:space="preserve">, </w:t>
            </w:r>
            <w:r>
              <w:rPr>
                <w:rFonts w:cs="宋体"/>
              </w:rPr>
              <w:t>赵富</w:t>
            </w:r>
            <w:r>
              <w:rPr>
                <w:rFonts w:cs="宋体"/>
              </w:rPr>
              <w:t xml:space="preserve">, 2023. </w:t>
            </w:r>
            <w:r>
              <w:rPr>
                <w:rFonts w:cs="宋体"/>
              </w:rPr>
              <w:t>基于</w:t>
            </w:r>
            <w:r>
              <w:rPr>
                <w:rFonts w:cs="宋体"/>
              </w:rPr>
              <w:t>ConvLSTM</w:t>
            </w:r>
            <w:r>
              <w:rPr>
                <w:rFonts w:cs="宋体"/>
              </w:rPr>
              <w:t>与</w:t>
            </w:r>
            <w:r>
              <w:rPr>
                <w:rFonts w:cs="宋体"/>
              </w:rPr>
              <w:t>U-Net</w:t>
            </w:r>
            <w:r>
              <w:rPr>
                <w:rFonts w:cs="宋体"/>
              </w:rPr>
              <w:t>的</w:t>
            </w:r>
            <w:r>
              <w:rPr>
                <w:rFonts w:cs="宋体"/>
              </w:rPr>
              <w:t>PM2.5</w:t>
            </w:r>
            <w:r>
              <w:rPr>
                <w:rFonts w:cs="宋体"/>
              </w:rPr>
              <w:t>浓度预测方法研究</w:t>
            </w:r>
            <w:r>
              <w:rPr>
                <w:rFonts w:cs="宋体"/>
              </w:rPr>
              <w:t xml:space="preserve">[J]. </w:t>
            </w:r>
            <w:r>
              <w:rPr>
                <w:rFonts w:cs="宋体"/>
              </w:rPr>
              <w:t>环境工程</w:t>
            </w:r>
            <w:r>
              <w:rPr>
                <w:rFonts w:cs="宋体"/>
              </w:rPr>
              <w:t>, 41(S2): 1300-1304.</w:t>
            </w:r>
          </w:p>
          <w:p w14:paraId="09F6AFCD" w14:textId="77777777" w:rsidR="00724028" w:rsidRDefault="00AF3298">
            <w:pPr>
              <w:pStyle w:val="11"/>
            </w:pPr>
            <w:r>
              <w:t>[9]</w:t>
            </w:r>
            <w:r>
              <w:tab/>
            </w:r>
            <w:r>
              <w:rPr>
                <w:rFonts w:cs="宋体"/>
              </w:rPr>
              <w:t>Das P, Posch A, Barber N, et al., 2024. Hybrid physics-AI outperforms numerical weather prediction for extreme precipitation nowcasting[J]. npj Climate and Atmospheric Science, 7(1): 282.</w:t>
            </w:r>
          </w:p>
          <w:p w14:paraId="57C2F9B4" w14:textId="77777777" w:rsidR="00724028" w:rsidRDefault="00AF3298">
            <w:pPr>
              <w:pStyle w:val="11"/>
              <w:rPr>
                <w:rFonts w:cs="宋体"/>
              </w:rPr>
            </w:pPr>
            <w:r>
              <w:t>[10]</w:t>
            </w:r>
            <w:r>
              <w:tab/>
            </w:r>
            <w:r>
              <w:rPr>
                <w:rFonts w:cs="宋体"/>
              </w:rPr>
              <w:t>陈雷</w:t>
            </w:r>
            <w:r>
              <w:rPr>
                <w:rFonts w:cs="宋体"/>
              </w:rPr>
              <w:t xml:space="preserve">, </w:t>
            </w:r>
            <w:r>
              <w:rPr>
                <w:rFonts w:cs="宋体"/>
              </w:rPr>
              <w:t>戴建华</w:t>
            </w:r>
            <w:r>
              <w:rPr>
                <w:rFonts w:cs="宋体"/>
              </w:rPr>
              <w:t xml:space="preserve">, </w:t>
            </w:r>
            <w:r>
              <w:rPr>
                <w:rFonts w:cs="宋体"/>
              </w:rPr>
              <w:t>陶岚</w:t>
            </w:r>
            <w:r>
              <w:rPr>
                <w:rFonts w:cs="宋体"/>
              </w:rPr>
              <w:t xml:space="preserve">, 2009. </w:t>
            </w:r>
            <w:r>
              <w:rPr>
                <w:rFonts w:cs="宋体"/>
              </w:rPr>
              <w:t>一种改进后的交叉相关法</w:t>
            </w:r>
            <w:r>
              <w:rPr>
                <w:rFonts w:cs="宋体"/>
              </w:rPr>
              <w:t>(Cotrec)</w:t>
            </w:r>
            <w:r>
              <w:rPr>
                <w:rFonts w:cs="宋体"/>
              </w:rPr>
              <w:t>在降水临近预报中的应用</w:t>
            </w:r>
            <w:r>
              <w:rPr>
                <w:rFonts w:cs="宋体"/>
              </w:rPr>
              <w:t xml:space="preserve">[J]. </w:t>
            </w:r>
            <w:r>
              <w:rPr>
                <w:rFonts w:cs="宋体"/>
              </w:rPr>
              <w:t>热带气象学报</w:t>
            </w:r>
            <w:r>
              <w:rPr>
                <w:rFonts w:cs="宋体"/>
              </w:rPr>
              <w:t>, 25(1): 117-122.</w:t>
            </w:r>
          </w:p>
          <w:p w14:paraId="6DF24B00" w14:textId="77777777" w:rsidR="00724028" w:rsidRDefault="00AF3298">
            <w:pPr>
              <w:pStyle w:val="11"/>
            </w:pPr>
            <w:r>
              <w:t>[11]</w:t>
            </w:r>
            <w:r>
              <w:tab/>
            </w:r>
            <w:r>
              <w:rPr>
                <w:rStyle w:val="ab"/>
                <w:rFonts w:cs="宋体"/>
                <w:b w:val="0"/>
                <w:bCs/>
              </w:rPr>
              <w:t>刘雨佳</w:t>
            </w:r>
            <w:r>
              <w:rPr>
                <w:rStyle w:val="ab"/>
                <w:rFonts w:cs="宋体"/>
                <w:b w:val="0"/>
                <w:bCs/>
              </w:rPr>
              <w:t xml:space="preserve">, </w:t>
            </w:r>
            <w:r>
              <w:rPr>
                <w:rStyle w:val="ab"/>
                <w:rFonts w:cs="宋体"/>
                <w:b w:val="0"/>
                <w:bCs/>
              </w:rPr>
              <w:t>樊艳芳</w:t>
            </w:r>
            <w:r>
              <w:rPr>
                <w:rStyle w:val="ab"/>
                <w:rFonts w:cs="宋体"/>
                <w:b w:val="0"/>
                <w:bCs/>
              </w:rPr>
              <w:t xml:space="preserve">, </w:t>
            </w:r>
            <w:r>
              <w:rPr>
                <w:rStyle w:val="ab"/>
                <w:rFonts w:cs="宋体"/>
                <w:b w:val="0"/>
                <w:bCs/>
              </w:rPr>
              <w:t>白雪岩</w:t>
            </w:r>
            <w:r>
              <w:rPr>
                <w:rStyle w:val="ab"/>
                <w:rFonts w:cs="宋体"/>
                <w:b w:val="0"/>
                <w:bCs/>
              </w:rPr>
              <w:t xml:space="preserve">, </w:t>
            </w:r>
            <w:r>
              <w:rPr>
                <w:rStyle w:val="ab"/>
                <w:rFonts w:cs="宋体"/>
                <w:b w:val="0"/>
                <w:bCs/>
              </w:rPr>
              <w:t>宋雨露</w:t>
            </w:r>
            <w:r>
              <w:rPr>
                <w:rStyle w:val="ab"/>
                <w:rFonts w:cs="宋体"/>
                <w:b w:val="0"/>
                <w:bCs/>
              </w:rPr>
              <w:t xml:space="preserve">, </w:t>
            </w:r>
            <w:r>
              <w:rPr>
                <w:rStyle w:val="ab"/>
                <w:rFonts w:cs="宋体"/>
                <w:b w:val="0"/>
                <w:bCs/>
              </w:rPr>
              <w:t>郝瑞鑫</w:t>
            </w:r>
            <w:r>
              <w:rPr>
                <w:rFonts w:cs="宋体"/>
                <w:bCs/>
              </w:rPr>
              <w:t xml:space="preserve">, 2023. </w:t>
            </w:r>
            <w:r>
              <w:rPr>
                <w:rFonts w:cs="宋体"/>
                <w:bCs/>
              </w:rPr>
              <w:t>基于特征交叉机制和误差补偿的风力发电功率短期预测</w:t>
            </w:r>
            <w:r>
              <w:rPr>
                <w:rFonts w:cs="宋体"/>
                <w:bCs/>
              </w:rPr>
              <w:t xml:space="preserve">[J]. </w:t>
            </w:r>
            <w:r>
              <w:rPr>
                <w:rFonts w:cs="宋体"/>
                <w:bCs/>
              </w:rPr>
              <w:t>电工技术学报</w:t>
            </w:r>
            <w:r>
              <w:rPr>
                <w:rFonts w:cs="宋体"/>
                <w:bCs/>
              </w:rPr>
              <w:t>, 38(12): 38-46.</w:t>
            </w:r>
          </w:p>
          <w:p w14:paraId="03342C53" w14:textId="77777777" w:rsidR="00724028" w:rsidRDefault="00AF3298">
            <w:pPr>
              <w:pStyle w:val="11"/>
              <w:rPr>
                <w:rFonts w:cs="宋体"/>
              </w:rPr>
            </w:pPr>
            <w:r>
              <w:t>[12]</w:t>
            </w:r>
            <w:r>
              <w:tab/>
            </w:r>
            <w:r>
              <w:rPr>
                <w:rFonts w:cs="宋体"/>
              </w:rPr>
              <w:t>张庆池</w:t>
            </w:r>
            <w:r>
              <w:rPr>
                <w:rFonts w:cs="宋体"/>
              </w:rPr>
              <w:t xml:space="preserve">, </w:t>
            </w:r>
            <w:r>
              <w:rPr>
                <w:rFonts w:cs="宋体"/>
              </w:rPr>
              <w:t>刘端阳</w:t>
            </w:r>
            <w:r>
              <w:rPr>
                <w:rFonts w:cs="宋体"/>
              </w:rPr>
              <w:t xml:space="preserve">, </w:t>
            </w:r>
            <w:r>
              <w:rPr>
                <w:rFonts w:cs="宋体"/>
              </w:rPr>
              <w:t>武艳</w:t>
            </w:r>
            <w:r>
              <w:rPr>
                <w:rFonts w:cs="宋体"/>
              </w:rPr>
              <w:t xml:space="preserve">, </w:t>
            </w:r>
            <w:r>
              <w:rPr>
                <w:rFonts w:cs="宋体"/>
              </w:rPr>
              <w:t>等</w:t>
            </w:r>
            <w:r>
              <w:rPr>
                <w:rFonts w:cs="宋体"/>
              </w:rPr>
              <w:t xml:space="preserve">, 2022. </w:t>
            </w:r>
            <w:r>
              <w:rPr>
                <w:rFonts w:cs="宋体"/>
              </w:rPr>
              <w:t>淮北地区不同类型暴雨雨滴谱特征及其</w:t>
            </w:r>
            <w:r>
              <w:rPr>
                <w:rFonts w:cs="宋体"/>
              </w:rPr>
              <w:t>z-r</w:t>
            </w:r>
            <w:r>
              <w:rPr>
                <w:rFonts w:cs="宋体"/>
              </w:rPr>
              <w:t>关系研究</w:t>
            </w:r>
            <w:r>
              <w:rPr>
                <w:rFonts w:cs="宋体"/>
              </w:rPr>
              <w:t xml:space="preserve">[J]. </w:t>
            </w:r>
            <w:r>
              <w:rPr>
                <w:rFonts w:cs="宋体"/>
              </w:rPr>
              <w:t>气象学报</w:t>
            </w:r>
            <w:r>
              <w:rPr>
                <w:rFonts w:cs="宋体"/>
              </w:rPr>
              <w:t>, 80(6): 967-985.</w:t>
            </w:r>
          </w:p>
          <w:p w14:paraId="0395203B" w14:textId="77777777" w:rsidR="00724028" w:rsidRDefault="00AF3298">
            <w:pPr>
              <w:pStyle w:val="11"/>
              <w:rPr>
                <w:rFonts w:cs="宋体"/>
              </w:rPr>
            </w:pPr>
            <w:r>
              <w:t>[13]</w:t>
            </w:r>
            <w:r>
              <w:tab/>
            </w:r>
            <w:r>
              <w:rPr>
                <w:rFonts w:cs="宋体"/>
              </w:rPr>
              <w:t>田刚</w:t>
            </w:r>
            <w:r>
              <w:rPr>
                <w:rFonts w:cs="宋体"/>
              </w:rPr>
              <w:t xml:space="preserve">, </w:t>
            </w:r>
            <w:r>
              <w:rPr>
                <w:rFonts w:cs="宋体"/>
              </w:rPr>
              <w:t>陈良华</w:t>
            </w:r>
            <w:r>
              <w:rPr>
                <w:rFonts w:cs="宋体"/>
              </w:rPr>
              <w:t xml:space="preserve">, </w:t>
            </w:r>
            <w:r>
              <w:rPr>
                <w:rFonts w:cs="宋体"/>
              </w:rPr>
              <w:t>魏凡</w:t>
            </w:r>
            <w:r>
              <w:rPr>
                <w:rFonts w:cs="宋体"/>
              </w:rPr>
              <w:t xml:space="preserve">, </w:t>
            </w:r>
            <w:r>
              <w:rPr>
                <w:rFonts w:cs="宋体"/>
              </w:rPr>
              <w:t>等</w:t>
            </w:r>
            <w:r>
              <w:rPr>
                <w:rFonts w:cs="宋体"/>
              </w:rPr>
              <w:t xml:space="preserve">, 2021. </w:t>
            </w:r>
            <w:r>
              <w:rPr>
                <w:rFonts w:cs="宋体"/>
              </w:rPr>
              <w:t>基于光流法雷达外推的</w:t>
            </w:r>
            <w:r>
              <w:rPr>
                <w:rFonts w:cs="宋体"/>
              </w:rPr>
              <w:t>2020</w:t>
            </w:r>
            <w:r>
              <w:rPr>
                <w:rFonts w:cs="宋体"/>
              </w:rPr>
              <w:t>年长江致洪降水临近预报检验评估</w:t>
            </w:r>
            <w:r>
              <w:rPr>
                <w:rFonts w:cs="宋体"/>
              </w:rPr>
              <w:t xml:space="preserve">[J]. </w:t>
            </w:r>
            <w:r>
              <w:rPr>
                <w:rFonts w:cs="宋体"/>
              </w:rPr>
              <w:lastRenderedPageBreak/>
              <w:t>暴雨灾害</w:t>
            </w:r>
            <w:r>
              <w:rPr>
                <w:rFonts w:cs="宋体"/>
              </w:rPr>
              <w:t>, 40(3): 316-325.</w:t>
            </w:r>
          </w:p>
          <w:p w14:paraId="0B023422" w14:textId="77777777" w:rsidR="00724028" w:rsidRDefault="00AF3298">
            <w:pPr>
              <w:pStyle w:val="11"/>
            </w:pPr>
            <w:r>
              <w:t>[14]</w:t>
            </w:r>
            <w:r>
              <w:tab/>
            </w:r>
            <w:r>
              <w:rPr>
                <w:rFonts w:cs="宋体"/>
              </w:rPr>
              <w:t>史小康</w:t>
            </w:r>
            <w:r>
              <w:rPr>
                <w:rFonts w:cs="宋体"/>
              </w:rPr>
              <w:t xml:space="preserve">, </w:t>
            </w:r>
            <w:r>
              <w:rPr>
                <w:rFonts w:cs="宋体"/>
              </w:rPr>
              <w:t>程文聪</w:t>
            </w:r>
            <w:r>
              <w:rPr>
                <w:rFonts w:cs="宋体"/>
              </w:rPr>
              <w:t xml:space="preserve">, </w:t>
            </w:r>
            <w:r>
              <w:rPr>
                <w:rFonts w:cs="宋体"/>
              </w:rPr>
              <w:t>张文军</w:t>
            </w:r>
            <w:r>
              <w:rPr>
                <w:rFonts w:cs="宋体"/>
              </w:rPr>
              <w:t xml:space="preserve">, </w:t>
            </w:r>
            <w:r>
              <w:rPr>
                <w:rFonts w:cs="宋体"/>
              </w:rPr>
              <w:t>等</w:t>
            </w:r>
            <w:r>
              <w:rPr>
                <w:rFonts w:cs="宋体"/>
              </w:rPr>
              <w:t xml:space="preserve">, 2023. </w:t>
            </w:r>
            <w:r>
              <w:rPr>
                <w:rFonts w:cs="宋体"/>
              </w:rPr>
              <w:t>基于</w:t>
            </w:r>
            <w:r>
              <w:rPr>
                <w:rFonts w:cs="宋体"/>
              </w:rPr>
              <w:t>FY-4</w:t>
            </w:r>
            <w:r>
              <w:rPr>
                <w:rFonts w:cs="宋体"/>
              </w:rPr>
              <w:t>红外资料和光流法的不同空间尺度云团的外推可预报性研究</w:t>
            </w:r>
            <w:r>
              <w:rPr>
                <w:rFonts w:cs="宋体"/>
              </w:rPr>
              <w:t xml:space="preserve">[J]. </w:t>
            </w:r>
            <w:r>
              <w:rPr>
                <w:rFonts w:cs="宋体"/>
              </w:rPr>
              <w:t>气象</w:t>
            </w:r>
            <w:r>
              <w:rPr>
                <w:rFonts w:cs="宋体"/>
              </w:rPr>
              <w:t>, 49(5): 563-573.</w:t>
            </w:r>
          </w:p>
          <w:p w14:paraId="6E96A566" w14:textId="77777777" w:rsidR="00724028" w:rsidRDefault="00AF3298">
            <w:pPr>
              <w:pStyle w:val="11"/>
              <w:rPr>
                <w:rFonts w:cs="宋体"/>
              </w:rPr>
            </w:pPr>
            <w:r>
              <w:t>[15]</w:t>
            </w:r>
            <w:r>
              <w:tab/>
            </w:r>
            <w:r>
              <w:rPr>
                <w:rFonts w:cs="宋体"/>
              </w:rPr>
              <w:t>黄启桥</w:t>
            </w:r>
            <w:r>
              <w:rPr>
                <w:rFonts w:cs="宋体"/>
              </w:rPr>
              <w:t xml:space="preserve">, </w:t>
            </w:r>
            <w:r>
              <w:rPr>
                <w:rFonts w:cs="宋体"/>
              </w:rPr>
              <w:t>麦雄发</w:t>
            </w:r>
            <w:r>
              <w:rPr>
                <w:rFonts w:cs="宋体"/>
              </w:rPr>
              <w:t xml:space="preserve">, </w:t>
            </w:r>
            <w:r>
              <w:rPr>
                <w:rFonts w:cs="宋体"/>
              </w:rPr>
              <w:t>李玲</w:t>
            </w:r>
            <w:r>
              <w:rPr>
                <w:rFonts w:cs="宋体"/>
              </w:rPr>
              <w:t xml:space="preserve">, </w:t>
            </w:r>
            <w:r>
              <w:rPr>
                <w:rFonts w:cs="宋体"/>
              </w:rPr>
              <w:t>等</w:t>
            </w:r>
            <w:r>
              <w:rPr>
                <w:rFonts w:cs="宋体"/>
              </w:rPr>
              <w:t xml:space="preserve">, 2021. </w:t>
            </w:r>
            <w:r>
              <w:rPr>
                <w:rFonts w:cs="宋体"/>
              </w:rPr>
              <w:t>基于</w:t>
            </w:r>
            <w:r>
              <w:rPr>
                <w:rFonts w:cs="宋体"/>
              </w:rPr>
              <w:t>ConvLSTM</w:t>
            </w:r>
            <w:r>
              <w:rPr>
                <w:rFonts w:cs="宋体"/>
              </w:rPr>
              <w:t>的广西短临降水预报</w:t>
            </w:r>
            <w:r>
              <w:rPr>
                <w:rFonts w:cs="宋体"/>
              </w:rPr>
              <w:t xml:space="preserve">[J]. </w:t>
            </w:r>
            <w:r>
              <w:rPr>
                <w:rFonts w:cs="宋体"/>
              </w:rPr>
              <w:t>气象研究与应用</w:t>
            </w:r>
            <w:r>
              <w:rPr>
                <w:rFonts w:cs="宋体"/>
              </w:rPr>
              <w:t>, 42(4): 44-49.</w:t>
            </w:r>
          </w:p>
          <w:p w14:paraId="24543FAF" w14:textId="77777777" w:rsidR="00724028" w:rsidRDefault="00AF3298">
            <w:pPr>
              <w:pStyle w:val="11"/>
              <w:rPr>
                <w:rFonts w:cs="宋体"/>
              </w:rPr>
            </w:pPr>
            <w:r>
              <w:t>[16]</w:t>
            </w:r>
            <w:r>
              <w:tab/>
            </w:r>
            <w:r>
              <w:rPr>
                <w:rFonts w:cs="宋体"/>
              </w:rPr>
              <w:t>张鹏</w:t>
            </w:r>
            <w:r>
              <w:rPr>
                <w:rFonts w:cs="宋体"/>
              </w:rPr>
              <w:t xml:space="preserve">, </w:t>
            </w:r>
            <w:r>
              <w:rPr>
                <w:rFonts w:cs="宋体"/>
              </w:rPr>
              <w:t>刘西川</w:t>
            </w:r>
            <w:r>
              <w:rPr>
                <w:rFonts w:cs="宋体"/>
              </w:rPr>
              <w:t xml:space="preserve">, </w:t>
            </w:r>
            <w:r>
              <w:rPr>
                <w:rFonts w:cs="宋体"/>
              </w:rPr>
              <w:t>周则明</w:t>
            </w:r>
            <w:r>
              <w:rPr>
                <w:rFonts w:cs="宋体"/>
              </w:rPr>
              <w:t xml:space="preserve">, </w:t>
            </w:r>
            <w:r>
              <w:rPr>
                <w:rFonts w:cs="宋体"/>
              </w:rPr>
              <w:t>等</w:t>
            </w:r>
            <w:r>
              <w:rPr>
                <w:rFonts w:cs="宋体"/>
              </w:rPr>
              <w:t xml:space="preserve">, 2021. </w:t>
            </w:r>
            <w:r>
              <w:rPr>
                <w:rFonts w:cs="宋体"/>
              </w:rPr>
              <w:t>基于实测雨滴谱数据的微波链路和天气雷达降水估计关系研究</w:t>
            </w:r>
            <w:r>
              <w:rPr>
                <w:rFonts w:cs="宋体"/>
              </w:rPr>
              <w:t xml:space="preserve">[J]. </w:t>
            </w:r>
            <w:r>
              <w:rPr>
                <w:rFonts w:cs="宋体"/>
              </w:rPr>
              <w:t>气象</w:t>
            </w:r>
            <w:r>
              <w:rPr>
                <w:rFonts w:cs="宋体"/>
              </w:rPr>
              <w:t>, 47(7): 843-853.</w:t>
            </w:r>
          </w:p>
          <w:p w14:paraId="4F1BD24C" w14:textId="77777777" w:rsidR="00724028" w:rsidRDefault="00AF3298">
            <w:pPr>
              <w:pStyle w:val="11"/>
            </w:pPr>
            <w:r>
              <w:t>[17]</w:t>
            </w:r>
            <w:r>
              <w:tab/>
            </w:r>
            <w:r>
              <w:rPr>
                <w:rFonts w:cs="宋体"/>
              </w:rPr>
              <w:t>邹海波</w:t>
            </w:r>
            <w:r>
              <w:rPr>
                <w:rFonts w:cs="宋体"/>
              </w:rPr>
              <w:t xml:space="preserve">, </w:t>
            </w:r>
            <w:r>
              <w:rPr>
                <w:rFonts w:cs="宋体"/>
              </w:rPr>
              <w:t>田苗霞</w:t>
            </w:r>
            <w:r>
              <w:rPr>
                <w:rFonts w:cs="宋体"/>
              </w:rPr>
              <w:t xml:space="preserve">, </w:t>
            </w:r>
            <w:r>
              <w:rPr>
                <w:rFonts w:cs="宋体"/>
              </w:rPr>
              <w:t>吴珊珊</w:t>
            </w:r>
            <w:r>
              <w:rPr>
                <w:rFonts w:cs="宋体"/>
              </w:rPr>
              <w:t xml:space="preserve">, 2025. </w:t>
            </w:r>
            <w:r>
              <w:rPr>
                <w:rFonts w:cs="宋体"/>
              </w:rPr>
              <w:t>一种基于神经网络和回波垂直信息的定量降水估测方法</w:t>
            </w:r>
            <w:r>
              <w:rPr>
                <w:rFonts w:cs="宋体"/>
              </w:rPr>
              <w:t xml:space="preserve">[P]. </w:t>
            </w:r>
            <w:r>
              <w:rPr>
                <w:rFonts w:cs="宋体"/>
              </w:rPr>
              <w:t>中国</w:t>
            </w:r>
            <w:r>
              <w:rPr>
                <w:rFonts w:cs="宋体"/>
              </w:rPr>
              <w:t>, CN115792847A.</w:t>
            </w:r>
          </w:p>
          <w:p w14:paraId="795F9083" w14:textId="77777777" w:rsidR="00724028" w:rsidRDefault="00AF3298">
            <w:pPr>
              <w:pStyle w:val="11"/>
              <w:rPr>
                <w:rFonts w:cs="宋体"/>
              </w:rPr>
            </w:pPr>
            <w:r>
              <w:t>[18]</w:t>
            </w:r>
            <w:r>
              <w:tab/>
            </w:r>
            <w:r>
              <w:rPr>
                <w:rFonts w:cs="宋体"/>
              </w:rPr>
              <w:t>王俊</w:t>
            </w:r>
            <w:r>
              <w:rPr>
                <w:rFonts w:cs="宋体"/>
              </w:rPr>
              <w:t xml:space="preserve">, </w:t>
            </w:r>
            <w:r>
              <w:rPr>
                <w:rFonts w:cs="宋体"/>
              </w:rPr>
              <w:t>王文青</w:t>
            </w:r>
            <w:r>
              <w:rPr>
                <w:rFonts w:cs="宋体"/>
              </w:rPr>
              <w:t xml:space="preserve">, </w:t>
            </w:r>
            <w:r>
              <w:rPr>
                <w:rFonts w:cs="宋体"/>
              </w:rPr>
              <w:t>王洪</w:t>
            </w:r>
            <w:r>
              <w:rPr>
                <w:rFonts w:cs="宋体"/>
              </w:rPr>
              <w:t xml:space="preserve">, </w:t>
            </w:r>
            <w:r>
              <w:rPr>
                <w:rFonts w:cs="宋体"/>
              </w:rPr>
              <w:t>等</w:t>
            </w:r>
            <w:r>
              <w:rPr>
                <w:rFonts w:cs="宋体"/>
              </w:rPr>
              <w:t xml:space="preserve">, 2021. </w:t>
            </w:r>
            <w:r>
              <w:rPr>
                <w:rFonts w:cs="宋体"/>
              </w:rPr>
              <w:t>短时强降水和冰雹云降水个例雨滴谱特征分析</w:t>
            </w:r>
            <w:r>
              <w:rPr>
                <w:rFonts w:cs="宋体"/>
              </w:rPr>
              <w:t xml:space="preserve">[J]. </w:t>
            </w:r>
            <w:r>
              <w:rPr>
                <w:rFonts w:cs="宋体"/>
              </w:rPr>
              <w:t>高原气象</w:t>
            </w:r>
            <w:r>
              <w:rPr>
                <w:rFonts w:cs="宋体"/>
              </w:rPr>
              <w:t>, 40(5): 1071-1086.</w:t>
            </w:r>
          </w:p>
          <w:p w14:paraId="6237E8CD" w14:textId="77777777" w:rsidR="00724028" w:rsidRDefault="00AF3298">
            <w:pPr>
              <w:pStyle w:val="11"/>
              <w:rPr>
                <w:rFonts w:cs="宋体"/>
              </w:rPr>
            </w:pPr>
            <w:r>
              <w:t>[19]</w:t>
            </w:r>
            <w:r>
              <w:tab/>
            </w:r>
            <w:r>
              <w:rPr>
                <w:rFonts w:cs="宋体"/>
              </w:rPr>
              <w:t>李锦梁</w:t>
            </w:r>
            <w:r>
              <w:rPr>
                <w:rFonts w:cs="宋体"/>
              </w:rPr>
              <w:t xml:space="preserve">, </w:t>
            </w:r>
            <w:r>
              <w:rPr>
                <w:rFonts w:cs="宋体"/>
              </w:rPr>
              <w:t>郑佳锋</w:t>
            </w:r>
            <w:r>
              <w:rPr>
                <w:rFonts w:cs="宋体"/>
              </w:rPr>
              <w:t xml:space="preserve">, </w:t>
            </w:r>
            <w:r>
              <w:rPr>
                <w:rFonts w:cs="宋体"/>
              </w:rPr>
              <w:t>薛力夫</w:t>
            </w:r>
            <w:r>
              <w:rPr>
                <w:rFonts w:cs="宋体"/>
              </w:rPr>
              <w:t xml:space="preserve">, </w:t>
            </w:r>
            <w:r>
              <w:rPr>
                <w:rFonts w:cs="宋体"/>
              </w:rPr>
              <w:t>等</w:t>
            </w:r>
            <w:r>
              <w:rPr>
                <w:rFonts w:cs="宋体"/>
              </w:rPr>
              <w:t xml:space="preserve">, 2024. </w:t>
            </w:r>
            <w:r>
              <w:rPr>
                <w:rFonts w:cs="宋体"/>
              </w:rPr>
              <w:t>福建沿海平原和山地地区的雨滴谱差异研究</w:t>
            </w:r>
            <w:r>
              <w:rPr>
                <w:rFonts w:cs="宋体"/>
              </w:rPr>
              <w:t xml:space="preserve">[J]. </w:t>
            </w:r>
            <w:r>
              <w:rPr>
                <w:rFonts w:cs="宋体"/>
              </w:rPr>
              <w:t>气象学报</w:t>
            </w:r>
            <w:r>
              <w:rPr>
                <w:rFonts w:cs="宋体"/>
              </w:rPr>
              <w:t>, 82(5): 694-708.</w:t>
            </w:r>
          </w:p>
          <w:p w14:paraId="15EADA04" w14:textId="77777777" w:rsidR="00724028" w:rsidRDefault="00AF3298">
            <w:pPr>
              <w:pStyle w:val="11"/>
              <w:rPr>
                <w:rFonts w:cs="宋体"/>
              </w:rPr>
            </w:pPr>
            <w:r>
              <w:t>[20]</w:t>
            </w:r>
            <w:r>
              <w:tab/>
            </w:r>
            <w:r>
              <w:rPr>
                <w:rFonts w:cs="宋体"/>
              </w:rPr>
              <w:t>沈文强</w:t>
            </w:r>
            <w:r>
              <w:rPr>
                <w:rFonts w:cs="宋体"/>
              </w:rPr>
              <w:t xml:space="preserve">, </w:t>
            </w:r>
            <w:r>
              <w:rPr>
                <w:rFonts w:cs="宋体"/>
              </w:rPr>
              <w:t>钱浩</w:t>
            </w:r>
            <w:r>
              <w:rPr>
                <w:rFonts w:cs="宋体"/>
              </w:rPr>
              <w:t xml:space="preserve">, </w:t>
            </w:r>
            <w:r>
              <w:rPr>
                <w:rFonts w:cs="宋体"/>
              </w:rPr>
              <w:t>马昊</w:t>
            </w:r>
            <w:r>
              <w:rPr>
                <w:rFonts w:cs="宋体"/>
              </w:rPr>
              <w:t xml:space="preserve">, </w:t>
            </w:r>
            <w:r>
              <w:rPr>
                <w:rFonts w:cs="宋体"/>
              </w:rPr>
              <w:t>等</w:t>
            </w:r>
            <w:r>
              <w:rPr>
                <w:rFonts w:cs="宋体"/>
              </w:rPr>
              <w:t xml:space="preserve">, 2023. </w:t>
            </w:r>
            <w:r>
              <w:rPr>
                <w:rFonts w:cs="宋体"/>
              </w:rPr>
              <w:t>浙江梅汛期暴雨预报的客观订正方案对比分析</w:t>
            </w:r>
            <w:r>
              <w:rPr>
                <w:rFonts w:cs="宋体"/>
              </w:rPr>
              <w:t xml:space="preserve">[J]. </w:t>
            </w:r>
            <w:r>
              <w:rPr>
                <w:rFonts w:cs="宋体"/>
              </w:rPr>
              <w:t>气象</w:t>
            </w:r>
            <w:r>
              <w:rPr>
                <w:rFonts w:cs="宋体"/>
              </w:rPr>
              <w:t>, 49(6): 697-707.</w:t>
            </w:r>
          </w:p>
          <w:p w14:paraId="6DBA8140" w14:textId="77777777" w:rsidR="00724028" w:rsidRDefault="00AF3298">
            <w:pPr>
              <w:pStyle w:val="11"/>
              <w:rPr>
                <w:rFonts w:cs="宋体"/>
              </w:rPr>
            </w:pPr>
            <w:r>
              <w:t>[21]</w:t>
            </w:r>
            <w:r>
              <w:tab/>
            </w:r>
            <w:r>
              <w:rPr>
                <w:rFonts w:cs="宋体"/>
              </w:rPr>
              <w:t>刘艳霞</w:t>
            </w:r>
            <w:r>
              <w:rPr>
                <w:rFonts w:cs="宋体"/>
              </w:rPr>
              <w:t xml:space="preserve">, </w:t>
            </w:r>
            <w:r>
              <w:rPr>
                <w:rFonts w:cs="宋体"/>
              </w:rPr>
              <w:t>文军</w:t>
            </w:r>
            <w:r>
              <w:rPr>
                <w:rFonts w:cs="宋体"/>
              </w:rPr>
              <w:t xml:space="preserve">, </w:t>
            </w:r>
            <w:r>
              <w:rPr>
                <w:rFonts w:cs="宋体"/>
              </w:rPr>
              <w:t>谢晓林</w:t>
            </w:r>
            <w:r>
              <w:rPr>
                <w:rFonts w:cs="宋体"/>
              </w:rPr>
              <w:t xml:space="preserve">, 2024. </w:t>
            </w:r>
            <w:r>
              <w:rPr>
                <w:rFonts w:cs="宋体"/>
              </w:rPr>
              <w:t>青藏高原中东部和四川盆地的夏季雨滴谱对比分析研究</w:t>
            </w:r>
            <w:r>
              <w:rPr>
                <w:rFonts w:cs="宋体"/>
              </w:rPr>
              <w:t xml:space="preserve">[J]. </w:t>
            </w:r>
            <w:r>
              <w:rPr>
                <w:rFonts w:cs="宋体"/>
              </w:rPr>
              <w:t>高原气象</w:t>
            </w:r>
            <w:r>
              <w:rPr>
                <w:rFonts w:cs="宋体"/>
              </w:rPr>
              <w:t>, 43(1): 28-41.</w:t>
            </w:r>
          </w:p>
          <w:p w14:paraId="26FD5E20" w14:textId="77777777" w:rsidR="00724028" w:rsidRDefault="00AF3298">
            <w:pPr>
              <w:pStyle w:val="11"/>
            </w:pPr>
            <w:r>
              <w:t>[22]</w:t>
            </w:r>
            <w:r>
              <w:tab/>
            </w:r>
            <w:r>
              <w:rPr>
                <w:rFonts w:cs="宋体"/>
              </w:rPr>
              <w:t>姜勇强</w:t>
            </w:r>
            <w:r>
              <w:rPr>
                <w:rFonts w:cs="宋体"/>
              </w:rPr>
              <w:t>, 2019. Numerical simulation on a squall line process in Jiangsu province and analyses of its formation mechanism[J]. Climate Change Research Letters, 08(05): 625-635.</w:t>
            </w:r>
          </w:p>
          <w:p w14:paraId="6110BE6D" w14:textId="77777777" w:rsidR="00724028" w:rsidRDefault="00AF3298">
            <w:pPr>
              <w:pStyle w:val="11"/>
              <w:rPr>
                <w:rFonts w:cs="宋体"/>
              </w:rPr>
            </w:pPr>
            <w:r>
              <w:t>[23]</w:t>
            </w:r>
            <w:r>
              <w:tab/>
            </w:r>
            <w:r>
              <w:rPr>
                <w:rFonts w:cs="宋体"/>
              </w:rPr>
              <w:t>今年浙江极端天气历史罕见</w:t>
            </w:r>
            <w:r>
              <w:rPr>
                <w:rFonts w:cs="宋体"/>
              </w:rPr>
              <w:t xml:space="preserve"> </w:t>
            </w:r>
            <w:r>
              <w:rPr>
                <w:rFonts w:cs="宋体"/>
              </w:rPr>
              <w:t>梅雨量为近</w:t>
            </w:r>
            <w:r>
              <w:rPr>
                <w:rFonts w:cs="宋体"/>
              </w:rPr>
              <w:t>30</w:t>
            </w:r>
            <w:r>
              <w:rPr>
                <w:rFonts w:cs="宋体"/>
              </w:rPr>
              <w:t>年同期最多</w:t>
            </w:r>
            <w:r>
              <w:rPr>
                <w:rFonts w:cs="宋体"/>
              </w:rPr>
              <w:t>_</w:t>
            </w:r>
            <w:r>
              <w:rPr>
                <w:rFonts w:cs="宋体"/>
              </w:rPr>
              <w:t>国内</w:t>
            </w:r>
            <w:r>
              <w:rPr>
                <w:rFonts w:cs="宋体"/>
              </w:rPr>
              <w:t>_</w:t>
            </w:r>
            <w:r>
              <w:rPr>
                <w:rFonts w:cs="宋体"/>
              </w:rPr>
              <w:t>中国西藏网</w:t>
            </w:r>
            <w:r>
              <w:rPr>
                <w:rFonts w:cs="宋体"/>
              </w:rPr>
              <w:t>[EB/OL], 2025-06-23.</w:t>
            </w:r>
          </w:p>
          <w:p w14:paraId="5A663C67" w14:textId="77777777" w:rsidR="00724028" w:rsidRDefault="00AF3298">
            <w:pPr>
              <w:pStyle w:val="11"/>
              <w:rPr>
                <w:rFonts w:cs="宋体"/>
              </w:rPr>
            </w:pPr>
            <w:r>
              <w:t>[24]</w:t>
            </w:r>
            <w:r>
              <w:tab/>
            </w:r>
            <w:r>
              <w:rPr>
                <w:rFonts w:cs="宋体"/>
              </w:rPr>
              <w:t>蔡研聪</w:t>
            </w:r>
            <w:r>
              <w:rPr>
                <w:rFonts w:cs="宋体"/>
              </w:rPr>
              <w:t xml:space="preserve">, </w:t>
            </w:r>
            <w:r>
              <w:rPr>
                <w:rFonts w:cs="宋体"/>
              </w:rPr>
              <w:t>徐磊磊</w:t>
            </w:r>
            <w:r>
              <w:rPr>
                <w:rFonts w:cs="宋体"/>
              </w:rPr>
              <w:t xml:space="preserve">, </w:t>
            </w:r>
            <w:r>
              <w:rPr>
                <w:rFonts w:cs="宋体"/>
              </w:rPr>
              <w:t>金昌杰</w:t>
            </w:r>
            <w:r>
              <w:rPr>
                <w:rFonts w:cs="宋体"/>
              </w:rPr>
              <w:t xml:space="preserve">, </w:t>
            </w:r>
            <w:r>
              <w:rPr>
                <w:rFonts w:cs="宋体"/>
              </w:rPr>
              <w:t>等</w:t>
            </w:r>
            <w:r>
              <w:rPr>
                <w:rFonts w:cs="宋体"/>
              </w:rPr>
              <w:t xml:space="preserve">, 2017. </w:t>
            </w:r>
            <w:r>
              <w:rPr>
                <w:rFonts w:cs="宋体"/>
              </w:rPr>
              <w:t>气候校正算法对</w:t>
            </w:r>
            <w:r>
              <w:rPr>
                <w:rFonts w:cs="宋体"/>
              </w:rPr>
              <w:t>TMPA 3B42 V7</w:t>
            </w:r>
            <w:r>
              <w:rPr>
                <w:rFonts w:cs="宋体"/>
              </w:rPr>
              <w:t>产品精度的影响分析</w:t>
            </w:r>
            <w:r>
              <w:rPr>
                <w:rFonts w:cs="宋体"/>
              </w:rPr>
              <w:t xml:space="preserve">[J]. </w:t>
            </w:r>
            <w:r>
              <w:rPr>
                <w:rFonts w:cs="宋体"/>
              </w:rPr>
              <w:t>高原气象</w:t>
            </w:r>
            <w:r>
              <w:rPr>
                <w:rFonts w:cs="宋体"/>
              </w:rPr>
              <w:t>, 36(1): 256-267.</w:t>
            </w:r>
          </w:p>
          <w:p w14:paraId="1F282F56" w14:textId="77777777" w:rsidR="00724028" w:rsidRDefault="00AF3298">
            <w:pPr>
              <w:pStyle w:val="11"/>
              <w:rPr>
                <w:rFonts w:cs="宋体"/>
              </w:rPr>
            </w:pPr>
            <w:r>
              <w:t>[25]</w:t>
            </w:r>
            <w:r>
              <w:tab/>
            </w:r>
            <w:r>
              <w:rPr>
                <w:rFonts w:cs="宋体"/>
              </w:rPr>
              <w:t>梁沛乐</w:t>
            </w:r>
            <w:r>
              <w:rPr>
                <w:rFonts w:cs="宋体"/>
              </w:rPr>
              <w:t xml:space="preserve">, </w:t>
            </w:r>
            <w:r>
              <w:rPr>
                <w:rFonts w:cs="宋体"/>
              </w:rPr>
              <w:t>王磊</w:t>
            </w:r>
            <w:r>
              <w:rPr>
                <w:rFonts w:cs="宋体"/>
              </w:rPr>
              <w:t xml:space="preserve">, </w:t>
            </w:r>
            <w:r>
              <w:rPr>
                <w:rFonts w:cs="宋体"/>
              </w:rPr>
              <w:t>李谢辉</w:t>
            </w:r>
            <w:r>
              <w:rPr>
                <w:rFonts w:cs="宋体"/>
              </w:rPr>
              <w:t xml:space="preserve">, </w:t>
            </w:r>
            <w:r>
              <w:rPr>
                <w:rFonts w:cs="宋体"/>
              </w:rPr>
              <w:t>等</w:t>
            </w:r>
            <w:r>
              <w:rPr>
                <w:rFonts w:cs="宋体"/>
              </w:rPr>
              <w:t xml:space="preserve">, 2024. </w:t>
            </w:r>
            <w:r>
              <w:rPr>
                <w:rFonts w:cs="宋体"/>
              </w:rPr>
              <w:t>复杂下垫面对四川一次暴雨影响的敏感性模拟研究</w:t>
            </w:r>
            <w:r>
              <w:rPr>
                <w:rFonts w:cs="宋体"/>
              </w:rPr>
              <w:t xml:space="preserve">[J]. </w:t>
            </w:r>
            <w:r>
              <w:rPr>
                <w:rFonts w:cs="宋体"/>
              </w:rPr>
              <w:t>高原气象</w:t>
            </w:r>
            <w:r>
              <w:rPr>
                <w:rFonts w:cs="宋体"/>
              </w:rPr>
              <w:t>, 43(5): 1286-1301.</w:t>
            </w:r>
          </w:p>
          <w:p w14:paraId="63ACA9A4" w14:textId="77777777" w:rsidR="00724028" w:rsidRDefault="00AF3298">
            <w:pPr>
              <w:pStyle w:val="11"/>
            </w:pPr>
            <w:r>
              <w:t>[26]</w:t>
            </w:r>
            <w:r>
              <w:tab/>
            </w:r>
            <w:r>
              <w:rPr>
                <w:rFonts w:cs="宋体"/>
              </w:rPr>
              <w:t>上海两大</w:t>
            </w:r>
            <w:r>
              <w:rPr>
                <w:rFonts w:cs="宋体"/>
              </w:rPr>
              <w:t>AI</w:t>
            </w:r>
            <w:r>
              <w:rPr>
                <w:rFonts w:cs="宋体"/>
              </w:rPr>
              <w:t>气象模型</w:t>
            </w:r>
            <w:r>
              <w:rPr>
                <w:rFonts w:cs="宋体"/>
              </w:rPr>
              <w:t>“</w:t>
            </w:r>
            <w:r>
              <w:rPr>
                <w:rFonts w:cs="宋体"/>
              </w:rPr>
              <w:t>雨师</w:t>
            </w:r>
            <w:r>
              <w:rPr>
                <w:rFonts w:cs="宋体"/>
              </w:rPr>
              <w:t>”“</w:t>
            </w:r>
            <w:r>
              <w:rPr>
                <w:rFonts w:cs="宋体"/>
              </w:rPr>
              <w:t>扶摇</w:t>
            </w:r>
            <w:r>
              <w:rPr>
                <w:rFonts w:cs="宋体"/>
              </w:rPr>
              <w:t>”</w:t>
            </w:r>
            <w:r>
              <w:rPr>
                <w:rFonts w:cs="宋体"/>
              </w:rPr>
              <w:t>汛期投用</w:t>
            </w:r>
            <w:r>
              <w:rPr>
                <w:rFonts w:cs="宋体"/>
              </w:rPr>
              <w:t xml:space="preserve"> </w:t>
            </w:r>
            <w:r>
              <w:rPr>
                <w:rFonts w:cs="宋体"/>
              </w:rPr>
              <w:t>强对流预警提前至少</w:t>
            </w:r>
            <w:r>
              <w:rPr>
                <w:rFonts w:cs="宋体"/>
              </w:rPr>
              <w:t>15</w:t>
            </w:r>
            <w:r>
              <w:rPr>
                <w:rFonts w:cs="宋体"/>
              </w:rPr>
              <w:t>分钟</w:t>
            </w:r>
            <w:r>
              <w:rPr>
                <w:rFonts w:cs="宋体"/>
              </w:rPr>
              <w:t>[EB/OL], 2025-06-23.</w:t>
            </w:r>
          </w:p>
          <w:p w14:paraId="71F4E9A4" w14:textId="77777777" w:rsidR="00724028" w:rsidRDefault="00AF3298">
            <w:pPr>
              <w:pStyle w:val="11"/>
              <w:rPr>
                <w:rFonts w:cs="宋体"/>
              </w:rPr>
            </w:pPr>
            <w:r>
              <w:t>[27]</w:t>
            </w:r>
            <w:r>
              <w:tab/>
            </w:r>
            <w:r>
              <w:rPr>
                <w:rFonts w:cs="宋体"/>
              </w:rPr>
              <w:t>苗忠雨</w:t>
            </w:r>
            <w:r>
              <w:rPr>
                <w:rFonts w:cs="宋体"/>
              </w:rPr>
              <w:t xml:space="preserve">, </w:t>
            </w:r>
            <w:r>
              <w:rPr>
                <w:rFonts w:cs="宋体"/>
              </w:rPr>
              <w:t>朱金鑫</w:t>
            </w:r>
            <w:r>
              <w:rPr>
                <w:rFonts w:cs="宋体"/>
              </w:rPr>
              <w:t xml:space="preserve">, </w:t>
            </w:r>
            <w:r>
              <w:rPr>
                <w:rFonts w:cs="宋体"/>
              </w:rPr>
              <w:t>史长明</w:t>
            </w:r>
            <w:r>
              <w:rPr>
                <w:rFonts w:cs="宋体"/>
              </w:rPr>
              <w:t xml:space="preserve">, </w:t>
            </w:r>
            <w:r>
              <w:rPr>
                <w:rFonts w:cs="宋体"/>
              </w:rPr>
              <w:t>等</w:t>
            </w:r>
            <w:r>
              <w:rPr>
                <w:rFonts w:cs="宋体"/>
              </w:rPr>
              <w:t xml:space="preserve">, 2025. </w:t>
            </w:r>
            <w:r>
              <w:rPr>
                <w:rFonts w:cs="宋体"/>
              </w:rPr>
              <w:t>一种基于人工智能的多模式集成降水预测方法</w:t>
            </w:r>
            <w:r>
              <w:rPr>
                <w:rFonts w:cs="宋体"/>
              </w:rPr>
              <w:t xml:space="preserve">: </w:t>
            </w:r>
            <w:r>
              <w:rPr>
                <w:rFonts w:cs="宋体"/>
              </w:rPr>
              <w:t>中国</w:t>
            </w:r>
            <w:r>
              <w:rPr>
                <w:rFonts w:cs="宋体"/>
              </w:rPr>
              <w:t>[P], 2025-03-07.</w:t>
            </w:r>
          </w:p>
          <w:p w14:paraId="5BB43C73" w14:textId="77777777" w:rsidR="00724028" w:rsidRDefault="00AF3298">
            <w:pPr>
              <w:pStyle w:val="11"/>
              <w:rPr>
                <w:rFonts w:cs="宋体"/>
              </w:rPr>
            </w:pPr>
            <w:r>
              <w:t>[28]</w:t>
            </w:r>
            <w:r>
              <w:tab/>
            </w:r>
            <w:r>
              <w:rPr>
                <w:rFonts w:cs="宋体"/>
              </w:rPr>
              <w:t>曾小团</w:t>
            </w:r>
            <w:r>
              <w:rPr>
                <w:rFonts w:cs="宋体"/>
              </w:rPr>
              <w:t xml:space="preserve">, </w:t>
            </w:r>
            <w:r>
              <w:rPr>
                <w:rFonts w:cs="宋体"/>
              </w:rPr>
              <w:t>谭肇</w:t>
            </w:r>
            <w:r>
              <w:rPr>
                <w:rFonts w:cs="宋体"/>
              </w:rPr>
              <w:t xml:space="preserve">, </w:t>
            </w:r>
            <w:r>
              <w:rPr>
                <w:rFonts w:cs="宋体"/>
              </w:rPr>
              <w:t>沈玉伟</w:t>
            </w:r>
            <w:r>
              <w:rPr>
                <w:rFonts w:cs="宋体"/>
              </w:rPr>
              <w:t xml:space="preserve">, </w:t>
            </w:r>
            <w:r>
              <w:rPr>
                <w:rFonts w:cs="宋体"/>
              </w:rPr>
              <w:t>等</w:t>
            </w:r>
            <w:r>
              <w:rPr>
                <w:rFonts w:cs="宋体"/>
              </w:rPr>
              <w:t xml:space="preserve">, 2025. CastNet: </w:t>
            </w:r>
            <w:r>
              <w:rPr>
                <w:rFonts w:cs="宋体"/>
              </w:rPr>
              <w:t>深度学习定量降水临近预报模型</w:t>
            </w:r>
            <w:r>
              <w:rPr>
                <w:rFonts w:cs="宋体"/>
              </w:rPr>
              <w:t xml:space="preserve">[J]. </w:t>
            </w:r>
            <w:r>
              <w:rPr>
                <w:rFonts w:cs="宋体"/>
              </w:rPr>
              <w:t>气象</w:t>
            </w:r>
            <w:r>
              <w:rPr>
                <w:rFonts w:cs="宋体"/>
              </w:rPr>
              <w:t>, 51(4): 400-416.</w:t>
            </w:r>
          </w:p>
          <w:p w14:paraId="2C7FFBFE" w14:textId="77777777" w:rsidR="00724028" w:rsidRDefault="00AF3298">
            <w:pPr>
              <w:pStyle w:val="11"/>
              <w:rPr>
                <w:rFonts w:cs="宋体"/>
              </w:rPr>
            </w:pPr>
            <w:r>
              <w:t>[29]</w:t>
            </w:r>
            <w:r>
              <w:tab/>
            </w:r>
            <w:r>
              <w:rPr>
                <w:rStyle w:val="ab"/>
                <w:rFonts w:cs="宋体"/>
                <w:b w:val="0"/>
                <w:bCs/>
              </w:rPr>
              <w:t>张宇晨</w:t>
            </w:r>
            <w:r>
              <w:rPr>
                <w:rStyle w:val="ab"/>
                <w:rFonts w:cs="宋体"/>
                <w:b w:val="0"/>
                <w:bCs/>
              </w:rPr>
              <w:t xml:space="preserve">, </w:t>
            </w:r>
            <w:r>
              <w:rPr>
                <w:rStyle w:val="ab"/>
                <w:rFonts w:cs="宋体"/>
                <w:b w:val="0"/>
                <w:bCs/>
              </w:rPr>
              <w:t>龙名生</w:t>
            </w:r>
            <w:r>
              <w:rPr>
                <w:rStyle w:val="ab"/>
                <w:rFonts w:cs="宋体"/>
                <w:b w:val="0"/>
                <w:bCs/>
              </w:rPr>
              <w:t xml:space="preserve">, </w:t>
            </w:r>
            <w:r>
              <w:rPr>
                <w:rStyle w:val="ab"/>
                <w:rFonts w:cs="宋体"/>
                <w:b w:val="0"/>
                <w:bCs/>
              </w:rPr>
              <w:t>陈凯元</w:t>
            </w:r>
            <w:r>
              <w:rPr>
                <w:rStyle w:val="ab"/>
                <w:rFonts w:cs="宋体"/>
                <w:b w:val="0"/>
                <w:bCs/>
              </w:rPr>
              <w:t xml:space="preserve">, </w:t>
            </w:r>
            <w:r>
              <w:rPr>
                <w:rStyle w:val="ab"/>
                <w:rFonts w:cs="宋体"/>
                <w:b w:val="0"/>
                <w:bCs/>
              </w:rPr>
              <w:t>邢兰翔</w:t>
            </w:r>
            <w:r>
              <w:rPr>
                <w:rStyle w:val="ab"/>
                <w:rFonts w:cs="宋体"/>
                <w:b w:val="0"/>
                <w:bCs/>
              </w:rPr>
              <w:t xml:space="preserve">, </w:t>
            </w:r>
            <w:r>
              <w:rPr>
                <w:rStyle w:val="ab"/>
                <w:rFonts w:cs="宋体"/>
                <w:b w:val="0"/>
                <w:bCs/>
              </w:rPr>
              <w:t>金荣华</w:t>
            </w:r>
            <w:r>
              <w:rPr>
                <w:rStyle w:val="ab"/>
                <w:rFonts w:cs="宋体"/>
                <w:b w:val="0"/>
                <w:bCs/>
              </w:rPr>
              <w:t xml:space="preserve">, </w:t>
            </w:r>
            <w:r>
              <w:rPr>
                <w:rStyle w:val="ab"/>
                <w:rFonts w:cs="宋体"/>
                <w:b w:val="0"/>
                <w:bCs/>
              </w:rPr>
              <w:t>迈克尔</w:t>
            </w:r>
            <w:r>
              <w:rPr>
                <w:rStyle w:val="ab"/>
                <w:rFonts w:cs="宋体"/>
                <w:b w:val="0"/>
                <w:bCs/>
              </w:rPr>
              <w:t>·I·</w:t>
            </w:r>
            <w:r>
              <w:rPr>
                <w:rStyle w:val="ab"/>
                <w:rFonts w:cs="宋体"/>
                <w:b w:val="0"/>
                <w:bCs/>
              </w:rPr>
              <w:t>乔丹</w:t>
            </w:r>
            <w:r>
              <w:rPr>
                <w:rStyle w:val="ab"/>
                <w:rFonts w:cs="宋体"/>
                <w:b w:val="0"/>
                <w:bCs/>
              </w:rPr>
              <w:t xml:space="preserve">, </w:t>
            </w:r>
            <w:r>
              <w:rPr>
                <w:rStyle w:val="ab"/>
                <w:rFonts w:cs="宋体"/>
                <w:b w:val="0"/>
                <w:bCs/>
              </w:rPr>
              <w:t>王建民</w:t>
            </w:r>
            <w:r>
              <w:rPr>
                <w:rFonts w:cs="宋体"/>
                <w:bCs/>
              </w:rPr>
              <w:t>, 2023. Skilful nowcasting of extreme precipitation with NowcastNet[J]. Nature, 619(7970): 526-532.</w:t>
            </w:r>
          </w:p>
          <w:p w14:paraId="44F30E8C" w14:textId="77777777" w:rsidR="00724028" w:rsidRDefault="00AF3298">
            <w:pPr>
              <w:pStyle w:val="11"/>
              <w:rPr>
                <w:rFonts w:cs="宋体"/>
              </w:rPr>
            </w:pPr>
            <w:r>
              <w:t>[30]</w:t>
            </w:r>
            <w:r>
              <w:tab/>
            </w:r>
            <w:r>
              <w:rPr>
                <w:rFonts w:cs="宋体"/>
              </w:rPr>
              <w:t>Shi L Q, Zeng Z H, Huang H S, et al., 2015. Identification of Empoasca onukii (Hemiptera: Cicadellidae) and monitoring of its populations in the tea plantations of South China[J]. Journal of Economic Entomology, 108(3): 1025-1033.</w:t>
            </w:r>
          </w:p>
          <w:p w14:paraId="3B81F171" w14:textId="77777777" w:rsidR="00724028" w:rsidRDefault="00AF3298">
            <w:pPr>
              <w:pStyle w:val="11"/>
              <w:rPr>
                <w:rFonts w:cs="宋体"/>
              </w:rPr>
            </w:pPr>
            <w:r>
              <w:t>[31]</w:t>
            </w:r>
            <w:r>
              <w:tab/>
            </w:r>
            <w:r>
              <w:rPr>
                <w:rFonts w:cs="宋体"/>
              </w:rPr>
              <w:t>王永灿</w:t>
            </w:r>
            <w:r>
              <w:rPr>
                <w:rFonts w:cs="宋体"/>
              </w:rPr>
              <w:t xml:space="preserve">, </w:t>
            </w:r>
            <w:r>
              <w:rPr>
                <w:rFonts w:cs="宋体"/>
              </w:rPr>
              <w:t>魏加华</w:t>
            </w:r>
            <w:r>
              <w:rPr>
                <w:rFonts w:cs="宋体"/>
              </w:rPr>
              <w:t xml:space="preserve">, </w:t>
            </w:r>
            <w:r>
              <w:rPr>
                <w:rFonts w:cs="宋体"/>
              </w:rPr>
              <w:t>李琼</w:t>
            </w:r>
            <w:r>
              <w:rPr>
                <w:rFonts w:cs="宋体"/>
              </w:rPr>
              <w:t xml:space="preserve">, </w:t>
            </w:r>
            <w:r>
              <w:rPr>
                <w:rFonts w:cs="宋体"/>
              </w:rPr>
              <w:t>等</w:t>
            </w:r>
            <w:r>
              <w:rPr>
                <w:rFonts w:cs="宋体"/>
              </w:rPr>
              <w:t xml:space="preserve">, 2023. </w:t>
            </w:r>
            <w:r>
              <w:rPr>
                <w:rFonts w:cs="宋体"/>
              </w:rPr>
              <w:t>基于雷达回波的临近降水预报卷积循环神经网络模型研究</w:t>
            </w:r>
            <w:r>
              <w:rPr>
                <w:rFonts w:cs="宋体"/>
              </w:rPr>
              <w:t xml:space="preserve">[J]. </w:t>
            </w:r>
            <w:r>
              <w:rPr>
                <w:rFonts w:cs="宋体"/>
              </w:rPr>
              <w:t>水利水电技术</w:t>
            </w:r>
            <w:r>
              <w:rPr>
                <w:rFonts w:cs="宋体"/>
              </w:rPr>
              <w:t>, 54(1): 24-41.</w:t>
            </w:r>
          </w:p>
          <w:p w14:paraId="03185B10" w14:textId="77777777" w:rsidR="00724028" w:rsidRDefault="00AF3298">
            <w:pPr>
              <w:pStyle w:val="11"/>
              <w:rPr>
                <w:rFonts w:cs="宋体"/>
              </w:rPr>
            </w:pPr>
            <w:r>
              <w:t>[32]</w:t>
            </w:r>
            <w:r>
              <w:tab/>
            </w:r>
            <w:r>
              <w:rPr>
                <w:rFonts w:cs="宋体"/>
              </w:rPr>
              <w:t>Zhang T, Liew S Y, Ng H F, et al., 2023. GraphAT net: A deep learning approach combining TrajGRU and graph attention for accurate cumulonimbus distribution prediction[J]. Atmosphere, 14(10): 1506.</w:t>
            </w:r>
          </w:p>
          <w:p w14:paraId="586A3493" w14:textId="77777777" w:rsidR="00724028" w:rsidRDefault="00AF3298">
            <w:pPr>
              <w:pStyle w:val="11"/>
              <w:rPr>
                <w:rFonts w:cs="宋体"/>
              </w:rPr>
            </w:pPr>
            <w:r>
              <w:t>[33]</w:t>
            </w:r>
            <w:r>
              <w:tab/>
            </w:r>
            <w:r>
              <w:rPr>
                <w:rFonts w:cs="宋体"/>
              </w:rPr>
              <w:t>Zeng Q, Li H, Zhang T, et al., 2022. Prediction of radar echo space-time sequence based on improving TrajGRU deep-learning model[J]. Remote Sensing, 14(19): 5042.</w:t>
            </w:r>
          </w:p>
          <w:p w14:paraId="7D6FDB58" w14:textId="77777777" w:rsidR="00724028" w:rsidRDefault="00AF3298">
            <w:pPr>
              <w:pStyle w:val="11"/>
            </w:pPr>
            <w:r>
              <w:t>[34]</w:t>
            </w:r>
            <w:r>
              <w:tab/>
            </w:r>
            <w:r>
              <w:rPr>
                <w:rFonts w:cs="宋体"/>
              </w:rPr>
              <w:t>方巍</w:t>
            </w:r>
            <w:r>
              <w:rPr>
                <w:rFonts w:cs="宋体"/>
              </w:rPr>
              <w:t xml:space="preserve">, </w:t>
            </w:r>
            <w:r>
              <w:rPr>
                <w:rFonts w:cs="宋体"/>
              </w:rPr>
              <w:t>庞林</w:t>
            </w:r>
            <w:r>
              <w:rPr>
                <w:rFonts w:cs="宋体"/>
              </w:rPr>
              <w:t xml:space="preserve">, </w:t>
            </w:r>
            <w:r>
              <w:rPr>
                <w:rFonts w:cs="宋体"/>
              </w:rPr>
              <w:t>张飞鸿</w:t>
            </w:r>
            <w:r>
              <w:rPr>
                <w:rFonts w:cs="宋体"/>
              </w:rPr>
              <w:t xml:space="preserve">, </w:t>
            </w:r>
            <w:r>
              <w:rPr>
                <w:rFonts w:cs="宋体"/>
              </w:rPr>
              <w:t>等</w:t>
            </w:r>
            <w:r>
              <w:rPr>
                <w:rFonts w:cs="宋体"/>
              </w:rPr>
              <w:t xml:space="preserve">, 2021. </w:t>
            </w:r>
            <w:r>
              <w:rPr>
                <w:rFonts w:cs="宋体"/>
              </w:rPr>
              <w:t>对抗型长短期记忆网络的雷达回波外推算法</w:t>
            </w:r>
            <w:r>
              <w:rPr>
                <w:rFonts w:cs="宋体"/>
              </w:rPr>
              <w:t xml:space="preserve">[J]. </w:t>
            </w:r>
            <w:r>
              <w:rPr>
                <w:rFonts w:cs="宋体"/>
              </w:rPr>
              <w:t>中国图象图形学报</w:t>
            </w:r>
            <w:r>
              <w:rPr>
                <w:rFonts w:cs="宋体"/>
              </w:rPr>
              <w:t>, 26(5): 1067-1080.</w:t>
            </w:r>
          </w:p>
          <w:p w14:paraId="473EBE0C" w14:textId="77777777" w:rsidR="00724028" w:rsidRDefault="00AF3298">
            <w:pPr>
              <w:pStyle w:val="11"/>
              <w:rPr>
                <w:rFonts w:cs="宋体"/>
              </w:rPr>
            </w:pPr>
            <w:r>
              <w:t>[35]</w:t>
            </w:r>
            <w:r>
              <w:tab/>
            </w:r>
            <w:r>
              <w:rPr>
                <w:rFonts w:cs="宋体"/>
              </w:rPr>
              <w:t>Zhang Z, Song Q, Duan M, et al., 2025. Deep learning model for precipitation nowcasting based on residual and attention mechanisms[J]. Remote Sensing, 17(7): 1123.</w:t>
            </w:r>
          </w:p>
          <w:p w14:paraId="4D0DAE98" w14:textId="77777777" w:rsidR="00724028" w:rsidRDefault="00AF3298">
            <w:pPr>
              <w:pStyle w:val="11"/>
            </w:pPr>
            <w:r>
              <w:t>[36]</w:t>
            </w:r>
            <w:r>
              <w:tab/>
            </w:r>
            <w:r>
              <w:rPr>
                <w:rFonts w:cs="宋体"/>
              </w:rPr>
              <w:t>2022</w:t>
            </w:r>
            <w:r>
              <w:rPr>
                <w:rFonts w:cs="宋体"/>
              </w:rPr>
              <w:t>年西北太平洋和南海台风活动特征和预报难点分析</w:t>
            </w:r>
            <w:r>
              <w:rPr>
                <w:rFonts w:cs="宋体"/>
              </w:rPr>
              <w:t>[EB/OL], 2025-06-23.</w:t>
            </w:r>
          </w:p>
          <w:p w14:paraId="20EFEE10" w14:textId="77777777" w:rsidR="00724028" w:rsidRDefault="00AF3298">
            <w:pPr>
              <w:pStyle w:val="11"/>
              <w:rPr>
                <w:rFonts w:cs="宋体"/>
              </w:rPr>
            </w:pPr>
            <w:r>
              <w:t>[37]</w:t>
            </w:r>
            <w:r>
              <w:tab/>
            </w:r>
            <w:r>
              <w:rPr>
                <w:rFonts w:cs="宋体"/>
              </w:rPr>
              <w:t>Liang X, Hu Z, Zhang H, et al., 2017. Recurrent topic-transition GAN for visual paragraph generation[C]//2017 IEEE International Conference on Computer Vision (ICCV). Venice: IEEE, 3382-3391.</w:t>
            </w:r>
          </w:p>
          <w:p w14:paraId="2F8CA46B" w14:textId="77777777" w:rsidR="00724028" w:rsidRDefault="00AF3298">
            <w:pPr>
              <w:pStyle w:val="11"/>
              <w:rPr>
                <w:rFonts w:cs="宋体"/>
              </w:rPr>
            </w:pPr>
            <w:r>
              <w:lastRenderedPageBreak/>
              <w:t>[38]</w:t>
            </w:r>
            <w:r>
              <w:tab/>
            </w:r>
            <w:r>
              <w:rPr>
                <w:rFonts w:cs="宋体"/>
              </w:rPr>
              <w:t>Dong Z, Shao X, 2019. A multi-category edge perception method for semantic segmentation[J]. Journal of Computer-Aided Design &amp; Computer Graphics, 31(7): 1075.</w:t>
            </w:r>
          </w:p>
          <w:p w14:paraId="418C7716" w14:textId="77777777" w:rsidR="00724028" w:rsidRDefault="00AF3298">
            <w:pPr>
              <w:pStyle w:val="11"/>
            </w:pPr>
            <w:r>
              <w:t>[39]</w:t>
            </w:r>
            <w:r>
              <w:tab/>
            </w:r>
            <w:r>
              <w:rPr>
                <w:rFonts w:cs="宋体"/>
              </w:rPr>
              <w:t>Horat N, Lerch S, 2024. Deep learning for postprocessing global probabilistic forecasts on subseasonal time scales[J]. Nature Communications, 15(1): 1234-1245.</w:t>
            </w:r>
          </w:p>
          <w:p w14:paraId="44C15524" w14:textId="77777777" w:rsidR="00724028" w:rsidRDefault="00AF3298">
            <w:pPr>
              <w:pStyle w:val="11"/>
            </w:pPr>
            <w:r>
              <w:t>[40]</w:t>
            </w:r>
            <w:r>
              <w:tab/>
            </w:r>
            <w:r>
              <w:rPr>
                <w:rFonts w:cs="宋体"/>
              </w:rPr>
              <w:t>Yang S, Ling F, Luo J J, et al., 2025. Improving the seasonal forecast of summer precipitation in southeastern China using a CycleGAN-based deep learning bias correction method[J]. Advances in Atmospheric Sciences, 42(1): 26-35.</w:t>
            </w:r>
          </w:p>
          <w:p w14:paraId="47EC313A" w14:textId="77777777" w:rsidR="00724028" w:rsidRDefault="00AF3298">
            <w:pPr>
              <w:pStyle w:val="11"/>
              <w:rPr>
                <w:rFonts w:cs="宋体"/>
              </w:rPr>
            </w:pPr>
            <w:r>
              <w:t>[41]</w:t>
            </w:r>
            <w:r>
              <w:tab/>
            </w:r>
            <w:r>
              <w:rPr>
                <w:rFonts w:cs="宋体"/>
              </w:rPr>
              <w:t>Advancing subseasonal surface air temperature and heat wave prediction skill in China by incorporating scale interaction in a deep learning model[EB/OL], 2025-06-23.</w:t>
            </w:r>
          </w:p>
          <w:p w14:paraId="4B294E2B" w14:textId="77777777" w:rsidR="00724028" w:rsidRDefault="00AF3298">
            <w:pPr>
              <w:pStyle w:val="11"/>
            </w:pPr>
            <w:r>
              <w:t>[42]</w:t>
            </w:r>
            <w:r>
              <w:tab/>
            </w:r>
            <w:r>
              <w:rPr>
                <w:rFonts w:cs="宋体"/>
              </w:rPr>
              <w:t>沈龙</w:t>
            </w:r>
            <w:r>
              <w:rPr>
                <w:rFonts w:cs="宋体"/>
              </w:rPr>
              <w:t xml:space="preserve">, </w:t>
            </w:r>
            <w:r>
              <w:rPr>
                <w:rFonts w:cs="宋体"/>
              </w:rPr>
              <w:t>闫会平</w:t>
            </w:r>
            <w:r>
              <w:rPr>
                <w:rFonts w:cs="宋体"/>
              </w:rPr>
              <w:t xml:space="preserve">, </w:t>
            </w:r>
            <w:r>
              <w:rPr>
                <w:rFonts w:cs="宋体"/>
              </w:rPr>
              <w:t>应武杉</w:t>
            </w:r>
            <w:r>
              <w:rPr>
                <w:rFonts w:cs="宋体"/>
              </w:rPr>
              <w:t xml:space="preserve">, </w:t>
            </w:r>
            <w:r>
              <w:rPr>
                <w:rFonts w:cs="宋体"/>
              </w:rPr>
              <w:t>等</w:t>
            </w:r>
            <w:r>
              <w:rPr>
                <w:rFonts w:cs="宋体"/>
              </w:rPr>
              <w:t xml:space="preserve">, 2024. </w:t>
            </w:r>
            <w:r>
              <w:rPr>
                <w:rFonts w:cs="宋体"/>
              </w:rPr>
              <w:t>基于</w:t>
            </w:r>
            <w:r>
              <w:rPr>
                <w:rFonts w:cs="宋体"/>
              </w:rPr>
              <w:t>WRF</w:t>
            </w:r>
            <w:r>
              <w:rPr>
                <w:rFonts w:cs="宋体"/>
              </w:rPr>
              <w:t>的高分辨率重庆</w:t>
            </w:r>
            <w:r>
              <w:rPr>
                <w:rFonts w:cs="宋体"/>
              </w:rPr>
              <w:t>2021</w:t>
            </w:r>
            <w:r>
              <w:rPr>
                <w:rFonts w:cs="宋体"/>
              </w:rPr>
              <w:t>年夏季气候降尺度预测试验</w:t>
            </w:r>
            <w:r>
              <w:rPr>
                <w:rFonts w:cs="宋体"/>
              </w:rPr>
              <w:t xml:space="preserve">[J]. </w:t>
            </w:r>
            <w:r>
              <w:rPr>
                <w:rFonts w:cs="宋体"/>
              </w:rPr>
              <w:t>高原山地气象研究</w:t>
            </w:r>
            <w:r>
              <w:rPr>
                <w:rFonts w:cs="宋体"/>
              </w:rPr>
              <w:t>, 44(4): 63-73.</w:t>
            </w:r>
          </w:p>
          <w:p w14:paraId="0AA8A822" w14:textId="77777777" w:rsidR="00724028" w:rsidRDefault="00AF3298">
            <w:pPr>
              <w:pStyle w:val="11"/>
              <w:rPr>
                <w:rFonts w:cs="宋体"/>
              </w:rPr>
            </w:pPr>
            <w:r>
              <w:t>[43]</w:t>
            </w:r>
            <w:r>
              <w:tab/>
            </w:r>
            <w:r>
              <w:rPr>
                <w:rFonts w:cs="宋体"/>
              </w:rPr>
              <w:t>Xie J, Hsu P, Hu Y, et al., 2024. Advancing subseasonal surface air temperature and heat wave prediction skill in China by incorporating scale interaction in a deep learning model[J]. Geophysical Research Letters, 51(20): e2024GL111076.</w:t>
            </w:r>
          </w:p>
          <w:p w14:paraId="0346D208" w14:textId="77777777" w:rsidR="00724028" w:rsidRDefault="00AF3298">
            <w:pPr>
              <w:pStyle w:val="11"/>
            </w:pPr>
            <w:r>
              <w:t>[44]</w:t>
            </w:r>
            <w:r>
              <w:tab/>
            </w:r>
            <w:r>
              <w:rPr>
                <w:rFonts w:cs="宋体"/>
              </w:rPr>
              <w:t>李光</w:t>
            </w:r>
            <w:r>
              <w:rPr>
                <w:rFonts w:cs="宋体"/>
              </w:rPr>
              <w:t xml:space="preserve">, </w:t>
            </w:r>
            <w:r>
              <w:rPr>
                <w:rFonts w:cs="宋体"/>
              </w:rPr>
              <w:t>戴喜生</w:t>
            </w:r>
            <w:r>
              <w:rPr>
                <w:rFonts w:cs="宋体"/>
              </w:rPr>
              <w:t>, 2017. Saint-Venant</w:t>
            </w:r>
            <w:r>
              <w:rPr>
                <w:rFonts w:cs="宋体"/>
              </w:rPr>
              <w:t>方程组</w:t>
            </w:r>
            <w:r>
              <w:rPr>
                <w:rFonts w:cs="宋体"/>
              </w:rPr>
              <w:t>Crank-Nicolson</w:t>
            </w:r>
            <w:r>
              <w:rPr>
                <w:rFonts w:cs="宋体"/>
              </w:rPr>
              <w:t>格式离散与学习控制建模</w:t>
            </w:r>
            <w:r>
              <w:rPr>
                <w:rFonts w:cs="宋体"/>
              </w:rPr>
              <w:t xml:space="preserve">[J]. </w:t>
            </w:r>
            <w:r>
              <w:rPr>
                <w:rFonts w:cs="宋体"/>
              </w:rPr>
              <w:t>计算技术与自动化</w:t>
            </w:r>
            <w:r>
              <w:rPr>
                <w:rFonts w:cs="宋体"/>
              </w:rPr>
              <w:t>, 2017(1): 6-11.</w:t>
            </w:r>
          </w:p>
          <w:p w14:paraId="4EF440CA" w14:textId="77777777" w:rsidR="00724028" w:rsidRDefault="00AF3298">
            <w:pPr>
              <w:pStyle w:val="11"/>
            </w:pPr>
            <w:r>
              <w:t>[45]</w:t>
            </w:r>
            <w:r>
              <w:tab/>
            </w:r>
            <w:r>
              <w:rPr>
                <w:rFonts w:cs="宋体"/>
              </w:rPr>
              <w:t>Yu Y, Zhang J, Huang C, et al., 2018. Reference genes selection for quantitative gene expression studies in tea green leafhoppers, Empoasca onukii Matsuda[J]. PLOS ONE, 13(10): e0205182.</w:t>
            </w:r>
          </w:p>
          <w:p w14:paraId="0B6674F5" w14:textId="77777777" w:rsidR="00724028" w:rsidRDefault="00AF3298">
            <w:pPr>
              <w:pStyle w:val="11"/>
            </w:pPr>
            <w:r>
              <w:t>[46]</w:t>
            </w:r>
            <w:r>
              <w:tab/>
            </w:r>
            <w:r>
              <w:rPr>
                <w:rFonts w:cs="宋体"/>
              </w:rPr>
              <w:t>Kanu U C, Wang Z, Qiu C, et al., 2025. Redefining the tea green leafhopper: Empoasca onukii Matsuda (Hemiptera: Cicadellidae) as a vital asset in premium tea production[J]. Life, 15(1): 133.</w:t>
            </w:r>
          </w:p>
          <w:p w14:paraId="74A190E0" w14:textId="77777777" w:rsidR="00724028" w:rsidRDefault="00AF3298">
            <w:pPr>
              <w:pStyle w:val="11"/>
              <w:rPr>
                <w:rFonts w:cs="宋体"/>
              </w:rPr>
            </w:pPr>
            <w:r>
              <w:t>[47]</w:t>
            </w:r>
            <w:r>
              <w:tab/>
            </w:r>
            <w:r>
              <w:rPr>
                <w:rStyle w:val="ab"/>
                <w:rFonts w:cs="宋体"/>
                <w:b w:val="0"/>
                <w:bCs/>
              </w:rPr>
              <w:t>George J. Huffman, David T. Bolvin, Robert Joyce, Owen A. Kelley, Eric J. Nelkin, Jackson Tan, Daniel C. Watters, B. Jason West</w:t>
            </w:r>
            <w:r>
              <w:rPr>
                <w:rFonts w:cs="宋体"/>
                <w:bCs/>
              </w:rPr>
              <w:t>, 2023. Integrated Multi-satellitE Retrievals for GPM (IMERG) Technical Documentation[Z]. NASA Goddard Space Flight Center.</w:t>
            </w:r>
          </w:p>
          <w:p w14:paraId="753FD237" w14:textId="77777777" w:rsidR="00724028" w:rsidRDefault="00AF3298">
            <w:pPr>
              <w:pStyle w:val="11"/>
            </w:pPr>
            <w:r>
              <w:t>[48]</w:t>
            </w:r>
            <w:r>
              <w:tab/>
            </w:r>
            <w:r>
              <w:rPr>
                <w:rFonts w:cs="宋体"/>
              </w:rPr>
              <w:t>Radfar M, Barnwal R, Swaminathan R V, et al., 2022. ConvRNN-T: Convolutional augmented recurrent neural network transducers for streaming speech recognition[A]. arXiv, 2022.</w:t>
            </w:r>
          </w:p>
          <w:p w14:paraId="2C70771A" w14:textId="77777777" w:rsidR="00724028" w:rsidRDefault="00AF3298">
            <w:pPr>
              <w:pStyle w:val="11"/>
              <w:rPr>
                <w:rFonts w:cs="宋体"/>
              </w:rPr>
            </w:pPr>
            <w:r>
              <w:t>[49]</w:t>
            </w:r>
            <w:r>
              <w:tab/>
            </w:r>
            <w:r>
              <w:rPr>
                <w:rFonts w:cs="宋体"/>
              </w:rPr>
              <w:t>Poirier F, 2024. From CNN to CNN + RNN: Adapting visualization techniques for time-series anomaly detection[A]. arXiv, 2024.</w:t>
            </w:r>
          </w:p>
          <w:p w14:paraId="7195E24E" w14:textId="77777777" w:rsidR="00724028" w:rsidRDefault="00AF3298">
            <w:pPr>
              <w:pStyle w:val="11"/>
              <w:rPr>
                <w:rFonts w:cs="宋体"/>
              </w:rPr>
            </w:pPr>
            <w:r>
              <w:t>[50]</w:t>
            </w:r>
            <w:r>
              <w:tab/>
            </w:r>
            <w:r>
              <w:rPr>
                <w:rFonts w:cs="宋体"/>
              </w:rPr>
              <w:t>Jiang X, Chen J, Chen X, et al., 2024. Comparative study of cloud evolution for rainfall nowcasting using AI-based deep learning algorithms[J]. Journal of Hydrology, 639: 131593.</w:t>
            </w:r>
          </w:p>
          <w:p w14:paraId="1E17BD94" w14:textId="77777777" w:rsidR="00724028" w:rsidRDefault="00AF3298">
            <w:pPr>
              <w:pStyle w:val="11"/>
            </w:pPr>
            <w:r>
              <w:t>[51]</w:t>
            </w:r>
            <w:r>
              <w:tab/>
            </w:r>
            <w:r>
              <w:rPr>
                <w:rFonts w:cs="宋体"/>
              </w:rPr>
              <w:t>Cheng H, Cui M, Xu X, 2023. ST-ConvLSGRU: A radar echo extrapolation method based on LSTM and GRU[C]//2023 IEEE International Conference on High Performance Computing &amp; Communications, Data Science &amp; Systems, Smart City &amp; Dependability in Sensor, Cloud &amp; Big Data Systems &amp; Application (HPCC/DSS/SmartCity/DependSys). 988-993.</w:t>
            </w:r>
          </w:p>
          <w:p w14:paraId="0FD09855" w14:textId="77777777" w:rsidR="00724028" w:rsidRDefault="00AF3298">
            <w:pPr>
              <w:pStyle w:val="11"/>
              <w:rPr>
                <w:rFonts w:cs="宋体"/>
              </w:rPr>
            </w:pPr>
            <w:r>
              <w:t>[52]</w:t>
            </w:r>
            <w:r>
              <w:tab/>
            </w:r>
            <w:r>
              <w:rPr>
                <w:rFonts w:cs="宋体"/>
              </w:rPr>
              <w:t>Cai P, Huang H, Liu T, 2024. Improving nowcasting of intense convective precipitation by incorporating dual-polarization radar variables into generative adversarial networks[J]. Sensors, 24(15): 4895.</w:t>
            </w:r>
          </w:p>
          <w:p w14:paraId="5070A5E2" w14:textId="77777777" w:rsidR="00724028" w:rsidRDefault="00AF3298">
            <w:pPr>
              <w:pStyle w:val="11"/>
            </w:pPr>
            <w:r>
              <w:t>[53]</w:t>
            </w:r>
            <w:r>
              <w:tab/>
            </w:r>
            <w:r>
              <w:rPr>
                <w:rFonts w:cs="宋体"/>
              </w:rPr>
              <w:t>Das P, 2024. Exploring climate change impacts from hydrology to hydrometeorology: Towards climate adaptation strategies[J]. Environmental Science &amp; Technology, 58(5): 2345-2356.</w:t>
            </w:r>
          </w:p>
          <w:p w14:paraId="0C98A100" w14:textId="77777777" w:rsidR="00724028" w:rsidRDefault="00AF3298">
            <w:pPr>
              <w:pStyle w:val="11"/>
              <w:rPr>
                <w:rFonts w:cs="宋体"/>
              </w:rPr>
            </w:pPr>
            <w:r>
              <w:t>[54]</w:t>
            </w:r>
            <w:r>
              <w:tab/>
            </w:r>
            <w:r>
              <w:rPr>
                <w:rFonts w:cs="宋体"/>
              </w:rPr>
              <w:t>Full article: A deep learning model with axial attention for radar echo extrapolation[EB/OL], 2025-06-24.</w:t>
            </w:r>
          </w:p>
          <w:p w14:paraId="566544EE" w14:textId="77777777" w:rsidR="00724028" w:rsidRDefault="00AF3298">
            <w:pPr>
              <w:pStyle w:val="11"/>
              <w:rPr>
                <w:rFonts w:cs="宋体"/>
              </w:rPr>
            </w:pPr>
            <w:r>
              <w:t>[55]</w:t>
            </w:r>
            <w:r>
              <w:tab/>
            </w:r>
            <w:r>
              <w:rPr>
                <w:rFonts w:cs="宋体"/>
              </w:rPr>
              <w:t>IAM: An improved mapping on a 2-D network on chip to reduce communication cost and energy consumption | Photonic network communications[EB/OL], 2025-06-24.</w:t>
            </w:r>
          </w:p>
          <w:p w14:paraId="061246B1" w14:textId="77777777" w:rsidR="00724028" w:rsidRDefault="00AF3298">
            <w:pPr>
              <w:pStyle w:val="11"/>
              <w:rPr>
                <w:rFonts w:cs="宋体"/>
              </w:rPr>
            </w:pPr>
            <w:r>
              <w:t>[56]</w:t>
            </w:r>
            <w:r>
              <w:tab/>
            </w:r>
            <w:r>
              <w:rPr>
                <w:rFonts w:cs="宋体"/>
              </w:rPr>
              <w:t>Yu M, Wang Z, Song D, et al., 2024. Spatio-temporal ocean wave conditions forecasting using MA-TrajGRU model in the South China Sea[J]. Ocean Engineering, 291: 116486.</w:t>
            </w:r>
          </w:p>
          <w:p w14:paraId="062E9AD1" w14:textId="77777777" w:rsidR="00724028" w:rsidRDefault="00AF3298">
            <w:pPr>
              <w:pStyle w:val="11"/>
              <w:rPr>
                <w:rFonts w:cs="宋体"/>
              </w:rPr>
            </w:pPr>
            <w:r>
              <w:t>[57]</w:t>
            </w:r>
            <w:r>
              <w:tab/>
            </w:r>
            <w:r>
              <w:rPr>
                <w:rFonts w:cs="宋体"/>
              </w:rPr>
              <w:t>Ayantobo O O, Wei J, Li Q, et al., 2022. Moderate rain intensity increased and contributes significantly to total rain change in recent decades over the Qinghai-Tibet Plateau[J]. Journal of Hydrology: Regional Studies, 39: 100984.</w:t>
            </w:r>
          </w:p>
          <w:p w14:paraId="44F60557" w14:textId="77777777" w:rsidR="00724028" w:rsidRDefault="00AF3298">
            <w:pPr>
              <w:pStyle w:val="11"/>
            </w:pPr>
            <w:r>
              <w:t>[58]</w:t>
            </w:r>
            <w:r>
              <w:tab/>
            </w:r>
            <w:r>
              <w:rPr>
                <w:rFonts w:cs="宋体"/>
              </w:rPr>
              <w:t>Multi‐head mutual‐attention CycleGAN for unpaired image‐to‐image translation[EB/OL], 2025-06-24.</w:t>
            </w:r>
          </w:p>
          <w:p w14:paraId="2D37A409" w14:textId="77777777" w:rsidR="00724028" w:rsidRDefault="00AF3298">
            <w:pPr>
              <w:pStyle w:val="11"/>
            </w:pPr>
            <w:r>
              <w:lastRenderedPageBreak/>
              <w:t>[59]</w:t>
            </w:r>
            <w:r>
              <w:tab/>
            </w:r>
            <w:r>
              <w:rPr>
                <w:rFonts w:cs="宋体"/>
              </w:rPr>
              <w:t>戴劲</w:t>
            </w:r>
            <w:r>
              <w:rPr>
                <w:rFonts w:cs="宋体"/>
              </w:rPr>
              <w:t xml:space="preserve">, 2025. </w:t>
            </w:r>
            <w:r>
              <w:rPr>
                <w:rFonts w:cs="宋体"/>
              </w:rPr>
              <w:t>湖南两次暴雪过程的双偏振雷达云相态垂直特征观测分析</w:t>
            </w:r>
            <w:r>
              <w:rPr>
                <w:rFonts w:cs="宋体"/>
              </w:rPr>
              <w:t>[C]//</w:t>
            </w:r>
            <w:r>
              <w:rPr>
                <w:rFonts w:cs="宋体"/>
              </w:rPr>
              <w:t>中国气象学会</w:t>
            </w:r>
            <w:r>
              <w:rPr>
                <w:rFonts w:cs="宋体"/>
              </w:rPr>
              <w:t xml:space="preserve">. </w:t>
            </w:r>
            <w:r>
              <w:rPr>
                <w:rFonts w:cs="宋体"/>
              </w:rPr>
              <w:t>第十四届全国气象学术年会论文集</w:t>
            </w:r>
            <w:r>
              <w:rPr>
                <w:rFonts w:cs="宋体"/>
              </w:rPr>
              <w:t xml:space="preserve">. </w:t>
            </w:r>
            <w:r>
              <w:rPr>
                <w:rFonts w:cs="宋体"/>
              </w:rPr>
              <w:t>北京</w:t>
            </w:r>
            <w:r>
              <w:rPr>
                <w:rFonts w:cs="宋体"/>
              </w:rPr>
              <w:t xml:space="preserve">: </w:t>
            </w:r>
            <w:r>
              <w:rPr>
                <w:rFonts w:cs="宋体"/>
              </w:rPr>
              <w:t>中国气象出版社</w:t>
            </w:r>
            <w:r>
              <w:rPr>
                <w:rFonts w:cs="宋体"/>
              </w:rPr>
              <w:t>.</w:t>
            </w:r>
          </w:p>
          <w:p w14:paraId="4A9CC768" w14:textId="77777777" w:rsidR="00724028" w:rsidRDefault="00AF3298">
            <w:pPr>
              <w:pStyle w:val="11"/>
              <w:rPr>
                <w:rFonts w:cs="宋体"/>
              </w:rPr>
            </w:pPr>
            <w:r>
              <w:t>[60]</w:t>
            </w:r>
            <w:r>
              <w:tab/>
            </w:r>
            <w:r>
              <w:rPr>
                <w:rStyle w:val="ab"/>
                <w:rFonts w:cs="宋体"/>
                <w:b w:val="0"/>
              </w:rPr>
              <w:t>Kamran Dawood, Ahmet Kerem Köseoğlu, Güven Kömürgöz</w:t>
            </w:r>
            <w:r>
              <w:rPr>
                <w:rFonts w:cs="宋体"/>
              </w:rPr>
              <w:t>, 2020. Design optimisation for distance between additional and tap winding in high-voltage transformers[J]. High Voltage, 5(6): 716-723.</w:t>
            </w:r>
          </w:p>
          <w:p w14:paraId="7B9ACE53" w14:textId="77777777" w:rsidR="00724028" w:rsidRDefault="00AF3298">
            <w:pPr>
              <w:pStyle w:val="11"/>
            </w:pPr>
            <w:r>
              <w:t>[61]</w:t>
            </w:r>
            <w:r>
              <w:tab/>
            </w:r>
            <w:r>
              <w:rPr>
                <w:rFonts w:cs="宋体"/>
              </w:rPr>
              <w:t>Gulart A A, Munari A B, Santos Silva I J C, et al., 2019. Baseline characteristics associated with improvement of patients with COPD in physical activity in daily life level after pulmonary rehabilitation[J]. Respiratory Medicine, 151: 142-147.</w:t>
            </w:r>
          </w:p>
          <w:p w14:paraId="7CEA356B" w14:textId="77777777" w:rsidR="00724028" w:rsidRDefault="00AF3298">
            <w:pPr>
              <w:rPr>
                <w:rFonts w:cs="仿宋"/>
                <w:sz w:val="24"/>
                <w:szCs w:val="28"/>
              </w:rPr>
            </w:pPr>
            <w:r>
              <w:rPr>
                <w:rFonts w:cs="仿宋" w:hint="eastAsia"/>
                <w:sz w:val="24"/>
                <w:szCs w:val="28"/>
              </w:rPr>
              <w:fldChar w:fldCharType="end"/>
            </w:r>
          </w:p>
          <w:p w14:paraId="40104009" w14:textId="77777777" w:rsidR="00974576" w:rsidRDefault="00974576">
            <w:pPr>
              <w:rPr>
                <w:rFonts w:cs="仿宋"/>
                <w:sz w:val="24"/>
                <w:szCs w:val="28"/>
              </w:rPr>
            </w:pPr>
          </w:p>
          <w:p w14:paraId="4A755DFA" w14:textId="77777777" w:rsidR="00974576" w:rsidRDefault="00974576">
            <w:pPr>
              <w:rPr>
                <w:rFonts w:cs="仿宋"/>
                <w:sz w:val="24"/>
                <w:szCs w:val="28"/>
              </w:rPr>
            </w:pPr>
          </w:p>
          <w:p w14:paraId="13A32F51" w14:textId="77777777" w:rsidR="00974576" w:rsidRDefault="00974576">
            <w:pPr>
              <w:rPr>
                <w:rFonts w:cs="仿宋"/>
                <w:sz w:val="24"/>
                <w:szCs w:val="28"/>
              </w:rPr>
            </w:pPr>
          </w:p>
          <w:p w14:paraId="765AF4B0" w14:textId="77777777" w:rsidR="00974576" w:rsidRDefault="00974576">
            <w:pPr>
              <w:rPr>
                <w:rFonts w:cs="仿宋"/>
                <w:sz w:val="24"/>
                <w:szCs w:val="28"/>
              </w:rPr>
            </w:pPr>
          </w:p>
          <w:p w14:paraId="1A6A01F8" w14:textId="77777777" w:rsidR="00974576" w:rsidRDefault="00974576">
            <w:pPr>
              <w:rPr>
                <w:rFonts w:cs="仿宋"/>
                <w:sz w:val="24"/>
                <w:szCs w:val="28"/>
              </w:rPr>
            </w:pPr>
          </w:p>
          <w:p w14:paraId="6FDA4EA6" w14:textId="77777777" w:rsidR="00974576" w:rsidRDefault="00974576">
            <w:pPr>
              <w:rPr>
                <w:rFonts w:cs="仿宋"/>
                <w:sz w:val="24"/>
                <w:szCs w:val="28"/>
              </w:rPr>
            </w:pPr>
          </w:p>
          <w:p w14:paraId="2508220E" w14:textId="77777777" w:rsidR="00974576" w:rsidRDefault="00974576">
            <w:pPr>
              <w:rPr>
                <w:rFonts w:cs="仿宋"/>
                <w:sz w:val="24"/>
                <w:szCs w:val="28"/>
              </w:rPr>
            </w:pPr>
          </w:p>
          <w:p w14:paraId="440F2E5B" w14:textId="77777777" w:rsidR="00974576" w:rsidRDefault="00974576">
            <w:pPr>
              <w:rPr>
                <w:rFonts w:cs="仿宋"/>
                <w:sz w:val="24"/>
                <w:szCs w:val="28"/>
              </w:rPr>
            </w:pPr>
          </w:p>
          <w:p w14:paraId="1572268A" w14:textId="77777777" w:rsidR="00974576" w:rsidRDefault="00974576">
            <w:pPr>
              <w:rPr>
                <w:rFonts w:cs="仿宋"/>
                <w:sz w:val="24"/>
                <w:szCs w:val="28"/>
              </w:rPr>
            </w:pPr>
          </w:p>
          <w:p w14:paraId="573D2890" w14:textId="77777777" w:rsidR="00974576" w:rsidRDefault="00974576">
            <w:pPr>
              <w:rPr>
                <w:rFonts w:cs="仿宋"/>
                <w:sz w:val="24"/>
                <w:szCs w:val="28"/>
              </w:rPr>
            </w:pPr>
          </w:p>
          <w:p w14:paraId="604A1180" w14:textId="77777777" w:rsidR="00974576" w:rsidRDefault="00974576">
            <w:pPr>
              <w:rPr>
                <w:rFonts w:cs="仿宋"/>
                <w:sz w:val="24"/>
                <w:szCs w:val="28"/>
              </w:rPr>
            </w:pPr>
          </w:p>
          <w:p w14:paraId="148E38A4" w14:textId="77777777" w:rsidR="00974576" w:rsidRDefault="00974576">
            <w:pPr>
              <w:rPr>
                <w:rFonts w:cs="仿宋"/>
                <w:sz w:val="24"/>
                <w:szCs w:val="28"/>
              </w:rPr>
            </w:pPr>
          </w:p>
          <w:p w14:paraId="2F1F9697" w14:textId="77777777" w:rsidR="00974576" w:rsidRDefault="00974576">
            <w:pPr>
              <w:rPr>
                <w:rFonts w:cs="仿宋"/>
                <w:sz w:val="24"/>
                <w:szCs w:val="28"/>
              </w:rPr>
            </w:pPr>
          </w:p>
          <w:p w14:paraId="69E0DC5F" w14:textId="77777777" w:rsidR="00974576" w:rsidRDefault="00974576">
            <w:pPr>
              <w:rPr>
                <w:rFonts w:cs="仿宋"/>
                <w:sz w:val="24"/>
                <w:szCs w:val="28"/>
              </w:rPr>
            </w:pPr>
          </w:p>
          <w:p w14:paraId="72730738" w14:textId="77777777" w:rsidR="00974576" w:rsidRDefault="00974576">
            <w:pPr>
              <w:rPr>
                <w:rFonts w:cs="仿宋"/>
                <w:sz w:val="24"/>
                <w:szCs w:val="28"/>
              </w:rPr>
            </w:pPr>
          </w:p>
          <w:p w14:paraId="41E8DFF6" w14:textId="77777777" w:rsidR="00974576" w:rsidRDefault="00974576">
            <w:pPr>
              <w:rPr>
                <w:rFonts w:cs="仿宋"/>
                <w:sz w:val="24"/>
                <w:szCs w:val="28"/>
              </w:rPr>
            </w:pPr>
          </w:p>
          <w:p w14:paraId="1DE4BA82" w14:textId="77777777" w:rsidR="00974576" w:rsidRDefault="00974576">
            <w:pPr>
              <w:rPr>
                <w:rFonts w:cs="仿宋"/>
                <w:sz w:val="24"/>
                <w:szCs w:val="28"/>
              </w:rPr>
            </w:pPr>
          </w:p>
          <w:p w14:paraId="6AD3D468" w14:textId="77777777" w:rsidR="00974576" w:rsidRDefault="00974576">
            <w:pPr>
              <w:rPr>
                <w:rFonts w:cs="仿宋"/>
                <w:sz w:val="24"/>
                <w:szCs w:val="28"/>
              </w:rPr>
            </w:pPr>
          </w:p>
          <w:p w14:paraId="5B88890C" w14:textId="77777777" w:rsidR="00974576" w:rsidRDefault="00974576">
            <w:pPr>
              <w:rPr>
                <w:rFonts w:cs="仿宋"/>
                <w:sz w:val="24"/>
                <w:szCs w:val="28"/>
              </w:rPr>
            </w:pPr>
          </w:p>
          <w:p w14:paraId="1FFE8786" w14:textId="77777777" w:rsidR="00974576" w:rsidRDefault="00974576">
            <w:pPr>
              <w:rPr>
                <w:rFonts w:cs="仿宋"/>
                <w:sz w:val="24"/>
                <w:szCs w:val="28"/>
              </w:rPr>
            </w:pPr>
          </w:p>
          <w:p w14:paraId="02A1E451" w14:textId="77777777" w:rsidR="00974576" w:rsidRDefault="00974576">
            <w:pPr>
              <w:rPr>
                <w:rFonts w:cs="仿宋"/>
                <w:sz w:val="24"/>
                <w:szCs w:val="28"/>
              </w:rPr>
            </w:pPr>
          </w:p>
          <w:p w14:paraId="17C0B997" w14:textId="77777777" w:rsidR="00974576" w:rsidRDefault="00974576">
            <w:pPr>
              <w:rPr>
                <w:rFonts w:cs="仿宋"/>
                <w:sz w:val="24"/>
                <w:szCs w:val="28"/>
              </w:rPr>
            </w:pPr>
          </w:p>
          <w:p w14:paraId="579C983E" w14:textId="77777777" w:rsidR="00974576" w:rsidRDefault="00974576">
            <w:pPr>
              <w:rPr>
                <w:rFonts w:cs="仿宋"/>
                <w:sz w:val="24"/>
                <w:szCs w:val="28"/>
              </w:rPr>
            </w:pPr>
          </w:p>
          <w:p w14:paraId="2D8970D2" w14:textId="77777777" w:rsidR="00974576" w:rsidRDefault="00974576">
            <w:pPr>
              <w:rPr>
                <w:rFonts w:cs="仿宋"/>
                <w:sz w:val="24"/>
                <w:szCs w:val="28"/>
              </w:rPr>
            </w:pPr>
          </w:p>
          <w:p w14:paraId="0CB9EA28" w14:textId="77777777" w:rsidR="00974576" w:rsidRDefault="00974576">
            <w:pPr>
              <w:rPr>
                <w:rFonts w:cs="仿宋"/>
                <w:sz w:val="24"/>
                <w:szCs w:val="28"/>
              </w:rPr>
            </w:pPr>
          </w:p>
          <w:p w14:paraId="5358A70B" w14:textId="77777777" w:rsidR="00974576" w:rsidRDefault="00974576">
            <w:pPr>
              <w:rPr>
                <w:rFonts w:cs="仿宋"/>
                <w:sz w:val="24"/>
                <w:szCs w:val="28"/>
              </w:rPr>
            </w:pPr>
          </w:p>
          <w:p w14:paraId="0B0D38C6" w14:textId="77777777" w:rsidR="00974576" w:rsidRDefault="00974576">
            <w:pPr>
              <w:rPr>
                <w:rFonts w:cs="仿宋"/>
                <w:sz w:val="24"/>
                <w:szCs w:val="28"/>
              </w:rPr>
            </w:pPr>
          </w:p>
          <w:p w14:paraId="1547CD5D" w14:textId="77777777" w:rsidR="00974576" w:rsidRDefault="00974576">
            <w:pPr>
              <w:rPr>
                <w:rFonts w:cs="仿宋"/>
                <w:sz w:val="24"/>
                <w:szCs w:val="28"/>
              </w:rPr>
            </w:pPr>
          </w:p>
          <w:p w14:paraId="7E9E1C8F" w14:textId="77777777" w:rsidR="00974576" w:rsidRDefault="00974576">
            <w:pPr>
              <w:rPr>
                <w:rFonts w:cs="仿宋"/>
                <w:sz w:val="24"/>
                <w:szCs w:val="28"/>
              </w:rPr>
            </w:pPr>
          </w:p>
          <w:p w14:paraId="12BA877F" w14:textId="77777777" w:rsidR="00974576" w:rsidRDefault="00974576">
            <w:pPr>
              <w:rPr>
                <w:rFonts w:cs="仿宋"/>
                <w:sz w:val="24"/>
                <w:szCs w:val="28"/>
              </w:rPr>
            </w:pPr>
          </w:p>
        </w:tc>
      </w:tr>
      <w:tr w:rsidR="00724028" w14:paraId="5BC97523" w14:textId="77777777">
        <w:tc>
          <w:tcPr>
            <w:tcW w:w="9855" w:type="dxa"/>
            <w:gridSpan w:val="5"/>
          </w:tcPr>
          <w:p w14:paraId="51C82176" w14:textId="77777777" w:rsidR="00724028" w:rsidRDefault="00AF3298">
            <w:pPr>
              <w:pStyle w:val="a4"/>
              <w:spacing w:line="360" w:lineRule="auto"/>
              <w:rPr>
                <w:rFonts w:ascii="仿宋" w:eastAsia="仿宋" w:hAnsi="仿宋" w:cs="仿宋"/>
                <w:sz w:val="28"/>
                <w:szCs w:val="28"/>
              </w:rPr>
            </w:pPr>
            <w:r>
              <w:rPr>
                <w:rFonts w:ascii="仿宋" w:eastAsia="仿宋" w:hAnsi="仿宋" w:cs="仿宋"/>
                <w:sz w:val="28"/>
                <w:szCs w:val="28"/>
              </w:rPr>
              <w:lastRenderedPageBreak/>
              <w:t>导师意见：</w:t>
            </w:r>
          </w:p>
          <w:p w14:paraId="05B887A9" w14:textId="77777777" w:rsidR="00724028" w:rsidRDefault="00724028">
            <w:pPr>
              <w:pStyle w:val="a4"/>
              <w:spacing w:line="360" w:lineRule="auto"/>
              <w:rPr>
                <w:rFonts w:ascii="仿宋" w:eastAsia="仿宋" w:hAnsi="仿宋" w:cs="仿宋"/>
                <w:sz w:val="28"/>
                <w:szCs w:val="28"/>
              </w:rPr>
            </w:pPr>
          </w:p>
          <w:p w14:paraId="1338FF11" w14:textId="77777777" w:rsidR="00724028" w:rsidRDefault="00724028">
            <w:pPr>
              <w:pStyle w:val="a4"/>
              <w:spacing w:line="360" w:lineRule="auto"/>
              <w:rPr>
                <w:rFonts w:ascii="仿宋" w:eastAsia="仿宋" w:hAnsi="仿宋" w:cs="仿宋"/>
                <w:sz w:val="28"/>
                <w:szCs w:val="28"/>
              </w:rPr>
            </w:pPr>
          </w:p>
          <w:p w14:paraId="0C9DEA26" w14:textId="77777777" w:rsidR="00724028" w:rsidRDefault="00724028">
            <w:pPr>
              <w:pStyle w:val="a4"/>
              <w:spacing w:line="360" w:lineRule="auto"/>
              <w:rPr>
                <w:rFonts w:ascii="仿宋" w:eastAsia="仿宋" w:hAnsi="仿宋" w:cs="仿宋"/>
                <w:sz w:val="28"/>
                <w:szCs w:val="28"/>
              </w:rPr>
            </w:pPr>
          </w:p>
          <w:p w14:paraId="212C6569" w14:textId="77777777" w:rsidR="00724028" w:rsidRDefault="00AF3298">
            <w:pPr>
              <w:pStyle w:val="a4"/>
              <w:spacing w:line="360" w:lineRule="auto"/>
              <w:ind w:firstLineChars="2200" w:firstLine="6160"/>
              <w:rPr>
                <w:rFonts w:ascii="仿宋" w:eastAsia="仿宋" w:hAnsi="仿宋" w:cs="仿宋"/>
                <w:sz w:val="28"/>
                <w:szCs w:val="28"/>
              </w:rPr>
            </w:pPr>
            <w:r>
              <w:rPr>
                <w:rFonts w:ascii="仿宋" w:eastAsia="仿宋" w:hAnsi="仿宋" w:cs="仿宋"/>
                <w:sz w:val="28"/>
                <w:szCs w:val="28"/>
              </w:rPr>
              <w:lastRenderedPageBreak/>
              <w:t>导师签字：</w:t>
            </w:r>
          </w:p>
          <w:p w14:paraId="3F3B2A10" w14:textId="77777777" w:rsidR="00724028" w:rsidRDefault="00AF3298">
            <w:pPr>
              <w:rPr>
                <w:rFonts w:cs="仿宋"/>
                <w:sz w:val="24"/>
                <w:szCs w:val="28"/>
              </w:rPr>
            </w:pPr>
            <w:r>
              <w:rPr>
                <w:rFonts w:ascii="仿宋" w:eastAsia="仿宋" w:hAnsi="仿宋" w:cs="仿宋" w:hint="eastAsia"/>
                <w:sz w:val="28"/>
                <w:szCs w:val="28"/>
              </w:rPr>
              <w:t xml:space="preserve">                                                        年   月   日</w:t>
            </w:r>
          </w:p>
        </w:tc>
      </w:tr>
    </w:tbl>
    <w:p w14:paraId="5A9FAAF0" w14:textId="77777777" w:rsidR="00724028" w:rsidRDefault="00724028">
      <w:pPr>
        <w:rPr>
          <w:sz w:val="22"/>
        </w:rPr>
        <w:sectPr w:rsidR="00724028">
          <w:footerReference w:type="even" r:id="rId20"/>
          <w:pgSz w:w="11907" w:h="16840"/>
          <w:pgMar w:top="851" w:right="1077" w:bottom="1558" w:left="1191" w:header="851" w:footer="992" w:gutter="0"/>
          <w:pgNumType w:start="0"/>
          <w:cols w:space="720"/>
          <w:titlePg/>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9"/>
        <w:gridCol w:w="3749"/>
        <w:gridCol w:w="1260"/>
        <w:gridCol w:w="2907"/>
      </w:tblGrid>
      <w:tr w:rsidR="00724028" w14:paraId="1843EA01" w14:textId="77777777">
        <w:trPr>
          <w:trHeight w:val="23"/>
          <w:jc w:val="center"/>
        </w:trPr>
        <w:tc>
          <w:tcPr>
            <w:tcW w:w="9855" w:type="dxa"/>
            <w:gridSpan w:val="4"/>
            <w:tcBorders>
              <w:top w:val="nil"/>
              <w:left w:val="nil"/>
              <w:right w:val="nil"/>
            </w:tcBorders>
            <w:vAlign w:val="center"/>
          </w:tcPr>
          <w:p w14:paraId="3A6D9041" w14:textId="77777777" w:rsidR="00724028" w:rsidRDefault="00AF3298">
            <w:pPr>
              <w:jc w:val="center"/>
              <w:rPr>
                <w:sz w:val="24"/>
              </w:rPr>
            </w:pPr>
            <w:r>
              <w:rPr>
                <w:rFonts w:ascii="仿宋" w:eastAsia="仿宋" w:hAnsi="仿宋" w:cs="仿宋" w:hint="eastAsia"/>
                <w:b/>
                <w:sz w:val="28"/>
                <w:szCs w:val="28"/>
              </w:rPr>
              <w:lastRenderedPageBreak/>
              <w:t>研究生学位论文开题报告记录</w:t>
            </w:r>
          </w:p>
        </w:tc>
      </w:tr>
      <w:tr w:rsidR="00724028" w14:paraId="16588A5E" w14:textId="77777777">
        <w:trPr>
          <w:trHeight w:val="23"/>
          <w:jc w:val="center"/>
        </w:trPr>
        <w:tc>
          <w:tcPr>
            <w:tcW w:w="1939" w:type="dxa"/>
            <w:vAlign w:val="center"/>
          </w:tcPr>
          <w:p w14:paraId="0074DA6B" w14:textId="77777777" w:rsidR="00724028" w:rsidRDefault="00AF3298">
            <w:pPr>
              <w:jc w:val="center"/>
              <w:rPr>
                <w:sz w:val="24"/>
              </w:rPr>
            </w:pPr>
            <w:r>
              <w:rPr>
                <w:rFonts w:ascii="仿宋" w:eastAsia="仿宋" w:hAnsi="仿宋" w:cs="仿宋" w:hint="eastAsia"/>
                <w:sz w:val="28"/>
                <w:szCs w:val="28"/>
              </w:rPr>
              <w:t>时  间</w:t>
            </w:r>
          </w:p>
        </w:tc>
        <w:tc>
          <w:tcPr>
            <w:tcW w:w="3749" w:type="dxa"/>
            <w:vAlign w:val="center"/>
          </w:tcPr>
          <w:p w14:paraId="1DEBFB3D" w14:textId="77777777" w:rsidR="00724028" w:rsidRDefault="00AF3298">
            <w:pPr>
              <w:widowControl/>
              <w:jc w:val="center"/>
              <w:rPr>
                <w:sz w:val="24"/>
                <w:u w:val="single"/>
              </w:rPr>
            </w:pPr>
            <w:r>
              <w:rPr>
                <w:rFonts w:ascii="仿宋" w:eastAsia="仿宋" w:hAnsi="仿宋" w:cs="仿宋" w:hint="eastAsia"/>
                <w:sz w:val="28"/>
                <w:szCs w:val="28"/>
                <w:u w:val="single"/>
              </w:rPr>
              <w:t xml:space="preserve">  2025  </w:t>
            </w:r>
            <w:r>
              <w:rPr>
                <w:rFonts w:ascii="仿宋" w:eastAsia="仿宋" w:hAnsi="仿宋" w:cs="仿宋" w:hint="eastAsia"/>
                <w:sz w:val="28"/>
                <w:szCs w:val="28"/>
              </w:rPr>
              <w:t>年</w:t>
            </w:r>
            <w:r>
              <w:rPr>
                <w:rFonts w:ascii="仿宋" w:eastAsia="仿宋" w:hAnsi="仿宋" w:cs="仿宋" w:hint="eastAsia"/>
                <w:sz w:val="28"/>
                <w:szCs w:val="28"/>
                <w:u w:val="single"/>
              </w:rPr>
              <w:t xml:space="preserve">  6  </w:t>
            </w:r>
            <w:r>
              <w:rPr>
                <w:rFonts w:ascii="仿宋" w:eastAsia="仿宋" w:hAnsi="仿宋" w:cs="仿宋" w:hint="eastAsia"/>
                <w:sz w:val="28"/>
                <w:szCs w:val="28"/>
              </w:rPr>
              <w:t>月</w:t>
            </w:r>
            <w:r>
              <w:rPr>
                <w:rFonts w:ascii="仿宋" w:eastAsia="仿宋" w:hAnsi="仿宋" w:cs="仿宋" w:hint="eastAsia"/>
                <w:sz w:val="28"/>
                <w:szCs w:val="28"/>
                <w:u w:val="single"/>
              </w:rPr>
              <w:t xml:space="preserve">  29  </w:t>
            </w:r>
            <w:r>
              <w:rPr>
                <w:rFonts w:ascii="仿宋" w:eastAsia="仿宋" w:hAnsi="仿宋" w:cs="仿宋" w:hint="eastAsia"/>
                <w:sz w:val="28"/>
                <w:szCs w:val="28"/>
              </w:rPr>
              <w:t>日</w:t>
            </w:r>
          </w:p>
        </w:tc>
        <w:tc>
          <w:tcPr>
            <w:tcW w:w="1260" w:type="dxa"/>
            <w:vAlign w:val="center"/>
          </w:tcPr>
          <w:p w14:paraId="011207C4" w14:textId="77777777" w:rsidR="00724028" w:rsidRDefault="00AF3298">
            <w:pPr>
              <w:widowControl/>
              <w:spacing w:line="400" w:lineRule="exact"/>
              <w:jc w:val="center"/>
              <w:rPr>
                <w:sz w:val="24"/>
              </w:rPr>
            </w:pPr>
            <w:r>
              <w:rPr>
                <w:rFonts w:ascii="仿宋" w:eastAsia="仿宋" w:hAnsi="仿宋" w:cs="仿宋" w:hint="eastAsia"/>
                <w:sz w:val="28"/>
                <w:szCs w:val="28"/>
              </w:rPr>
              <w:t>地  点</w:t>
            </w:r>
          </w:p>
        </w:tc>
        <w:tc>
          <w:tcPr>
            <w:tcW w:w="2907" w:type="dxa"/>
            <w:vAlign w:val="center"/>
          </w:tcPr>
          <w:p w14:paraId="2BC09673" w14:textId="77777777" w:rsidR="00724028" w:rsidRDefault="00AF3298">
            <w:pPr>
              <w:widowControl/>
              <w:jc w:val="center"/>
              <w:rPr>
                <w:sz w:val="24"/>
              </w:rPr>
            </w:pPr>
            <w:r>
              <w:rPr>
                <w:rFonts w:ascii="仿宋" w:eastAsia="仿宋" w:hAnsi="仿宋" w:cs="仿宋" w:hint="eastAsia"/>
                <w:sz w:val="28"/>
                <w:szCs w:val="28"/>
              </w:rPr>
              <w:t>教2-203</w:t>
            </w:r>
          </w:p>
        </w:tc>
      </w:tr>
      <w:tr w:rsidR="00724028" w14:paraId="09B4C4E9" w14:textId="77777777">
        <w:trPr>
          <w:trHeight w:val="23"/>
          <w:jc w:val="center"/>
        </w:trPr>
        <w:tc>
          <w:tcPr>
            <w:tcW w:w="9855" w:type="dxa"/>
            <w:gridSpan w:val="4"/>
          </w:tcPr>
          <w:p w14:paraId="5DC0F18B" w14:textId="77777777" w:rsidR="00724028" w:rsidRDefault="00AF3298">
            <w:pPr>
              <w:spacing w:line="400" w:lineRule="exact"/>
              <w:rPr>
                <w:rFonts w:ascii="仿宋" w:eastAsia="仿宋" w:hAnsi="仿宋" w:cs="仿宋" w:hint="eastAsia"/>
                <w:sz w:val="28"/>
                <w:szCs w:val="28"/>
              </w:rPr>
            </w:pPr>
            <w:r>
              <w:rPr>
                <w:rFonts w:ascii="仿宋" w:eastAsia="仿宋" w:hAnsi="仿宋" w:cs="仿宋" w:hint="eastAsia"/>
                <w:sz w:val="28"/>
                <w:szCs w:val="28"/>
              </w:rPr>
              <w:t>记录内容：</w:t>
            </w:r>
          </w:p>
          <w:p w14:paraId="4DFF4094" w14:textId="77777777" w:rsidR="00724028" w:rsidRDefault="00AF3298">
            <w:pPr>
              <w:spacing w:line="360" w:lineRule="auto"/>
              <w:rPr>
                <w:rFonts w:ascii="仿宋" w:eastAsia="仿宋" w:hAnsi="仿宋" w:cs="仿宋" w:hint="eastAsia"/>
                <w:b/>
                <w:bCs/>
                <w:sz w:val="28"/>
                <w:szCs w:val="28"/>
              </w:rPr>
            </w:pPr>
            <w:r>
              <w:rPr>
                <w:rFonts w:ascii="仿宋" w:eastAsia="仿宋" w:hAnsi="仿宋" w:cs="仿宋" w:hint="eastAsia"/>
                <w:b/>
                <w:bCs/>
                <w:sz w:val="28"/>
                <w:szCs w:val="28"/>
              </w:rPr>
              <w:t>1. 临近降水预报中使用的影响因素有哪些？这些数据（如风速、风向、温度等）的来源、获取方式和数据量是多少？</w:t>
            </w:r>
          </w:p>
          <w:p w14:paraId="545D5ADC" w14:textId="77777777" w:rsidR="00724028" w:rsidRDefault="00AF3298">
            <w:pPr>
              <w:spacing w:after="60" w:line="400" w:lineRule="exact"/>
              <w:rPr>
                <w:rFonts w:ascii="仿宋" w:eastAsia="仿宋" w:hAnsi="仿宋" w:cs="仿宋" w:hint="eastAsia"/>
                <w:sz w:val="28"/>
                <w:szCs w:val="28"/>
              </w:rPr>
            </w:pPr>
            <w:r>
              <w:rPr>
                <w:rFonts w:ascii="仿宋" w:eastAsia="仿宋" w:hAnsi="仿宋" w:cs="仿宋" w:hint="eastAsia"/>
                <w:b/>
                <w:bCs/>
                <w:sz w:val="28"/>
                <w:szCs w:val="28"/>
              </w:rPr>
              <w:t>回答：</w:t>
            </w:r>
            <w:r>
              <w:rPr>
                <w:rFonts w:ascii="仿宋" w:eastAsia="仿宋" w:hAnsi="仿宋" w:cs="仿宋"/>
                <w:sz w:val="28"/>
                <w:szCs w:val="28"/>
              </w:rPr>
              <w:t>本研究构建预报模型所使用的影响因子主要包括以下几类：气象状态变量：风速、风向、温度、湿度、海平面气压。降水核心观测：历史降水序列、雷达组合反射率（反映降水微物理过程）。遥感信息：FY-4B静止气象卫星的多通道数据。地形数据：高分辨率地形高程数据（DEM）。数据来源与获取：主要合作数据源：本研究是与省气象局合作的重大项目，因此核心数据（尤其是高时空分辨率的地面自动站、雷达、卫星临近预报产品）直接来源于省气象局的业务观测网络。辅助公开数据：为补充和验证，我们也使用了公开数据集，如ERA5再分析资料和NASA的IMERG等卫星降水产品。这些公开数据的指标与气象局数据在物理意义上是一致的。数据量：在前期实验阶段，我们使用了2021-202</w:t>
            </w:r>
            <w:r>
              <w:rPr>
                <w:rFonts w:ascii="仿宋" w:eastAsia="仿宋" w:hAnsi="仿宋" w:cs="仿宋" w:hint="eastAsia"/>
                <w:sz w:val="28"/>
                <w:szCs w:val="28"/>
              </w:rPr>
              <w:t>5</w:t>
            </w:r>
            <w:r>
              <w:rPr>
                <w:rFonts w:ascii="仿宋" w:eastAsia="仿宋" w:hAnsi="仿宋" w:cs="仿宋"/>
                <w:sz w:val="28"/>
                <w:szCs w:val="28"/>
              </w:rPr>
              <w:t>年共</w:t>
            </w:r>
            <w:r>
              <w:rPr>
                <w:rFonts w:ascii="仿宋" w:eastAsia="仿宋" w:hAnsi="仿宋" w:cs="仿宋" w:hint="eastAsia"/>
                <w:sz w:val="28"/>
                <w:szCs w:val="28"/>
              </w:rPr>
              <w:t>5</w:t>
            </w:r>
            <w:r>
              <w:rPr>
                <w:rFonts w:ascii="仿宋" w:eastAsia="仿宋" w:hAnsi="仿宋" w:cs="仿宋"/>
                <w:sz w:val="28"/>
                <w:szCs w:val="28"/>
              </w:rPr>
              <w:t>年的历史数据进行模型训练和验证。考虑到降水事件本身的非均匀分布（例如，小雨或无雨情况在历史记录中占比高达70%-80%，而暴雨等极端事件相对稀少），我们在构建训练集时，会特别关注样本平衡策略。这包括对强降水事件（如大雨、暴雨等级）进行重点采样或数据增强，确保模型能有效学习关键天气过程，避免模型偏向于预测常见但预报价值较低的无雨/小雨状态。最终用于训练的有效样本量在几万条级别。</w:t>
            </w:r>
          </w:p>
          <w:p w14:paraId="1C7395BF" w14:textId="77777777" w:rsidR="00724028" w:rsidRDefault="00AF3298">
            <w:pPr>
              <w:spacing w:line="360" w:lineRule="auto"/>
              <w:rPr>
                <w:rFonts w:ascii="仿宋" w:eastAsia="仿宋" w:hAnsi="仿宋" w:cs="仿宋" w:hint="eastAsia"/>
                <w:b/>
                <w:bCs/>
                <w:sz w:val="28"/>
                <w:szCs w:val="28"/>
              </w:rPr>
            </w:pPr>
            <w:r>
              <w:rPr>
                <w:rFonts w:ascii="仿宋" w:eastAsia="仿宋" w:hAnsi="仿宋" w:cs="仿宋" w:hint="eastAsia"/>
                <w:b/>
                <w:bCs/>
                <w:sz w:val="28"/>
                <w:szCs w:val="28"/>
              </w:rPr>
              <w:t>2.你的临近降水预报的时效是多长？选择生成对抗网络（GAN）的创新</w:t>
            </w:r>
            <w:proofErr w:type="gramStart"/>
            <w:r>
              <w:rPr>
                <w:rFonts w:ascii="仿宋" w:eastAsia="仿宋" w:hAnsi="仿宋" w:cs="仿宋" w:hint="eastAsia"/>
                <w:b/>
                <w:bCs/>
                <w:sz w:val="28"/>
                <w:szCs w:val="28"/>
              </w:rPr>
              <w:t>点体现</w:t>
            </w:r>
            <w:proofErr w:type="gramEnd"/>
            <w:r>
              <w:rPr>
                <w:rFonts w:ascii="仿宋" w:eastAsia="仿宋" w:hAnsi="仿宋" w:cs="仿宋" w:hint="eastAsia"/>
                <w:b/>
                <w:bCs/>
                <w:sz w:val="28"/>
                <w:szCs w:val="28"/>
              </w:rPr>
              <w:t>在哪里？是否已进行初步实验，效果如何？</w:t>
            </w:r>
          </w:p>
          <w:p w14:paraId="1944827A" w14:textId="77777777" w:rsidR="00724028" w:rsidRDefault="00AF3298">
            <w:pPr>
              <w:spacing w:after="60" w:line="400" w:lineRule="exact"/>
              <w:rPr>
                <w:rFonts w:ascii="仿宋" w:eastAsia="仿宋" w:hAnsi="仿宋" w:cs="仿宋" w:hint="eastAsia"/>
                <w:sz w:val="28"/>
                <w:szCs w:val="28"/>
              </w:rPr>
            </w:pPr>
            <w:r>
              <w:rPr>
                <w:rFonts w:ascii="仿宋" w:eastAsia="仿宋" w:hAnsi="仿宋" w:cs="仿宋" w:hint="eastAsia"/>
                <w:b/>
                <w:bCs/>
                <w:sz w:val="28"/>
                <w:szCs w:val="28"/>
              </w:rPr>
              <w:t>回答：</w:t>
            </w:r>
            <w:r>
              <w:rPr>
                <w:rFonts w:ascii="仿宋" w:eastAsia="仿宋" w:hAnsi="仿宋" w:cs="仿宋"/>
                <w:sz w:val="28"/>
                <w:szCs w:val="28"/>
              </w:rPr>
              <w:t>本研究主要聚焦于0-2小时的临近预报，目标是生成逐10分钟的高时空分辨率降水产品。同时，作为模型能力的探索和延伸，我们也计划进行0-6小时的短时预报尝试，输出逐小时的预报结果。选择GAN的创新点：选择生成对抗网络（GAN）框架，主要基于其在解决降水预报关键难点上的两个核心优势，这也是我们研究的主要创新方向：解决样本不平衡与极端事件建模：正如前面提到的，高影响降水事件（如暴雨）样本相对稀少。GAN（特别是WGAN-GP框架）在生成建模方面具有优势，能够通过学习数据分布，有效地生成符合物理规律的合成降水场，这有助于扩充对稀有极端降水模式的表征，改善模型对这类事件的预报能力。提升空间结构精细度与物理合理性：传统回归模型（如纯ConvLSTM）在进行降水外推时，常导致预测的降水区域边界模糊、结构失真（例</w:t>
            </w:r>
            <w:r>
              <w:rPr>
                <w:rFonts w:ascii="仿宋" w:eastAsia="仿宋" w:hAnsi="仿宋" w:cs="仿宋"/>
                <w:sz w:val="28"/>
                <w:szCs w:val="28"/>
              </w:rPr>
              <w:lastRenderedPageBreak/>
              <w:t>如，锋面不清晰）。本研究提出的</w:t>
            </w:r>
            <w:proofErr w:type="spellStart"/>
            <w:r>
              <w:rPr>
                <w:rFonts w:ascii="仿宋" w:eastAsia="仿宋" w:hAnsi="仿宋" w:cs="仿宋"/>
                <w:sz w:val="28"/>
                <w:szCs w:val="28"/>
              </w:rPr>
              <w:t>PhysGAN</w:t>
            </w:r>
            <w:proofErr w:type="spellEnd"/>
            <w:r>
              <w:rPr>
                <w:rFonts w:ascii="仿宋" w:eastAsia="仿宋" w:hAnsi="仿宋" w:cs="仿宋"/>
                <w:sz w:val="28"/>
                <w:szCs w:val="28"/>
              </w:rPr>
              <w:t xml:space="preserve"> 和 WGAN-</w:t>
            </w:r>
            <w:proofErr w:type="spellStart"/>
            <w:r>
              <w:rPr>
                <w:rFonts w:ascii="仿宋" w:eastAsia="仿宋" w:hAnsi="仿宋" w:cs="仿宋"/>
                <w:sz w:val="28"/>
                <w:szCs w:val="28"/>
              </w:rPr>
              <w:t>SPNet</w:t>
            </w:r>
            <w:proofErr w:type="spellEnd"/>
            <w:r>
              <w:rPr>
                <w:rFonts w:ascii="仿宋" w:eastAsia="仿宋" w:hAnsi="仿宋" w:cs="仿宋"/>
                <w:sz w:val="28"/>
                <w:szCs w:val="28"/>
              </w:rPr>
              <w:t xml:space="preserve"> 模型，通过在GAN框架中显式嵌入物理约束（如在损失函数中加入基于Sobel算子的边缘损失强制锐化气象边界，加入</w:t>
            </w:r>
            <w:proofErr w:type="gramStart"/>
            <w:r>
              <w:rPr>
                <w:rFonts w:ascii="仿宋" w:eastAsia="仿宋" w:hAnsi="仿宋" w:cs="仿宋"/>
                <w:sz w:val="28"/>
                <w:szCs w:val="28"/>
              </w:rPr>
              <w:t>平滑损失</w:t>
            </w:r>
            <w:proofErr w:type="gramEnd"/>
            <w:r>
              <w:rPr>
                <w:rFonts w:ascii="仿宋" w:eastAsia="仿宋" w:hAnsi="仿宋" w:cs="仿宋"/>
                <w:sz w:val="28"/>
                <w:szCs w:val="28"/>
              </w:rPr>
              <w:t>抑制非物理噪声点，在WGAN-</w:t>
            </w:r>
            <w:proofErr w:type="spellStart"/>
            <w:r>
              <w:rPr>
                <w:rFonts w:ascii="仿宋" w:eastAsia="仿宋" w:hAnsi="仿宋" w:cs="仿宋"/>
                <w:sz w:val="28"/>
                <w:szCs w:val="28"/>
              </w:rPr>
              <w:t>SPNet</w:t>
            </w:r>
            <w:proofErr w:type="spellEnd"/>
            <w:r>
              <w:rPr>
                <w:rFonts w:ascii="仿宋" w:eastAsia="仿宋" w:hAnsi="仿宋" w:cs="仿宋"/>
                <w:sz w:val="28"/>
                <w:szCs w:val="28"/>
              </w:rPr>
              <w:t>中利用地形引导），能够提升生成</w:t>
            </w:r>
            <w:proofErr w:type="gramStart"/>
            <w:r>
              <w:rPr>
                <w:rFonts w:ascii="仿宋" w:eastAsia="仿宋" w:hAnsi="仿宋" w:cs="仿宋"/>
                <w:sz w:val="28"/>
                <w:szCs w:val="28"/>
              </w:rPr>
              <w:t>降水场</w:t>
            </w:r>
            <w:proofErr w:type="gramEnd"/>
            <w:r>
              <w:rPr>
                <w:rFonts w:ascii="仿宋" w:eastAsia="仿宋" w:hAnsi="仿宋" w:cs="仿宋"/>
                <w:sz w:val="28"/>
                <w:szCs w:val="28"/>
              </w:rPr>
              <w:t>的空间结构细节和物理一致性，使预测的雨带形态、锋面位置等更接近真实观测。初步实验：目前，我们已经复现并测试了一些基础的</w:t>
            </w:r>
            <w:r>
              <w:rPr>
                <w:rFonts w:ascii="仿宋" w:eastAsia="仿宋" w:hAnsi="仿宋" w:cs="仿宋" w:hint="eastAsia"/>
                <w:sz w:val="28"/>
                <w:szCs w:val="28"/>
              </w:rPr>
              <w:t>回归</w:t>
            </w:r>
            <w:r>
              <w:rPr>
                <w:rFonts w:ascii="仿宋" w:eastAsia="仿宋" w:hAnsi="仿宋" w:cs="仿宋"/>
                <w:sz w:val="28"/>
                <w:szCs w:val="28"/>
              </w:rPr>
              <w:t>预报模型。这些基线模型的初步结果显示，它们在预报精度，特别是在捕捉强降水细节和维持长时间预报的物理合理性方面，效果尚不够理想，存在明显的模糊和失真现象。这进一步印证了引入GAN框架和物理约束的必要性。我们基于GAN架构的模型（</w:t>
            </w:r>
            <w:proofErr w:type="spellStart"/>
            <w:r>
              <w:rPr>
                <w:rFonts w:ascii="仿宋" w:eastAsia="仿宋" w:hAnsi="仿宋" w:cs="仿宋"/>
                <w:sz w:val="28"/>
                <w:szCs w:val="28"/>
              </w:rPr>
              <w:t>PhysGAN</w:t>
            </w:r>
            <w:proofErr w:type="spellEnd"/>
            <w:r>
              <w:rPr>
                <w:rFonts w:ascii="仿宋" w:eastAsia="仿宋" w:hAnsi="仿宋" w:cs="仿宋"/>
                <w:sz w:val="28"/>
                <w:szCs w:val="28"/>
              </w:rPr>
              <w:t>, WGAN-</w:t>
            </w:r>
            <w:proofErr w:type="spellStart"/>
            <w:r>
              <w:rPr>
                <w:rFonts w:ascii="仿宋" w:eastAsia="仿宋" w:hAnsi="仿宋" w:cs="仿宋"/>
                <w:sz w:val="28"/>
                <w:szCs w:val="28"/>
              </w:rPr>
              <w:t>SPNet</w:t>
            </w:r>
            <w:proofErr w:type="spellEnd"/>
            <w:r>
              <w:rPr>
                <w:rFonts w:ascii="仿宋" w:eastAsia="仿宋" w:hAnsi="仿宋" w:cs="仿宋"/>
                <w:sz w:val="28"/>
                <w:szCs w:val="28"/>
              </w:rPr>
              <w:t>）正在开发调试中，具体的量化对比实验结果将是下一阶段工作的重点。</w:t>
            </w:r>
          </w:p>
          <w:p w14:paraId="744E3DBC" w14:textId="77777777" w:rsidR="00724028" w:rsidRDefault="00AF3298">
            <w:pPr>
              <w:spacing w:line="360" w:lineRule="auto"/>
              <w:rPr>
                <w:rFonts w:ascii="仿宋" w:eastAsia="仿宋" w:hAnsi="仿宋" w:cs="仿宋" w:hint="eastAsia"/>
                <w:b/>
                <w:bCs/>
                <w:sz w:val="28"/>
                <w:szCs w:val="28"/>
              </w:rPr>
            </w:pPr>
            <w:r>
              <w:rPr>
                <w:rFonts w:ascii="仿宋" w:eastAsia="仿宋" w:hAnsi="仿宋" w:cs="仿宋" w:hint="eastAsia"/>
                <w:b/>
                <w:bCs/>
                <w:sz w:val="28"/>
                <w:szCs w:val="28"/>
              </w:rPr>
              <w:t>3.你认为影响降水预报的主要因素是什么？地形因素在你的模型中是如何考虑的？你的两个模型（</w:t>
            </w:r>
            <w:proofErr w:type="spellStart"/>
            <w:r>
              <w:rPr>
                <w:rFonts w:ascii="仿宋" w:eastAsia="仿宋" w:hAnsi="仿宋" w:cs="仿宋" w:hint="eastAsia"/>
                <w:b/>
                <w:bCs/>
                <w:sz w:val="28"/>
                <w:szCs w:val="28"/>
              </w:rPr>
              <w:t>PhysGAN</w:t>
            </w:r>
            <w:proofErr w:type="spellEnd"/>
            <w:r>
              <w:rPr>
                <w:rFonts w:ascii="仿宋" w:eastAsia="仿宋" w:hAnsi="仿宋" w:cs="仿宋" w:hint="eastAsia"/>
                <w:b/>
                <w:bCs/>
                <w:sz w:val="28"/>
                <w:szCs w:val="28"/>
              </w:rPr>
              <w:t>和WGAN-</w:t>
            </w:r>
            <w:proofErr w:type="spellStart"/>
            <w:r>
              <w:rPr>
                <w:rFonts w:ascii="仿宋" w:eastAsia="仿宋" w:hAnsi="仿宋" w:cs="仿宋" w:hint="eastAsia"/>
                <w:b/>
                <w:bCs/>
                <w:sz w:val="28"/>
                <w:szCs w:val="28"/>
              </w:rPr>
              <w:t>SPNet</w:t>
            </w:r>
            <w:proofErr w:type="spellEnd"/>
            <w:r>
              <w:rPr>
                <w:rFonts w:ascii="仿宋" w:eastAsia="仿宋" w:hAnsi="仿宋" w:cs="仿宋" w:hint="eastAsia"/>
                <w:b/>
                <w:bCs/>
                <w:sz w:val="28"/>
                <w:szCs w:val="28"/>
              </w:rPr>
              <w:t>）主要差别在哪里？</w:t>
            </w:r>
          </w:p>
          <w:p w14:paraId="78A35712" w14:textId="77777777" w:rsidR="00724028" w:rsidRDefault="00AF3298">
            <w:pPr>
              <w:spacing w:after="60" w:line="400" w:lineRule="exact"/>
              <w:rPr>
                <w:rFonts w:ascii="仿宋" w:eastAsia="仿宋" w:hAnsi="仿宋" w:cs="仿宋" w:hint="eastAsia"/>
                <w:sz w:val="28"/>
                <w:szCs w:val="28"/>
              </w:rPr>
            </w:pPr>
            <w:r>
              <w:rPr>
                <w:rFonts w:ascii="仿宋" w:eastAsia="仿宋" w:hAnsi="仿宋" w:cs="仿宋" w:hint="eastAsia"/>
                <w:b/>
                <w:bCs/>
                <w:sz w:val="28"/>
                <w:szCs w:val="28"/>
              </w:rPr>
              <w:t>回答：</w:t>
            </w:r>
            <w:r>
              <w:rPr>
                <w:rFonts w:ascii="仿宋" w:eastAsia="仿宋" w:hAnsi="仿宋" w:cs="仿宋"/>
                <w:sz w:val="28"/>
                <w:szCs w:val="28"/>
              </w:rPr>
              <w:t>浙江地区的降水预报挑战主要源于其独特的地理和气候背景：复杂地形：研究区域（覆盖浙西北天目山脉、浙中金</w:t>
            </w:r>
            <w:proofErr w:type="gramStart"/>
            <w:r>
              <w:rPr>
                <w:rFonts w:ascii="仿宋" w:eastAsia="仿宋" w:hAnsi="仿宋" w:cs="仿宋"/>
                <w:sz w:val="28"/>
                <w:szCs w:val="28"/>
              </w:rPr>
              <w:t>衢</w:t>
            </w:r>
            <w:proofErr w:type="gramEnd"/>
            <w:r>
              <w:rPr>
                <w:rFonts w:ascii="仿宋" w:eastAsia="仿宋" w:hAnsi="仿宋" w:cs="仿宋"/>
                <w:sz w:val="28"/>
                <w:szCs w:val="28"/>
              </w:rPr>
              <w:t>盆地、浙东南沿海丘陵）地形起伏显著。山脉（如天目山）的动力抬升作用对水汽输送和降水分布有决定性影响，盆地和沿海地形也</w:t>
            </w:r>
            <w:proofErr w:type="gramStart"/>
            <w:r>
              <w:rPr>
                <w:rFonts w:ascii="仿宋" w:eastAsia="仿宋" w:hAnsi="仿宋" w:cs="仿宋"/>
                <w:sz w:val="28"/>
                <w:szCs w:val="28"/>
              </w:rPr>
              <w:t>调制着</w:t>
            </w:r>
            <w:proofErr w:type="gramEnd"/>
            <w:r>
              <w:rPr>
                <w:rFonts w:ascii="仿宋" w:eastAsia="仿宋" w:hAnsi="仿宋" w:cs="仿宋"/>
                <w:sz w:val="28"/>
                <w:szCs w:val="28"/>
              </w:rPr>
              <w:t>局地环流和对流触发。多尺度天气系统：既受梅雨锋系持续性降水影响，又频繁遭遇台风引发的突发性强对流系统。模型中地形因素的</w:t>
            </w:r>
            <w:proofErr w:type="gramStart"/>
            <w:r>
              <w:rPr>
                <w:rFonts w:ascii="仿宋" w:eastAsia="仿宋" w:hAnsi="仿宋" w:cs="仿宋"/>
                <w:sz w:val="28"/>
                <w:szCs w:val="28"/>
              </w:rPr>
              <w:t>考量</w:t>
            </w:r>
            <w:proofErr w:type="gramEnd"/>
            <w:r>
              <w:rPr>
                <w:rFonts w:ascii="仿宋" w:eastAsia="仿宋" w:hAnsi="仿宋" w:cs="仿宋"/>
                <w:sz w:val="28"/>
                <w:szCs w:val="28"/>
              </w:rPr>
              <w:t>：地形因素是本研究的关键输入和约束点之一：数据输入：我们已将高分辨率地形高程数据（DEM）作为核心输入特征之一，输入模型。模型设计：特别是在WGAN-</w:t>
            </w:r>
            <w:proofErr w:type="spellStart"/>
            <w:r>
              <w:rPr>
                <w:rFonts w:ascii="仿宋" w:eastAsia="仿宋" w:hAnsi="仿宋" w:cs="仿宋"/>
                <w:sz w:val="28"/>
                <w:szCs w:val="28"/>
              </w:rPr>
              <w:t>SPNet</w:t>
            </w:r>
            <w:proofErr w:type="spellEnd"/>
            <w:r>
              <w:rPr>
                <w:rFonts w:ascii="仿宋" w:eastAsia="仿宋" w:hAnsi="仿宋" w:cs="仿宋"/>
                <w:sz w:val="28"/>
                <w:szCs w:val="28"/>
              </w:rPr>
              <w:t xml:space="preserve"> 模型中，我们设计了地形引导插值模块和物理约束注意力机制（</w:t>
            </w:r>
            <w:proofErr w:type="spellStart"/>
            <w:r>
              <w:rPr>
                <w:rFonts w:ascii="仿宋" w:eastAsia="仿宋" w:hAnsi="仿宋" w:cs="仿宋"/>
                <w:sz w:val="28"/>
                <w:szCs w:val="28"/>
              </w:rPr>
              <w:t>AttenConvGRU</w:t>
            </w:r>
            <w:proofErr w:type="spellEnd"/>
            <w:r>
              <w:rPr>
                <w:rFonts w:ascii="仿宋" w:eastAsia="仿宋" w:hAnsi="仿宋" w:cs="仿宋"/>
                <w:sz w:val="28"/>
                <w:szCs w:val="28"/>
              </w:rPr>
              <w:t>）。这些模块旨在显式地让模型学习地形（如坡度、坡向）与气象要素（如风场辐合抬升）的相互作用，动态聚焦于地形强迫效应显著的区域（如迎风坡），以改善地形降水的预报准确性。两个模型的差别：</w:t>
            </w:r>
            <w:proofErr w:type="spellStart"/>
            <w:r>
              <w:rPr>
                <w:rFonts w:ascii="仿宋" w:eastAsia="仿宋" w:hAnsi="仿宋" w:cs="仿宋"/>
                <w:sz w:val="28"/>
                <w:szCs w:val="28"/>
              </w:rPr>
              <w:t>PhysGAN</w:t>
            </w:r>
            <w:proofErr w:type="spellEnd"/>
            <w:r>
              <w:rPr>
                <w:rFonts w:ascii="仿宋" w:eastAsia="仿宋" w:hAnsi="仿宋" w:cs="仿宋"/>
                <w:sz w:val="28"/>
                <w:szCs w:val="28"/>
              </w:rPr>
              <w:t xml:space="preserve"> 和 WGAN-</w:t>
            </w:r>
            <w:proofErr w:type="spellStart"/>
            <w:r>
              <w:rPr>
                <w:rFonts w:ascii="仿宋" w:eastAsia="仿宋" w:hAnsi="仿宋" w:cs="仿宋"/>
                <w:sz w:val="28"/>
                <w:szCs w:val="28"/>
              </w:rPr>
              <w:t>SPNet</w:t>
            </w:r>
            <w:proofErr w:type="spellEnd"/>
            <w:r>
              <w:rPr>
                <w:rFonts w:ascii="仿宋" w:eastAsia="仿宋" w:hAnsi="仿宋" w:cs="仿宋"/>
                <w:sz w:val="28"/>
                <w:szCs w:val="28"/>
              </w:rPr>
              <w:t xml:space="preserve"> 是本研究的两个核心模型，侧重点不同：</w:t>
            </w:r>
            <w:proofErr w:type="spellStart"/>
            <w:r>
              <w:rPr>
                <w:rFonts w:ascii="仿宋" w:eastAsia="仿宋" w:hAnsi="仿宋" w:cs="仿宋"/>
                <w:sz w:val="28"/>
                <w:szCs w:val="28"/>
              </w:rPr>
              <w:t>PhysGAN</w:t>
            </w:r>
            <w:proofErr w:type="spellEnd"/>
            <w:r>
              <w:rPr>
                <w:rFonts w:ascii="仿宋" w:eastAsia="仿宋" w:hAnsi="仿宋" w:cs="仿宋"/>
                <w:sz w:val="28"/>
                <w:szCs w:val="28"/>
              </w:rPr>
              <w:t>：核心创新在于直接在GAN的损失函数层面嵌入物理约束（如拉普拉斯</w:t>
            </w:r>
            <w:proofErr w:type="gramStart"/>
            <w:r>
              <w:rPr>
                <w:rFonts w:ascii="仿宋" w:eastAsia="仿宋" w:hAnsi="仿宋" w:cs="仿宋"/>
                <w:sz w:val="28"/>
                <w:szCs w:val="28"/>
              </w:rPr>
              <w:t>平滑损失</w:t>
            </w:r>
            <w:proofErr w:type="gramEnd"/>
            <w:r>
              <w:rPr>
                <w:rFonts w:ascii="仿宋" w:eastAsia="仿宋" w:hAnsi="仿宋" w:cs="仿宋"/>
                <w:sz w:val="28"/>
                <w:szCs w:val="28"/>
              </w:rPr>
              <w:t xml:space="preserve"> ∇² Loss 强制空间连续性，Sobel边缘损失锐化气象边界）。它侧重于提升生成</w:t>
            </w:r>
            <w:proofErr w:type="gramStart"/>
            <w:r>
              <w:rPr>
                <w:rFonts w:ascii="仿宋" w:eastAsia="仿宋" w:hAnsi="仿宋" w:cs="仿宋"/>
                <w:sz w:val="28"/>
                <w:szCs w:val="28"/>
              </w:rPr>
              <w:t>降水场</w:t>
            </w:r>
            <w:proofErr w:type="gramEnd"/>
            <w:r>
              <w:rPr>
                <w:rFonts w:ascii="仿宋" w:eastAsia="仿宋" w:hAnsi="仿宋" w:cs="仿宋"/>
                <w:sz w:val="28"/>
                <w:szCs w:val="28"/>
              </w:rPr>
              <w:t>的整体物理合理性和基础时空建模能力。WGAN-</w:t>
            </w:r>
            <w:proofErr w:type="spellStart"/>
            <w:r>
              <w:rPr>
                <w:rFonts w:ascii="仿宋" w:eastAsia="仿宋" w:hAnsi="仿宋" w:cs="仿宋"/>
                <w:sz w:val="28"/>
                <w:szCs w:val="28"/>
              </w:rPr>
              <w:t>SPNet</w:t>
            </w:r>
            <w:proofErr w:type="spellEnd"/>
            <w:r>
              <w:rPr>
                <w:rFonts w:ascii="仿宋" w:eastAsia="仿宋" w:hAnsi="仿宋" w:cs="仿宋"/>
                <w:sz w:val="28"/>
                <w:szCs w:val="28"/>
              </w:rPr>
              <w:t>：在</w:t>
            </w:r>
            <w:proofErr w:type="spellStart"/>
            <w:r>
              <w:rPr>
                <w:rFonts w:ascii="仿宋" w:eastAsia="仿宋" w:hAnsi="仿宋" w:cs="仿宋"/>
                <w:sz w:val="28"/>
                <w:szCs w:val="28"/>
              </w:rPr>
              <w:t>PhysGAN</w:t>
            </w:r>
            <w:proofErr w:type="spellEnd"/>
            <w:r>
              <w:rPr>
                <w:rFonts w:ascii="仿宋" w:eastAsia="仿宋" w:hAnsi="仿宋" w:cs="仿宋"/>
                <w:sz w:val="28"/>
                <w:szCs w:val="28"/>
              </w:rPr>
              <w:t>基础上更进一步，其核心创新在于：1) 采用双分辨率</w:t>
            </w:r>
            <w:proofErr w:type="gramStart"/>
            <w:r>
              <w:rPr>
                <w:rFonts w:ascii="仿宋" w:eastAsia="仿宋" w:hAnsi="仿宋" w:cs="仿宋"/>
                <w:sz w:val="28"/>
                <w:szCs w:val="28"/>
              </w:rPr>
              <w:t>判别器</w:t>
            </w:r>
            <w:proofErr w:type="gramEnd"/>
            <w:r>
              <w:rPr>
                <w:rFonts w:ascii="仿宋" w:eastAsia="仿宋" w:hAnsi="仿宋" w:cs="仿宋"/>
                <w:sz w:val="28"/>
                <w:szCs w:val="28"/>
              </w:rPr>
              <w:t>架构（高分辨率</w:t>
            </w:r>
            <w:proofErr w:type="gramStart"/>
            <w:r>
              <w:rPr>
                <w:rFonts w:ascii="仿宋" w:eastAsia="仿宋" w:hAnsi="仿宋" w:cs="仿宋"/>
                <w:sz w:val="28"/>
                <w:szCs w:val="28"/>
              </w:rPr>
              <w:t>分支抓</w:t>
            </w:r>
            <w:proofErr w:type="gramEnd"/>
            <w:r>
              <w:rPr>
                <w:rFonts w:ascii="仿宋" w:eastAsia="仿宋" w:hAnsi="仿宋" w:cs="仿宋"/>
                <w:sz w:val="28"/>
                <w:szCs w:val="28"/>
              </w:rPr>
              <w:t>细节，低分辨率分支控整体），显著提升降水空间结构细节（特别是地形相关降水）的生成精度；2) 引入了更强大的时序建模模块（</w:t>
            </w:r>
            <w:proofErr w:type="spellStart"/>
            <w:r>
              <w:rPr>
                <w:rFonts w:ascii="仿宋" w:eastAsia="仿宋" w:hAnsi="仿宋" w:cs="仿宋"/>
                <w:sz w:val="28"/>
                <w:szCs w:val="28"/>
              </w:rPr>
              <w:t>AttenConvGRU</w:t>
            </w:r>
            <w:proofErr w:type="spellEnd"/>
            <w:r>
              <w:rPr>
                <w:rFonts w:ascii="仿宋" w:eastAsia="仿宋" w:hAnsi="仿宋" w:cs="仿宋"/>
                <w:sz w:val="28"/>
                <w:szCs w:val="28"/>
              </w:rPr>
              <w:t>）并结合物理引导的时空注意力，旨在更好地捕捉复杂地形下降水系统的演变规律，并</w:t>
            </w:r>
            <w:proofErr w:type="gramStart"/>
            <w:r>
              <w:rPr>
                <w:rFonts w:ascii="仿宋" w:eastAsia="仿宋" w:hAnsi="仿宋" w:cs="仿宋"/>
                <w:sz w:val="28"/>
                <w:szCs w:val="28"/>
              </w:rPr>
              <w:t>缓解长</w:t>
            </w:r>
            <w:proofErr w:type="gramEnd"/>
            <w:r>
              <w:rPr>
                <w:rFonts w:ascii="仿宋" w:eastAsia="仿宋" w:hAnsi="仿宋" w:cs="仿宋"/>
                <w:sz w:val="28"/>
                <w:szCs w:val="28"/>
              </w:rPr>
              <w:t>时序预报（如0-6小时）中的物理一致性衰减问题。</w:t>
            </w:r>
          </w:p>
          <w:p w14:paraId="2D503E75" w14:textId="77777777" w:rsidR="00724028" w:rsidRDefault="00724028">
            <w:pPr>
              <w:spacing w:after="60" w:line="400" w:lineRule="exact"/>
              <w:rPr>
                <w:rFonts w:ascii="仿宋" w:eastAsia="仿宋" w:hAnsi="仿宋" w:cs="仿宋" w:hint="eastAsia"/>
                <w:sz w:val="28"/>
                <w:szCs w:val="28"/>
              </w:rPr>
            </w:pPr>
          </w:p>
          <w:p w14:paraId="7A78DE26" w14:textId="77777777" w:rsidR="00724028" w:rsidRDefault="00AF3298">
            <w:pPr>
              <w:spacing w:line="360" w:lineRule="auto"/>
              <w:rPr>
                <w:rFonts w:ascii="仿宋" w:eastAsia="仿宋" w:hAnsi="仿宋" w:cs="仿宋" w:hint="eastAsia"/>
                <w:b/>
                <w:bCs/>
                <w:sz w:val="28"/>
                <w:szCs w:val="28"/>
              </w:rPr>
            </w:pPr>
            <w:r>
              <w:rPr>
                <w:rFonts w:ascii="仿宋" w:eastAsia="仿宋" w:hAnsi="仿宋" w:cs="仿宋" w:hint="eastAsia"/>
                <w:b/>
                <w:bCs/>
                <w:sz w:val="28"/>
                <w:szCs w:val="28"/>
              </w:rPr>
              <w:lastRenderedPageBreak/>
              <w:t>4.报告中提到的“地形降水相关系数&lt;0.45”，这个相关系数具体是如何计算或得出的？</w:t>
            </w:r>
          </w:p>
          <w:p w14:paraId="09EF5B3C" w14:textId="77777777" w:rsidR="00724028" w:rsidRDefault="00AF3298">
            <w:pPr>
              <w:spacing w:after="60" w:line="400" w:lineRule="exact"/>
              <w:rPr>
                <w:rFonts w:ascii="仿宋" w:eastAsia="仿宋" w:hAnsi="仿宋" w:cs="仿宋" w:hint="eastAsia"/>
                <w:sz w:val="28"/>
                <w:szCs w:val="28"/>
              </w:rPr>
            </w:pPr>
            <w:r>
              <w:rPr>
                <w:rFonts w:ascii="仿宋" w:eastAsia="仿宋" w:hAnsi="仿宋" w:cs="仿宋" w:hint="eastAsia"/>
                <w:b/>
                <w:bCs/>
                <w:sz w:val="28"/>
                <w:szCs w:val="28"/>
              </w:rPr>
              <w:t>回答：</w:t>
            </w:r>
            <w:r>
              <w:rPr>
                <w:rFonts w:ascii="仿宋" w:eastAsia="仿宋" w:hAnsi="仿宋" w:cs="仿宋"/>
                <w:sz w:val="28"/>
                <w:szCs w:val="28"/>
              </w:rPr>
              <w:t>报告中提到的“地形降水相关系数&lt;0.45”这个数值，主要来源于我们前期的文献调研</w:t>
            </w:r>
            <w:r>
              <w:rPr>
                <w:rFonts w:ascii="仿宋" w:eastAsia="仿宋" w:hAnsi="仿宋" w:cs="仿宋" w:hint="eastAsia"/>
                <w:sz w:val="28"/>
                <w:szCs w:val="28"/>
              </w:rPr>
              <w:t>内容</w:t>
            </w:r>
            <w:r>
              <w:rPr>
                <w:rFonts w:ascii="仿宋" w:eastAsia="仿宋" w:hAnsi="仿宋" w:cs="仿宋"/>
                <w:sz w:val="28"/>
                <w:szCs w:val="28"/>
              </w:rPr>
              <w:t>。在降水临近预报领域，尤其是在复杂地形区域（如我们的研究区包含的天目山、沿海丘陵），评估模型预报的降水空间分布与实际观测之间的空间相关性（如皮尔逊相关系数）是一个常用指标。多篇评估研究（例如针对传统光流法、统计外推法甚至早期深度学习模型在类似复杂地形区的检验结果）表明，这类模型在地形抬升区、背风坡等关键区域的降水空间分布预报相关系数往往较低，普遍低于0.45。这反映了传统方法在表征地形-降水非线性相互作用方面的显著不足。这个数值为我们模型的研发设定了一个重要的性能基准。我们将在后续的模型训练和验证中，严格计算并报告我们自己模型在相同或类似指标上的表现（例如，计算模型预测的</w:t>
            </w:r>
            <w:proofErr w:type="gramStart"/>
            <w:r>
              <w:rPr>
                <w:rFonts w:ascii="仿宋" w:eastAsia="仿宋" w:hAnsi="仿宋" w:cs="仿宋"/>
                <w:sz w:val="28"/>
                <w:szCs w:val="28"/>
              </w:rPr>
              <w:t>降水场</w:t>
            </w:r>
            <w:proofErr w:type="gramEnd"/>
            <w:r>
              <w:rPr>
                <w:rFonts w:ascii="仿宋" w:eastAsia="仿宋" w:hAnsi="仿宋" w:cs="仿宋"/>
                <w:sz w:val="28"/>
                <w:szCs w:val="28"/>
              </w:rPr>
              <w:t>与验证</w:t>
            </w:r>
            <w:proofErr w:type="gramStart"/>
            <w:r>
              <w:rPr>
                <w:rFonts w:ascii="仿宋" w:eastAsia="仿宋" w:hAnsi="仿宋" w:cs="仿宋"/>
                <w:sz w:val="28"/>
                <w:szCs w:val="28"/>
              </w:rPr>
              <w:t>集真实降水场</w:t>
            </w:r>
            <w:proofErr w:type="gramEnd"/>
            <w:r>
              <w:rPr>
                <w:rFonts w:ascii="仿宋" w:eastAsia="仿宋" w:hAnsi="仿宋" w:cs="仿宋"/>
                <w:sz w:val="28"/>
                <w:szCs w:val="28"/>
              </w:rPr>
              <w:t>在空间格点上的相关系数），以定量评估我们所提出的物理约束GAN模型（特别是WGAN-</w:t>
            </w:r>
            <w:proofErr w:type="spellStart"/>
            <w:r>
              <w:rPr>
                <w:rFonts w:ascii="仿宋" w:eastAsia="仿宋" w:hAnsi="仿宋" w:cs="仿宋"/>
                <w:sz w:val="28"/>
                <w:szCs w:val="28"/>
              </w:rPr>
              <w:t>SPNet</w:t>
            </w:r>
            <w:proofErr w:type="spellEnd"/>
            <w:r>
              <w:rPr>
                <w:rFonts w:ascii="仿宋" w:eastAsia="仿宋" w:hAnsi="仿宋" w:cs="仿宋"/>
                <w:sz w:val="28"/>
                <w:szCs w:val="28"/>
              </w:rPr>
              <w:t>中的地形引导模块）在克服这一挑战、提升地形降水预报精度方面的实际效果。</w:t>
            </w:r>
          </w:p>
          <w:p w14:paraId="3E8BB0FD" w14:textId="77777777" w:rsidR="00724028" w:rsidRDefault="00AF3298">
            <w:pPr>
              <w:spacing w:line="360" w:lineRule="auto"/>
              <w:rPr>
                <w:rFonts w:ascii="仿宋" w:eastAsia="仿宋" w:hAnsi="仿宋" w:cs="仿宋" w:hint="eastAsia"/>
                <w:b/>
                <w:bCs/>
                <w:sz w:val="28"/>
                <w:szCs w:val="28"/>
              </w:rPr>
            </w:pPr>
            <w:r>
              <w:rPr>
                <w:rFonts w:ascii="仿宋" w:eastAsia="仿宋" w:hAnsi="仿宋" w:cs="仿宋" w:hint="eastAsia"/>
                <w:b/>
                <w:bCs/>
                <w:sz w:val="28"/>
                <w:szCs w:val="28"/>
              </w:rPr>
              <w:t>5.你当前的研究主要是数值（数据）驱动的方法吗？是否考虑了物理驱动？题目是“生成对抗网络”，看起来偏数值驱动，物理方法体现在哪里？</w:t>
            </w:r>
          </w:p>
          <w:p w14:paraId="1011A97D" w14:textId="77777777" w:rsidR="00724028" w:rsidRDefault="00AF3298">
            <w:pPr>
              <w:spacing w:line="400" w:lineRule="exact"/>
              <w:rPr>
                <w:sz w:val="24"/>
              </w:rPr>
            </w:pPr>
            <w:r>
              <w:rPr>
                <w:rFonts w:ascii="仿宋" w:eastAsia="仿宋" w:hAnsi="仿宋" w:cs="仿宋" w:hint="eastAsia"/>
                <w:b/>
                <w:bCs/>
                <w:sz w:val="28"/>
                <w:szCs w:val="28"/>
              </w:rPr>
              <w:t>回答：</w:t>
            </w:r>
            <w:r>
              <w:rPr>
                <w:rFonts w:ascii="仿宋" w:eastAsia="仿宋" w:hAnsi="仿宋" w:cs="仿宋"/>
                <w:sz w:val="28"/>
                <w:szCs w:val="28"/>
              </w:rPr>
              <w:t>深度学习模型（包括GAN）本质上是数据驱动的。然而，本研究的一个核心创新点和重点，正是致力于弥合纯数据驱动与物理机理之间的鸿沟，探索“物理约束的数据驱动”范式在降水临近预报中的应用。物理方法并非缺席，而是深度融入了模型的设计：物理先验作为输入：模型输入不仅包含观测数据（数值），也包含直接反映物理状态的变量（如风场、湿度、气压梯度）以及地形高程这一关键物理环境因子。物理约束嵌入损失函数：这是</w:t>
            </w:r>
            <w:proofErr w:type="spellStart"/>
            <w:r>
              <w:rPr>
                <w:rFonts w:ascii="仿宋" w:eastAsia="仿宋" w:hAnsi="仿宋" w:cs="仿宋"/>
                <w:sz w:val="28"/>
                <w:szCs w:val="28"/>
              </w:rPr>
              <w:t>PhysGAN</w:t>
            </w:r>
            <w:proofErr w:type="spellEnd"/>
            <w:r>
              <w:rPr>
                <w:rFonts w:ascii="仿宋" w:eastAsia="仿宋" w:hAnsi="仿宋" w:cs="仿宋"/>
                <w:sz w:val="28"/>
                <w:szCs w:val="28"/>
              </w:rPr>
              <w:t xml:space="preserve"> 的核心。我们显式地在GAN的训练目标中加入了：∇² 平滑损失：强制生成的</w:t>
            </w:r>
            <w:proofErr w:type="gramStart"/>
            <w:r>
              <w:rPr>
                <w:rFonts w:ascii="仿宋" w:eastAsia="仿宋" w:hAnsi="仿宋" w:cs="仿宋"/>
                <w:sz w:val="28"/>
                <w:szCs w:val="28"/>
              </w:rPr>
              <w:t>降水场</w:t>
            </w:r>
            <w:proofErr w:type="gramEnd"/>
            <w:r>
              <w:rPr>
                <w:rFonts w:ascii="仿宋" w:eastAsia="仿宋" w:hAnsi="仿宋" w:cs="仿宋"/>
                <w:sz w:val="28"/>
                <w:szCs w:val="28"/>
              </w:rPr>
              <w:t>在空间上满足一定的连续性（近似满足拉普拉斯方程），抑制非物理的孤立噪声点，这隐含地关联着质量守恒的思想。Sobel 边缘损失：通过计算并匹配生成</w:t>
            </w:r>
            <w:proofErr w:type="gramStart"/>
            <w:r>
              <w:rPr>
                <w:rFonts w:ascii="仿宋" w:eastAsia="仿宋" w:hAnsi="仿宋" w:cs="仿宋"/>
                <w:sz w:val="28"/>
                <w:szCs w:val="28"/>
              </w:rPr>
              <w:t>降水场</w:t>
            </w:r>
            <w:proofErr w:type="gramEnd"/>
            <w:r>
              <w:rPr>
                <w:rFonts w:ascii="仿宋" w:eastAsia="仿宋" w:hAnsi="仿宋" w:cs="仿宋"/>
                <w:sz w:val="28"/>
                <w:szCs w:val="28"/>
              </w:rPr>
              <w:t>与真实</w:t>
            </w:r>
            <w:proofErr w:type="gramStart"/>
            <w:r>
              <w:rPr>
                <w:rFonts w:ascii="仿宋" w:eastAsia="仿宋" w:hAnsi="仿宋" w:cs="仿宋"/>
                <w:sz w:val="28"/>
                <w:szCs w:val="28"/>
              </w:rPr>
              <w:t>降水场</w:t>
            </w:r>
            <w:proofErr w:type="gramEnd"/>
            <w:r>
              <w:rPr>
                <w:rFonts w:ascii="仿宋" w:eastAsia="仿宋" w:hAnsi="仿宋" w:cs="仿宋"/>
                <w:sz w:val="28"/>
                <w:szCs w:val="28"/>
              </w:rPr>
              <w:t>的空间梯度（边缘），锐化关键的气象边界（如锋面、雨带边缘），这直接针对传统模型预测模糊的问题，增强突变特征的物理合理性。物理引导的模型结构：在WGAN-</w:t>
            </w:r>
            <w:proofErr w:type="spellStart"/>
            <w:r>
              <w:rPr>
                <w:rFonts w:ascii="仿宋" w:eastAsia="仿宋" w:hAnsi="仿宋" w:cs="仿宋"/>
                <w:sz w:val="28"/>
                <w:szCs w:val="28"/>
              </w:rPr>
              <w:t>SPNet</w:t>
            </w:r>
            <w:proofErr w:type="spellEnd"/>
            <w:r>
              <w:rPr>
                <w:rFonts w:ascii="仿宋" w:eastAsia="仿宋" w:hAnsi="仿宋" w:cs="仿宋"/>
                <w:sz w:val="28"/>
                <w:szCs w:val="28"/>
              </w:rPr>
              <w:t xml:space="preserve"> 中更进一步：设计了地形引导插值模块，利用地形信息直接影响特征生成。在关键的</w:t>
            </w:r>
            <w:proofErr w:type="spellStart"/>
            <w:r>
              <w:rPr>
                <w:rFonts w:ascii="仿宋" w:eastAsia="仿宋" w:hAnsi="仿宋" w:cs="仿宋"/>
                <w:sz w:val="28"/>
                <w:szCs w:val="28"/>
              </w:rPr>
              <w:t>AttenConvGRU</w:t>
            </w:r>
            <w:proofErr w:type="spellEnd"/>
            <w:r>
              <w:rPr>
                <w:rFonts w:ascii="仿宋" w:eastAsia="仿宋" w:hAnsi="仿宋" w:cs="仿宋"/>
                <w:sz w:val="28"/>
                <w:szCs w:val="28"/>
              </w:rPr>
              <w:t xml:space="preserve"> 时序建模模块中引入了物理约束的注意力机制。该机制旨在动态聚焦于由物理知识（如高对流有效位能CAPE区、地形抬升触发区）指示的关键气象敏感区域，引导模型学习符合物理规律的演变过程。双分辨率</w:t>
            </w:r>
            <w:proofErr w:type="gramStart"/>
            <w:r>
              <w:rPr>
                <w:rFonts w:ascii="仿宋" w:eastAsia="仿宋" w:hAnsi="仿宋" w:cs="仿宋"/>
                <w:sz w:val="28"/>
                <w:szCs w:val="28"/>
              </w:rPr>
              <w:t>判别器</w:t>
            </w:r>
            <w:proofErr w:type="gramEnd"/>
            <w:r>
              <w:rPr>
                <w:rFonts w:ascii="仿宋" w:eastAsia="仿宋" w:hAnsi="仿宋" w:cs="仿宋"/>
                <w:sz w:val="28"/>
                <w:szCs w:val="28"/>
              </w:rPr>
              <w:t>的设计也隐含了物理动机：天气尺度系统</w:t>
            </w:r>
            <w:r>
              <w:rPr>
                <w:rFonts w:ascii="仿宋" w:eastAsia="仿宋" w:hAnsi="仿宋" w:cs="仿宋"/>
                <w:sz w:val="28"/>
                <w:szCs w:val="28"/>
              </w:rPr>
              <w:lastRenderedPageBreak/>
              <w:t>（宏观）与对流尺度过程（微观）需要不同的视角来评估其物理合理性。本研究题目虽聚焦“生成对抗网络”这一数据驱动工具，但内核是“物理约束的生成对抗网络”。我们不是构建纯物理方程模型，而是将关键物理知识（连续性、突变性、地形强迫）转化为可嵌入深度学习框架的数学约束（损失函数项）或结构设计（注意力引导），目标是让数据驱动模型学习到的规律更符合已知的大气物理原理，从而提高预报的可解释性、泛化性和在复杂场景的鲁棒性。</w:t>
            </w:r>
          </w:p>
          <w:p w14:paraId="109FD025" w14:textId="77777777" w:rsidR="00724028" w:rsidRDefault="00724028">
            <w:pPr>
              <w:widowControl/>
              <w:spacing w:line="400" w:lineRule="exact"/>
              <w:rPr>
                <w:sz w:val="24"/>
              </w:rPr>
            </w:pPr>
          </w:p>
          <w:p w14:paraId="5E00C39A" w14:textId="77777777" w:rsidR="00724028" w:rsidRDefault="00724028">
            <w:pPr>
              <w:spacing w:line="400" w:lineRule="exact"/>
              <w:rPr>
                <w:sz w:val="24"/>
              </w:rPr>
            </w:pPr>
          </w:p>
          <w:p w14:paraId="5E5CD292" w14:textId="77777777" w:rsidR="00724028" w:rsidRDefault="00724028">
            <w:pPr>
              <w:spacing w:line="400" w:lineRule="exact"/>
              <w:rPr>
                <w:sz w:val="24"/>
              </w:rPr>
            </w:pPr>
          </w:p>
          <w:p w14:paraId="2A070CE6" w14:textId="77777777" w:rsidR="008B5568" w:rsidRDefault="008B5568">
            <w:pPr>
              <w:spacing w:line="400" w:lineRule="exact"/>
              <w:rPr>
                <w:sz w:val="24"/>
              </w:rPr>
            </w:pPr>
          </w:p>
          <w:p w14:paraId="6B868F92" w14:textId="77777777" w:rsidR="008B5568" w:rsidRDefault="008B5568">
            <w:pPr>
              <w:spacing w:line="400" w:lineRule="exact"/>
              <w:rPr>
                <w:sz w:val="24"/>
              </w:rPr>
            </w:pPr>
          </w:p>
          <w:p w14:paraId="243EC0D6" w14:textId="77777777" w:rsidR="008B5568" w:rsidRDefault="008B5568">
            <w:pPr>
              <w:spacing w:line="400" w:lineRule="exact"/>
              <w:rPr>
                <w:sz w:val="24"/>
              </w:rPr>
            </w:pPr>
          </w:p>
          <w:p w14:paraId="1678A1B2" w14:textId="77777777" w:rsidR="008B5568" w:rsidRDefault="008B5568">
            <w:pPr>
              <w:spacing w:line="400" w:lineRule="exact"/>
              <w:rPr>
                <w:sz w:val="24"/>
              </w:rPr>
            </w:pPr>
          </w:p>
          <w:p w14:paraId="2CDFD5E0" w14:textId="77777777" w:rsidR="008B5568" w:rsidRDefault="008B5568">
            <w:pPr>
              <w:spacing w:line="400" w:lineRule="exact"/>
              <w:rPr>
                <w:sz w:val="24"/>
              </w:rPr>
            </w:pPr>
          </w:p>
          <w:p w14:paraId="221CAC4C" w14:textId="77777777" w:rsidR="008B5568" w:rsidRDefault="008B5568">
            <w:pPr>
              <w:spacing w:line="400" w:lineRule="exact"/>
              <w:rPr>
                <w:sz w:val="24"/>
              </w:rPr>
            </w:pPr>
          </w:p>
          <w:p w14:paraId="410AA2BF" w14:textId="77777777" w:rsidR="008B5568" w:rsidRDefault="008B5568">
            <w:pPr>
              <w:spacing w:line="400" w:lineRule="exact"/>
              <w:rPr>
                <w:sz w:val="24"/>
              </w:rPr>
            </w:pPr>
          </w:p>
          <w:p w14:paraId="501249A2" w14:textId="77777777" w:rsidR="008B5568" w:rsidRDefault="008B5568">
            <w:pPr>
              <w:spacing w:line="400" w:lineRule="exact"/>
              <w:rPr>
                <w:sz w:val="24"/>
              </w:rPr>
            </w:pPr>
          </w:p>
          <w:p w14:paraId="689FBA4B" w14:textId="77777777" w:rsidR="008B5568" w:rsidRDefault="008B5568">
            <w:pPr>
              <w:spacing w:line="400" w:lineRule="exact"/>
              <w:rPr>
                <w:sz w:val="24"/>
              </w:rPr>
            </w:pPr>
          </w:p>
          <w:p w14:paraId="52BAC568" w14:textId="77777777" w:rsidR="008B5568" w:rsidRDefault="008B5568">
            <w:pPr>
              <w:spacing w:line="400" w:lineRule="exact"/>
              <w:rPr>
                <w:sz w:val="24"/>
              </w:rPr>
            </w:pPr>
          </w:p>
          <w:p w14:paraId="623411C7" w14:textId="77777777" w:rsidR="008B5568" w:rsidRDefault="008B5568">
            <w:pPr>
              <w:spacing w:line="400" w:lineRule="exact"/>
              <w:rPr>
                <w:sz w:val="24"/>
              </w:rPr>
            </w:pPr>
          </w:p>
          <w:p w14:paraId="029AE7D2" w14:textId="77777777" w:rsidR="008B5568" w:rsidRDefault="008B5568">
            <w:pPr>
              <w:spacing w:line="400" w:lineRule="exact"/>
              <w:rPr>
                <w:sz w:val="24"/>
              </w:rPr>
            </w:pPr>
          </w:p>
          <w:p w14:paraId="0BBC25AE" w14:textId="77777777" w:rsidR="008B5568" w:rsidRDefault="008B5568">
            <w:pPr>
              <w:spacing w:line="400" w:lineRule="exact"/>
              <w:rPr>
                <w:sz w:val="24"/>
              </w:rPr>
            </w:pPr>
          </w:p>
          <w:p w14:paraId="4BFE3524" w14:textId="77777777" w:rsidR="008B5568" w:rsidRDefault="008B5568">
            <w:pPr>
              <w:spacing w:line="400" w:lineRule="exact"/>
              <w:rPr>
                <w:sz w:val="24"/>
              </w:rPr>
            </w:pPr>
          </w:p>
          <w:p w14:paraId="724987FF" w14:textId="77777777" w:rsidR="008B5568" w:rsidRDefault="008B5568">
            <w:pPr>
              <w:spacing w:line="400" w:lineRule="exact"/>
              <w:rPr>
                <w:sz w:val="24"/>
              </w:rPr>
            </w:pPr>
          </w:p>
          <w:p w14:paraId="09F34211" w14:textId="77777777" w:rsidR="008B5568" w:rsidRDefault="008B5568">
            <w:pPr>
              <w:spacing w:line="400" w:lineRule="exact"/>
              <w:rPr>
                <w:sz w:val="24"/>
              </w:rPr>
            </w:pPr>
          </w:p>
          <w:p w14:paraId="543A468A" w14:textId="77777777" w:rsidR="008B5568" w:rsidRDefault="008B5568">
            <w:pPr>
              <w:spacing w:line="400" w:lineRule="exact"/>
              <w:rPr>
                <w:sz w:val="24"/>
              </w:rPr>
            </w:pPr>
          </w:p>
          <w:p w14:paraId="5AB0F718" w14:textId="77777777" w:rsidR="008B5568" w:rsidRDefault="008B5568">
            <w:pPr>
              <w:spacing w:line="400" w:lineRule="exact"/>
              <w:rPr>
                <w:sz w:val="24"/>
              </w:rPr>
            </w:pPr>
          </w:p>
          <w:p w14:paraId="52044130" w14:textId="77777777" w:rsidR="008B5568" w:rsidRDefault="008B5568">
            <w:pPr>
              <w:spacing w:line="400" w:lineRule="exact"/>
              <w:rPr>
                <w:sz w:val="24"/>
              </w:rPr>
            </w:pPr>
          </w:p>
          <w:p w14:paraId="0845B6BE" w14:textId="77777777" w:rsidR="008B5568" w:rsidRDefault="008B5568">
            <w:pPr>
              <w:spacing w:line="400" w:lineRule="exact"/>
              <w:rPr>
                <w:sz w:val="24"/>
              </w:rPr>
            </w:pPr>
          </w:p>
          <w:p w14:paraId="75804481" w14:textId="77777777" w:rsidR="008B5568" w:rsidRDefault="008B5568">
            <w:pPr>
              <w:spacing w:line="400" w:lineRule="exact"/>
              <w:rPr>
                <w:sz w:val="24"/>
              </w:rPr>
            </w:pPr>
          </w:p>
          <w:p w14:paraId="54D0EC84" w14:textId="77777777" w:rsidR="008B5568" w:rsidRDefault="008B5568">
            <w:pPr>
              <w:spacing w:line="400" w:lineRule="exact"/>
              <w:rPr>
                <w:sz w:val="24"/>
              </w:rPr>
            </w:pPr>
          </w:p>
          <w:p w14:paraId="6E0E7445" w14:textId="77777777" w:rsidR="008B5568" w:rsidRDefault="008B5568">
            <w:pPr>
              <w:spacing w:line="400" w:lineRule="exact"/>
              <w:rPr>
                <w:sz w:val="24"/>
              </w:rPr>
            </w:pPr>
          </w:p>
          <w:p w14:paraId="3B8F5F9F" w14:textId="77777777" w:rsidR="00724028" w:rsidRDefault="00724028">
            <w:pPr>
              <w:spacing w:line="400" w:lineRule="exact"/>
              <w:rPr>
                <w:sz w:val="24"/>
              </w:rPr>
            </w:pPr>
          </w:p>
          <w:p w14:paraId="0654279D" w14:textId="77777777" w:rsidR="00724028" w:rsidRDefault="00AF3298">
            <w:pPr>
              <w:spacing w:line="400" w:lineRule="exact"/>
              <w:ind w:firstLineChars="2600" w:firstLine="6240"/>
              <w:rPr>
                <w:sz w:val="24"/>
              </w:rPr>
            </w:pPr>
            <w:r>
              <w:rPr>
                <w:rFonts w:hint="eastAsia"/>
                <w:sz w:val="24"/>
              </w:rPr>
              <w:t>记录人签名：</w:t>
            </w:r>
          </w:p>
          <w:p w14:paraId="65806522" w14:textId="77777777" w:rsidR="00724028" w:rsidRDefault="00724028">
            <w:pPr>
              <w:widowControl/>
              <w:spacing w:line="400" w:lineRule="exact"/>
              <w:rPr>
                <w:sz w:val="24"/>
              </w:rPr>
            </w:pPr>
          </w:p>
        </w:tc>
      </w:tr>
    </w:tbl>
    <w:p w14:paraId="76F2E646" w14:textId="77777777" w:rsidR="00724028" w:rsidRDefault="00724028">
      <w:pPr>
        <w:rPr>
          <w:sz w:val="22"/>
        </w:rPr>
      </w:pPr>
    </w:p>
    <w:sectPr w:rsidR="00724028">
      <w:pgSz w:w="11907" w:h="16840"/>
      <w:pgMar w:top="851" w:right="1077" w:bottom="1558" w:left="1191"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4F618" w14:textId="77777777" w:rsidR="00F03BF1" w:rsidRDefault="00F03BF1">
      <w:r>
        <w:separator/>
      </w:r>
    </w:p>
  </w:endnote>
  <w:endnote w:type="continuationSeparator" w:id="0">
    <w:p w14:paraId="52218C72" w14:textId="77777777" w:rsidR="00F03BF1" w:rsidRDefault="00F03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2C0C" w14:textId="77777777" w:rsidR="00724028" w:rsidRDefault="00AF3298">
    <w:pPr>
      <w:pStyle w:val="a7"/>
      <w:framePr w:wrap="around" w:vAnchor="text" w:hAnchor="margin" w:xAlign="center" w:y="1"/>
      <w:rPr>
        <w:rStyle w:val="ac"/>
      </w:rPr>
    </w:pPr>
    <w:r>
      <w:fldChar w:fldCharType="begin"/>
    </w:r>
    <w:r>
      <w:rPr>
        <w:rStyle w:val="ac"/>
      </w:rPr>
      <w:instrText xml:space="preserve">PAGE  </w:instrText>
    </w:r>
    <w:r>
      <w:fldChar w:fldCharType="end"/>
    </w:r>
  </w:p>
  <w:p w14:paraId="2BC080C8" w14:textId="77777777" w:rsidR="00724028" w:rsidRDefault="007240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8EF8" w14:textId="77777777" w:rsidR="00F03BF1" w:rsidRDefault="00F03BF1">
      <w:r>
        <w:separator/>
      </w:r>
    </w:p>
  </w:footnote>
  <w:footnote w:type="continuationSeparator" w:id="0">
    <w:p w14:paraId="276BCCC4" w14:textId="77777777" w:rsidR="00F03BF1" w:rsidRDefault="00F03B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18A78C"/>
    <w:multiLevelType w:val="singleLevel"/>
    <w:tmpl w:val="CF18A78C"/>
    <w:lvl w:ilvl="0">
      <w:start w:val="1"/>
      <w:numFmt w:val="chineseCounting"/>
      <w:suff w:val="nothing"/>
      <w:lvlText w:val="%1、"/>
      <w:lvlJc w:val="left"/>
      <w:rPr>
        <w:rFonts w:hint="eastAsia"/>
      </w:rPr>
    </w:lvl>
  </w:abstractNum>
  <w:abstractNum w:abstractNumId="1" w15:restartNumberingAfterBreak="0">
    <w:nsid w:val="FBF9D5DE"/>
    <w:multiLevelType w:val="singleLevel"/>
    <w:tmpl w:val="FBF9D5DE"/>
    <w:lvl w:ilvl="0">
      <w:start w:val="4"/>
      <w:numFmt w:val="chineseCounting"/>
      <w:suff w:val="nothing"/>
      <w:lvlText w:val="%1、"/>
      <w:lvlJc w:val="left"/>
      <w:rPr>
        <w:rFonts w:hint="eastAsia"/>
      </w:rPr>
    </w:lvl>
  </w:abstractNum>
  <w:abstractNum w:abstractNumId="2" w15:restartNumberingAfterBreak="0">
    <w:nsid w:val="3077C3BB"/>
    <w:multiLevelType w:val="singleLevel"/>
    <w:tmpl w:val="3077C3BB"/>
    <w:lvl w:ilvl="0">
      <w:start w:val="2"/>
      <w:numFmt w:val="decimal"/>
      <w:suff w:val="nothing"/>
      <w:lvlText w:val="（%1）"/>
      <w:lvlJc w:val="left"/>
    </w:lvl>
  </w:abstractNum>
  <w:abstractNum w:abstractNumId="3" w15:restartNumberingAfterBreak="0">
    <w:nsid w:val="605859C6"/>
    <w:multiLevelType w:val="singleLevel"/>
    <w:tmpl w:val="605859C6"/>
    <w:lvl w:ilvl="0">
      <w:start w:val="3"/>
      <w:numFmt w:val="chineseCounting"/>
      <w:suff w:val="nothing"/>
      <w:lvlText w:val="第%1，"/>
      <w:lvlJc w:val="left"/>
      <w:rPr>
        <w:rFonts w:hint="eastAsia"/>
      </w:rPr>
    </w:lvl>
  </w:abstractNum>
  <w:num w:numId="1" w16cid:durableId="1115490913">
    <w:abstractNumId w:val="0"/>
  </w:num>
  <w:num w:numId="2" w16cid:durableId="1447698854">
    <w:abstractNumId w:val="3"/>
  </w:num>
  <w:num w:numId="3" w16cid:durableId="116727522">
    <w:abstractNumId w:val="2"/>
  </w:num>
  <w:num w:numId="4" w16cid:durableId="93490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5DC4"/>
    <w:rsid w:val="00172A27"/>
    <w:rsid w:val="002817AC"/>
    <w:rsid w:val="00724028"/>
    <w:rsid w:val="008B5568"/>
    <w:rsid w:val="00974576"/>
    <w:rsid w:val="00AF3298"/>
    <w:rsid w:val="00C50A86"/>
    <w:rsid w:val="00CF1C45"/>
    <w:rsid w:val="00D958B4"/>
    <w:rsid w:val="00F03BF1"/>
    <w:rsid w:val="023F0464"/>
    <w:rsid w:val="03127926"/>
    <w:rsid w:val="03726617"/>
    <w:rsid w:val="04CB4231"/>
    <w:rsid w:val="068647B9"/>
    <w:rsid w:val="06F5681E"/>
    <w:rsid w:val="07E31891"/>
    <w:rsid w:val="083940E9"/>
    <w:rsid w:val="08A74FB5"/>
    <w:rsid w:val="08F10805"/>
    <w:rsid w:val="091647BE"/>
    <w:rsid w:val="09523172"/>
    <w:rsid w:val="0A193C90"/>
    <w:rsid w:val="0AFF2E86"/>
    <w:rsid w:val="0B307789"/>
    <w:rsid w:val="0C264442"/>
    <w:rsid w:val="0C815336"/>
    <w:rsid w:val="0F900551"/>
    <w:rsid w:val="1025693D"/>
    <w:rsid w:val="118A4D78"/>
    <w:rsid w:val="13851C48"/>
    <w:rsid w:val="13E76BAD"/>
    <w:rsid w:val="15755493"/>
    <w:rsid w:val="15D12754"/>
    <w:rsid w:val="16381081"/>
    <w:rsid w:val="16897AA8"/>
    <w:rsid w:val="175D54EB"/>
    <w:rsid w:val="17915F58"/>
    <w:rsid w:val="17D912A0"/>
    <w:rsid w:val="18422604"/>
    <w:rsid w:val="1ABC3857"/>
    <w:rsid w:val="1B485C9B"/>
    <w:rsid w:val="1C7A236C"/>
    <w:rsid w:val="1CC730D8"/>
    <w:rsid w:val="1D4D14B8"/>
    <w:rsid w:val="20EB5EB9"/>
    <w:rsid w:val="212C216C"/>
    <w:rsid w:val="213751C3"/>
    <w:rsid w:val="228026A7"/>
    <w:rsid w:val="229D0F77"/>
    <w:rsid w:val="230961F8"/>
    <w:rsid w:val="231352C9"/>
    <w:rsid w:val="23767606"/>
    <w:rsid w:val="243E0D86"/>
    <w:rsid w:val="250749B9"/>
    <w:rsid w:val="25910727"/>
    <w:rsid w:val="259869A0"/>
    <w:rsid w:val="25E35426"/>
    <w:rsid w:val="260D1F7D"/>
    <w:rsid w:val="26357304"/>
    <w:rsid w:val="289E694D"/>
    <w:rsid w:val="29235136"/>
    <w:rsid w:val="2A0E4A0F"/>
    <w:rsid w:val="2AC95817"/>
    <w:rsid w:val="2B18296B"/>
    <w:rsid w:val="2B6366C1"/>
    <w:rsid w:val="2C2E1F7D"/>
    <w:rsid w:val="2DB07BDC"/>
    <w:rsid w:val="2E525C7A"/>
    <w:rsid w:val="2EB3170E"/>
    <w:rsid w:val="2F3334E4"/>
    <w:rsid w:val="30D23BA6"/>
    <w:rsid w:val="31EC541C"/>
    <w:rsid w:val="31FE0EF2"/>
    <w:rsid w:val="32F4328A"/>
    <w:rsid w:val="34711E4F"/>
    <w:rsid w:val="34C226AB"/>
    <w:rsid w:val="369A12F2"/>
    <w:rsid w:val="36DB0394"/>
    <w:rsid w:val="395F0516"/>
    <w:rsid w:val="395F496C"/>
    <w:rsid w:val="39B051C8"/>
    <w:rsid w:val="39B210B9"/>
    <w:rsid w:val="39E906DA"/>
    <w:rsid w:val="3B4C75B5"/>
    <w:rsid w:val="3B7E6550"/>
    <w:rsid w:val="3C5B2FD3"/>
    <w:rsid w:val="3D75042F"/>
    <w:rsid w:val="3E06185A"/>
    <w:rsid w:val="3E7A3A51"/>
    <w:rsid w:val="3ECF4342"/>
    <w:rsid w:val="403D3616"/>
    <w:rsid w:val="40DC4AF4"/>
    <w:rsid w:val="42883F4D"/>
    <w:rsid w:val="42AA66E1"/>
    <w:rsid w:val="43140575"/>
    <w:rsid w:val="43193DDE"/>
    <w:rsid w:val="439044A5"/>
    <w:rsid w:val="43E03378"/>
    <w:rsid w:val="469859D9"/>
    <w:rsid w:val="46F30DEA"/>
    <w:rsid w:val="48E82B89"/>
    <w:rsid w:val="493020B6"/>
    <w:rsid w:val="4BC468B1"/>
    <w:rsid w:val="4BF2341E"/>
    <w:rsid w:val="4D6F0C1C"/>
    <w:rsid w:val="4DA75835"/>
    <w:rsid w:val="4ED70EB8"/>
    <w:rsid w:val="4F2411C2"/>
    <w:rsid w:val="50504BB7"/>
    <w:rsid w:val="508036EE"/>
    <w:rsid w:val="50DC7E7F"/>
    <w:rsid w:val="51AC406F"/>
    <w:rsid w:val="5230507C"/>
    <w:rsid w:val="555250C2"/>
    <w:rsid w:val="56BD0B46"/>
    <w:rsid w:val="57CA524F"/>
    <w:rsid w:val="57D86BE3"/>
    <w:rsid w:val="59B34546"/>
    <w:rsid w:val="59BA594E"/>
    <w:rsid w:val="5A5C3D75"/>
    <w:rsid w:val="5A7140A7"/>
    <w:rsid w:val="5B607711"/>
    <w:rsid w:val="5BFA3B05"/>
    <w:rsid w:val="5C543399"/>
    <w:rsid w:val="5D924A61"/>
    <w:rsid w:val="5DE74E3C"/>
    <w:rsid w:val="5E1436C8"/>
    <w:rsid w:val="5F1D0C80"/>
    <w:rsid w:val="5F210735"/>
    <w:rsid w:val="5F7D704B"/>
    <w:rsid w:val="5FC04B62"/>
    <w:rsid w:val="60C53E4A"/>
    <w:rsid w:val="626F35C2"/>
    <w:rsid w:val="63755EBC"/>
    <w:rsid w:val="64A20F32"/>
    <w:rsid w:val="64EC64EC"/>
    <w:rsid w:val="65366619"/>
    <w:rsid w:val="658B0713"/>
    <w:rsid w:val="659077A3"/>
    <w:rsid w:val="65CE23AE"/>
    <w:rsid w:val="66BB5605"/>
    <w:rsid w:val="66D97709"/>
    <w:rsid w:val="66F61840"/>
    <w:rsid w:val="680D249C"/>
    <w:rsid w:val="681E591C"/>
    <w:rsid w:val="68E85E7D"/>
    <w:rsid w:val="69123E71"/>
    <w:rsid w:val="6A004737"/>
    <w:rsid w:val="6A2C58F8"/>
    <w:rsid w:val="6B225676"/>
    <w:rsid w:val="6BDF13BD"/>
    <w:rsid w:val="6D0E6A01"/>
    <w:rsid w:val="6D2C7256"/>
    <w:rsid w:val="6E805B45"/>
    <w:rsid w:val="6ED50C51"/>
    <w:rsid w:val="6FC54822"/>
    <w:rsid w:val="702D3015"/>
    <w:rsid w:val="70A74064"/>
    <w:rsid w:val="70DD57CC"/>
    <w:rsid w:val="72C30157"/>
    <w:rsid w:val="72CC3862"/>
    <w:rsid w:val="73373C88"/>
    <w:rsid w:val="74786307"/>
    <w:rsid w:val="74E4004F"/>
    <w:rsid w:val="76C22733"/>
    <w:rsid w:val="775972A4"/>
    <w:rsid w:val="78E33F6B"/>
    <w:rsid w:val="79A951B4"/>
    <w:rsid w:val="79B37DE1"/>
    <w:rsid w:val="7A7C01D3"/>
    <w:rsid w:val="7B5667DE"/>
    <w:rsid w:val="7C690A14"/>
    <w:rsid w:val="7D384885"/>
    <w:rsid w:val="7DE77D27"/>
    <w:rsid w:val="7E2D0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8408C2"/>
  <w15:docId w15:val="{596AF9FD-78D2-4345-8F08-A4B73A9B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Lines="100" w:before="312" w:afterLines="100" w:after="312"/>
      <w:outlineLvl w:val="0"/>
    </w:pPr>
    <w:rPr>
      <w:rFonts w:eastAsia="黑体"/>
      <w:b/>
      <w:bCs/>
      <w:kern w:val="44"/>
      <w:sz w:val="28"/>
      <w:szCs w:val="44"/>
    </w:rPr>
  </w:style>
  <w:style w:type="paragraph" w:styleId="2">
    <w:name w:val="heading 2"/>
    <w:basedOn w:val="a"/>
    <w:next w:val="a"/>
    <w:unhideWhenUsed/>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unhideWhenUsed/>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jc w:val="center"/>
    </w:pPr>
    <w:rPr>
      <w:sz w:val="24"/>
    </w:rPr>
  </w:style>
  <w:style w:type="paragraph" w:styleId="a4">
    <w:name w:val="Plain Text"/>
    <w:basedOn w:val="a"/>
    <w:link w:val="a5"/>
    <w:qFormat/>
    <w:rPr>
      <w:rFonts w:ascii="宋体" w:hAnsi="Courier New" w:cs="Courier New" w:hint="eastAsia"/>
      <w:szCs w:val="21"/>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9">
    <w:name w:val="Normal (Web)"/>
    <w:basedOn w:val="a"/>
    <w:qFormat/>
    <w:pPr>
      <w:spacing w:beforeAutospacing="1" w:afterAutospacing="1"/>
      <w:jc w:val="left"/>
    </w:pPr>
    <w:rPr>
      <w:kern w:val="0"/>
      <w:sz w:val="24"/>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page number"/>
    <w:basedOn w:val="a0"/>
    <w:qFormat/>
  </w:style>
  <w:style w:type="character" w:styleId="ad">
    <w:name w:val="FollowedHyperlink"/>
    <w:qFormat/>
    <w:rPr>
      <w:color w:val="800080"/>
      <w:u w:val="single"/>
    </w:rPr>
  </w:style>
  <w:style w:type="character" w:styleId="ae">
    <w:name w:val="Emphasis"/>
    <w:basedOn w:val="a0"/>
    <w:qFormat/>
    <w:rPr>
      <w:i/>
    </w:rPr>
  </w:style>
  <w:style w:type="character" w:styleId="af">
    <w:name w:val="Hyperlink"/>
    <w:qFormat/>
    <w:rPr>
      <w:color w:val="0000FF"/>
      <w:u w:val="single"/>
    </w:rPr>
  </w:style>
  <w:style w:type="character" w:styleId="HTML0">
    <w:name w:val="HTML Code"/>
    <w:basedOn w:val="a0"/>
    <w:qFormat/>
    <w:rPr>
      <w:rFonts w:ascii="Courier New" w:hAnsi="Courier New"/>
      <w:sz w:val="20"/>
    </w:rPr>
  </w:style>
  <w:style w:type="character" w:customStyle="1" w:styleId="10">
    <w:name w:val="标题 1 字符"/>
    <w:link w:val="1"/>
    <w:qFormat/>
    <w:rPr>
      <w:rFonts w:eastAsia="黑体"/>
      <w:b/>
      <w:bCs/>
      <w:kern w:val="44"/>
      <w:sz w:val="28"/>
      <w:szCs w:val="44"/>
    </w:rPr>
  </w:style>
  <w:style w:type="character" w:customStyle="1" w:styleId="a5">
    <w:name w:val="纯文本 字符"/>
    <w:link w:val="a4"/>
    <w:qFormat/>
    <w:rPr>
      <w:rFonts w:ascii="宋体" w:hAnsi="Courier New" w:cs="Courier New"/>
      <w:kern w:val="2"/>
      <w:sz w:val="21"/>
      <w:szCs w:val="21"/>
    </w:rPr>
  </w:style>
  <w:style w:type="paragraph" w:customStyle="1" w:styleId="11">
    <w:name w:val="书目1"/>
    <w:basedOn w:val="a"/>
    <w:qFormat/>
    <w:pPr>
      <w:tabs>
        <w:tab w:val="left" w:pos="504"/>
      </w:tabs>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21340</Words>
  <Characters>121641</Characters>
  <Application>Microsoft Office Word</Application>
  <DocSecurity>0</DocSecurity>
  <Lines>1013</Lines>
  <Paragraphs>285</Paragraphs>
  <ScaleCrop>false</ScaleCrop>
  <Company>hd</Company>
  <LinksUpToDate>false</LinksUpToDate>
  <CharactersWithSpaces>142696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华侨大学研究生学位论文开题报告申请表</dc:title>
  <dc:creator>yjc</dc:creator>
  <cp:lastModifiedBy>15662456212@163.com</cp:lastModifiedBy>
  <cp:revision>2</cp:revision>
  <cp:lastPrinted>2025-10-20T07:26:00Z</cp:lastPrinted>
  <dcterms:created xsi:type="dcterms:W3CDTF">2026-06-30T01:20:00Z</dcterms:created>
  <dcterms:modified xsi:type="dcterms:W3CDTF">2026-06-30T01:20:00Z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36C9B6E13E374F3F90283E13D1846170_13</vt:lpwstr>
  </property>
  <property fmtid="{D5CDD505-2E9C-101B-9397-08002B2CF9AE}" pid="3" name="KSOProductBuildVer">
    <vt:lpwstr>2052-12.1.0.23125</vt:lpwstr>
  </property>
  <property fmtid="{D5CDD505-2E9C-101B-9397-08002B2CF9AE}" pid="4" name="KSOTemplateDocerSaveRecord">
    <vt:lpwstr>eyJoZGlkIjoiYWQwNjk3ZDNhY2EyMzA1NTlmMjQ5N2NlOWI5YjRhYjAiLCJ1c2VySWQiOiIxNjQ4NjEwNjIxIn0=</vt:lpwstr>
  </property>
  <property fmtid="{D5CDD505-2E9C-101B-9397-08002B2CF9AE}" pid="5" name="ZOTERO_PREF_1">
    <vt:lpwstr>&lt;data data-version="3" zotero-version="7.0.16"&gt;&lt;session id="7pdVPBP2"/&gt;&lt;style id="https://www.zotero-chinese.com/styles/北京航空航天大学" hasBibliography="1" bibliographyStyleHasBeenSet="1"/&gt;&lt;prefs&gt;&lt;pref name="fieldType" value="Field"/&gt;&lt;/prefs&gt;&lt;/data&gt;</vt:lpwstr>
  </property>
</Properties>
</file>