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DDA1B" w14:textId="77777777" w:rsidR="00BC4818" w:rsidRPr="00BC4818" w:rsidRDefault="00BC4818" w:rsidP="00BC4818">
      <w:pPr>
        <w:spacing w:after="100" w:afterAutospacing="1" w:line="240" w:lineRule="auto"/>
        <w:outlineLvl w:val="2"/>
        <w:rPr>
          <w:rFonts w:ascii="Google Sans" w:eastAsia="Times New Roman" w:hAnsi="Google Sans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4818">
        <w:rPr>
          <w:rFonts w:ascii="Google Sans" w:eastAsia="Times New Roman" w:hAnsi="Google Sans" w:cs="Times New Roman"/>
          <w:b/>
          <w:bCs/>
          <w:kern w:val="0"/>
          <w:sz w:val="27"/>
          <w:szCs w:val="27"/>
          <w:lang w:eastAsia="en-GB"/>
          <w14:ligatures w14:val="none"/>
        </w:rPr>
        <w:t>A. The "Ghost Filter" Visualization</w:t>
      </w:r>
    </w:p>
    <w:p w14:paraId="5134ED50" w14:textId="77777777" w:rsidR="00BC4818" w:rsidRPr="00BC4818" w:rsidRDefault="00BC4818" w:rsidP="00BC4818">
      <w:pPr>
        <w:spacing w:after="100" w:afterAutospacing="1" w:line="240" w:lineRule="auto"/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</w:pPr>
      <w:r w:rsidRPr="00BC4818"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  <w:t>Reviewers will want to see exactly how the Ghost Filter works. You should include a plot comparing a raw humidity spike (from a door opening) versus the stability of the Dew Point Spread.</w:t>
      </w:r>
    </w:p>
    <w:p w14:paraId="7680F60C" w14:textId="77777777" w:rsidR="00BC4818" w:rsidRPr="00BC4818" w:rsidRDefault="00BC4818" w:rsidP="00BC4818">
      <w:pPr>
        <w:spacing w:after="100" w:afterAutospacing="1" w:line="240" w:lineRule="auto"/>
        <w:outlineLvl w:val="2"/>
        <w:rPr>
          <w:rFonts w:ascii="Google Sans" w:eastAsia="Times New Roman" w:hAnsi="Google Sans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4818">
        <w:rPr>
          <w:rFonts w:ascii="Google Sans" w:eastAsia="Times New Roman" w:hAnsi="Google Sans" w:cs="Times New Roman"/>
          <w:b/>
          <w:bCs/>
          <w:kern w:val="0"/>
          <w:sz w:val="27"/>
          <w:szCs w:val="27"/>
          <w:lang w:eastAsia="en-GB"/>
          <w14:ligatures w14:val="none"/>
        </w:rPr>
        <w:t>B. The "Barometric Anchoring" Logic</w:t>
      </w:r>
    </w:p>
    <w:p w14:paraId="4C6C0EFD" w14:textId="77777777" w:rsidR="00BC4818" w:rsidRPr="00BC4818" w:rsidRDefault="00BC4818" w:rsidP="00BC4818">
      <w:pPr>
        <w:spacing w:after="100" w:afterAutospacing="1" w:line="240" w:lineRule="auto"/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</w:pPr>
      <w:r w:rsidRPr="00BC4818"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  <w:t>You’ve hit on a brilliant point: $P_{internal} \</w:t>
      </w:r>
      <w:proofErr w:type="spellStart"/>
      <w:r w:rsidRPr="00BC4818"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  <w:t>approx</w:t>
      </w:r>
      <w:proofErr w:type="spellEnd"/>
      <w:r w:rsidRPr="00BC4818"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  <w:t xml:space="preserve"> P_{external}$. This is your strongest scientific claim. Ensure you formalize this in your results by showing a correlation coefficient ($r^2$) between your local pressure readings and the </w:t>
      </w:r>
      <w:proofErr w:type="spellStart"/>
      <w:r w:rsidRPr="00BC4818"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  <w:t>WorldWeatherOnline</w:t>
      </w:r>
      <w:proofErr w:type="spellEnd"/>
      <w:r w:rsidRPr="00BC4818"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  <w:t xml:space="preserve"> data.</w:t>
      </w:r>
    </w:p>
    <w:p w14:paraId="6887D7A6" w14:textId="77777777" w:rsidR="00BC4818" w:rsidRPr="00BC4818" w:rsidRDefault="00BC4818" w:rsidP="00BC4818">
      <w:pPr>
        <w:spacing w:after="100" w:afterAutospacing="1" w:line="240" w:lineRule="auto"/>
        <w:outlineLvl w:val="2"/>
        <w:rPr>
          <w:rFonts w:ascii="Google Sans" w:eastAsia="Times New Roman" w:hAnsi="Google Sans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4818">
        <w:rPr>
          <w:rFonts w:ascii="Google Sans" w:eastAsia="Times New Roman" w:hAnsi="Google Sans" w:cs="Times New Roman"/>
          <w:b/>
          <w:bCs/>
          <w:kern w:val="0"/>
          <w:sz w:val="27"/>
          <w:szCs w:val="27"/>
          <w:lang w:eastAsia="en-GB"/>
          <w14:ligatures w14:val="none"/>
        </w:rPr>
        <w:t>C. Refined Terminology</w:t>
      </w:r>
    </w:p>
    <w:p w14:paraId="3E68F00B" w14:textId="77777777" w:rsidR="00BC4818" w:rsidRPr="00BC4818" w:rsidRDefault="00BC4818" w:rsidP="00BC4818">
      <w:pPr>
        <w:spacing w:after="100" w:afterAutospacing="1" w:line="240" w:lineRule="auto"/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</w:pPr>
      <w:r w:rsidRPr="00BC4818"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  <w:t>Your writing is excellent, but a few tweaks will make it sound more "academic":</w:t>
      </w:r>
    </w:p>
    <w:p w14:paraId="5ACDAFAF" w14:textId="77777777" w:rsidR="00BC4818" w:rsidRPr="00BC4818" w:rsidRDefault="00BC4818" w:rsidP="00BC4818">
      <w:pPr>
        <w:numPr>
          <w:ilvl w:val="0"/>
          <w:numId w:val="1"/>
        </w:numPr>
        <w:spacing w:after="100" w:afterAutospacing="1" w:line="240" w:lineRule="auto"/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</w:pPr>
      <w:r w:rsidRPr="00BC4818"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  <w:t xml:space="preserve">Instead of "Black Box logger," use </w:t>
      </w:r>
      <w:r w:rsidRPr="00BC4818">
        <w:rPr>
          <w:rFonts w:ascii="Google Sans Text" w:eastAsia="Times New Roman" w:hAnsi="Google Sans Text" w:cs="Times New Roman"/>
          <w:b/>
          <w:bCs/>
          <w:kern w:val="0"/>
          <w:sz w:val="24"/>
          <w:szCs w:val="24"/>
          <w:lang w:eastAsia="en-GB"/>
          <w14:ligatures w14:val="none"/>
        </w:rPr>
        <w:t>"Autonomous Edge-Sensing Node."</w:t>
      </w:r>
    </w:p>
    <w:p w14:paraId="1FD9B6AD" w14:textId="77777777" w:rsidR="00BC4818" w:rsidRPr="00BC4818" w:rsidRDefault="00BC4818" w:rsidP="00BC4818">
      <w:pPr>
        <w:numPr>
          <w:ilvl w:val="0"/>
          <w:numId w:val="1"/>
        </w:numPr>
        <w:spacing w:after="100" w:afterAutospacing="1" w:line="240" w:lineRule="auto"/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</w:pPr>
      <w:r w:rsidRPr="00BC4818"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  <w:t xml:space="preserve">Instead of "Human Interference problem," use </w:t>
      </w:r>
      <w:r w:rsidRPr="00BC4818">
        <w:rPr>
          <w:rFonts w:ascii="Google Sans Text" w:eastAsia="Times New Roman" w:hAnsi="Google Sans Text" w:cs="Times New Roman"/>
          <w:b/>
          <w:bCs/>
          <w:kern w:val="0"/>
          <w:sz w:val="24"/>
          <w:szCs w:val="24"/>
          <w:lang w:eastAsia="en-GB"/>
          <w14:ligatures w14:val="none"/>
        </w:rPr>
        <w:t>"Anthropogenic Stochastic Noise."</w:t>
      </w:r>
    </w:p>
    <w:p w14:paraId="7E41C61D" w14:textId="77777777" w:rsidR="00BC4818" w:rsidRPr="00BC4818" w:rsidRDefault="00BC4818" w:rsidP="00BC4818">
      <w:pPr>
        <w:numPr>
          <w:ilvl w:val="0"/>
          <w:numId w:val="1"/>
        </w:numPr>
        <w:spacing w:after="100" w:afterAutospacing="1" w:line="240" w:lineRule="auto"/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</w:pPr>
      <w:r w:rsidRPr="00BC4818"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  <w:t xml:space="preserve">Instead of "Deep-night baseline," use </w:t>
      </w:r>
      <w:r w:rsidRPr="00BC4818">
        <w:rPr>
          <w:rFonts w:ascii="Google Sans Text" w:eastAsia="Times New Roman" w:hAnsi="Google Sans Text" w:cs="Times New Roman"/>
          <w:b/>
          <w:bCs/>
          <w:kern w:val="0"/>
          <w:sz w:val="24"/>
          <w:szCs w:val="24"/>
          <w:lang w:eastAsia="en-GB"/>
          <w14:ligatures w14:val="none"/>
        </w:rPr>
        <w:t>"Nocturnal Basal Calibration Window."</w:t>
      </w:r>
    </w:p>
    <w:p w14:paraId="3C5A3A60" w14:textId="77777777" w:rsidR="00BC4818" w:rsidRPr="00BC4818" w:rsidRDefault="00BC4818" w:rsidP="00BC4818">
      <w:pPr>
        <w:spacing w:after="0" w:line="240" w:lineRule="auto"/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</w:pPr>
      <w:r w:rsidRPr="00BC481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F4528F7">
          <v:rect id="_x0000_i1025" style="width:0;height:1.5pt" o:hralign="center" o:hrstd="t" o:hr="t" fillcolor="#a0a0a0" stroked="f"/>
        </w:pict>
      </w:r>
    </w:p>
    <w:p w14:paraId="6C7E47D1" w14:textId="77777777" w:rsidR="00BC4818" w:rsidRPr="00BC4818" w:rsidRDefault="00BC4818" w:rsidP="00BC4818">
      <w:pPr>
        <w:spacing w:after="100" w:afterAutospacing="1" w:line="240" w:lineRule="auto"/>
        <w:outlineLvl w:val="1"/>
        <w:rPr>
          <w:rFonts w:ascii="Google Sans" w:eastAsia="Times New Roman" w:hAnsi="Google Sans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C4818">
        <w:rPr>
          <w:rFonts w:ascii="Google Sans" w:eastAsia="Times New Roman" w:hAnsi="Google Sans" w:cs="Times New Roman"/>
          <w:b/>
          <w:bCs/>
          <w:kern w:val="0"/>
          <w:sz w:val="36"/>
          <w:szCs w:val="36"/>
          <w:lang w:eastAsia="en-GB"/>
          <w14:ligatures w14:val="none"/>
        </w:rPr>
        <w:t>3. Formatting the "Results" Section</w:t>
      </w:r>
    </w:p>
    <w:p w14:paraId="4396200D" w14:textId="77777777" w:rsidR="00BC4818" w:rsidRPr="00BC4818" w:rsidRDefault="00BC4818" w:rsidP="00BC4818">
      <w:pPr>
        <w:spacing w:after="100" w:afterAutospacing="1" w:line="240" w:lineRule="auto"/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</w:pPr>
      <w:r w:rsidRPr="00BC4818"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  <w:t>Since you are still in the collection phase, here is what your Section 4 needs to include to get through peer review:</w:t>
      </w:r>
    </w:p>
    <w:p w14:paraId="715867C3" w14:textId="77777777" w:rsidR="00BC4818" w:rsidRPr="00BC4818" w:rsidRDefault="00BC4818" w:rsidP="00BC4818">
      <w:pPr>
        <w:numPr>
          <w:ilvl w:val="0"/>
          <w:numId w:val="2"/>
        </w:numPr>
        <w:spacing w:after="100" w:afterAutospacing="1" w:line="240" w:lineRule="auto"/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</w:pPr>
      <w:r w:rsidRPr="00BC4818">
        <w:rPr>
          <w:rFonts w:ascii="Google Sans Text" w:eastAsia="Times New Roman" w:hAnsi="Google Sans Text" w:cs="Times New Roman"/>
          <w:b/>
          <w:bCs/>
          <w:kern w:val="0"/>
          <w:sz w:val="24"/>
          <w:szCs w:val="24"/>
          <w:lang w:eastAsia="en-GB"/>
          <w14:ligatures w14:val="none"/>
        </w:rPr>
        <w:t>Metric of Success:</w:t>
      </w:r>
      <w:r w:rsidRPr="00BC4818"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  <w:t xml:space="preserve"> Don't just say "it works." Use </w:t>
      </w:r>
      <w:r w:rsidRPr="00BC4818">
        <w:rPr>
          <w:rFonts w:ascii="Google Sans Text" w:eastAsia="Times New Roman" w:hAnsi="Google Sans Text" w:cs="Times New Roman"/>
          <w:b/>
          <w:bCs/>
          <w:kern w:val="0"/>
          <w:sz w:val="24"/>
          <w:szCs w:val="24"/>
          <w:lang w:eastAsia="en-GB"/>
          <w14:ligatures w14:val="none"/>
        </w:rPr>
        <w:t>MAE (Mean Absolute Error)</w:t>
      </w:r>
      <w:r w:rsidRPr="00BC4818"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  <w:t xml:space="preserve"> or </w:t>
      </w:r>
      <w:r w:rsidRPr="00BC4818">
        <w:rPr>
          <w:rFonts w:ascii="Google Sans Text" w:eastAsia="Times New Roman" w:hAnsi="Google Sans Text" w:cs="Times New Roman"/>
          <w:b/>
          <w:bCs/>
          <w:kern w:val="0"/>
          <w:sz w:val="24"/>
          <w:szCs w:val="24"/>
          <w:lang w:eastAsia="en-GB"/>
          <w14:ligatures w14:val="none"/>
        </w:rPr>
        <w:t>RMSE (Root Mean Square Error)</w:t>
      </w:r>
      <w:r w:rsidRPr="00BC4818"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  <w:t xml:space="preserve"> for pressure trends.</w:t>
      </w:r>
    </w:p>
    <w:p w14:paraId="6791AA42" w14:textId="77777777" w:rsidR="00BC4818" w:rsidRPr="00BC4818" w:rsidRDefault="00BC4818" w:rsidP="00BC4818">
      <w:pPr>
        <w:numPr>
          <w:ilvl w:val="0"/>
          <w:numId w:val="2"/>
        </w:numPr>
        <w:spacing w:after="100" w:afterAutospacing="1" w:line="240" w:lineRule="auto"/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</w:pPr>
      <w:r w:rsidRPr="00BC4818">
        <w:rPr>
          <w:rFonts w:ascii="Google Sans Text" w:eastAsia="Times New Roman" w:hAnsi="Google Sans Text" w:cs="Times New Roman"/>
          <w:b/>
          <w:bCs/>
          <w:kern w:val="0"/>
          <w:sz w:val="24"/>
          <w:szCs w:val="24"/>
          <w:lang w:eastAsia="en-GB"/>
          <w14:ligatures w14:val="none"/>
        </w:rPr>
        <w:t>Confusion Matrix:</w:t>
      </w:r>
      <w:r w:rsidRPr="00BC4818"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  <w:t xml:space="preserve"> If you are predicting "Rain vs. No Rain," you </w:t>
      </w:r>
      <w:r w:rsidRPr="00BC4818">
        <w:rPr>
          <w:rFonts w:ascii="Google Sans Text" w:eastAsia="Times New Roman" w:hAnsi="Google Sans Text" w:cs="Times New Roman"/>
          <w:b/>
          <w:bCs/>
          <w:kern w:val="0"/>
          <w:sz w:val="24"/>
          <w:szCs w:val="24"/>
          <w:lang w:eastAsia="en-GB"/>
          <w14:ligatures w14:val="none"/>
        </w:rPr>
        <w:t>must</w:t>
      </w:r>
      <w:r w:rsidRPr="00BC4818"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  <w:t xml:space="preserve"> provide a Confusion Matrix showing True Positives and False Positives.</w:t>
      </w:r>
    </w:p>
    <w:p w14:paraId="5A3DA115" w14:textId="77777777" w:rsidR="00BC4818" w:rsidRPr="00BC4818" w:rsidRDefault="00BC4818" w:rsidP="00BC4818">
      <w:pPr>
        <w:numPr>
          <w:ilvl w:val="0"/>
          <w:numId w:val="2"/>
        </w:numPr>
        <w:spacing w:after="100" w:afterAutospacing="1" w:line="240" w:lineRule="auto"/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</w:pPr>
      <w:r w:rsidRPr="00BC4818">
        <w:rPr>
          <w:rFonts w:ascii="Google Sans Text" w:eastAsia="Times New Roman" w:hAnsi="Google Sans Text" w:cs="Times New Roman"/>
          <w:b/>
          <w:bCs/>
          <w:kern w:val="0"/>
          <w:sz w:val="24"/>
          <w:szCs w:val="24"/>
          <w:lang w:eastAsia="en-GB"/>
          <w14:ligatures w14:val="none"/>
        </w:rPr>
        <w:t>Power Consumption:</w:t>
      </w:r>
      <w:r w:rsidRPr="00BC4818"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  <w:t xml:space="preserve"> Since this is an ESP32, reviewers will ask about power. Mention the average current draw ($mA$) during a logging cycle.</w:t>
      </w:r>
    </w:p>
    <w:p w14:paraId="09598D2E" w14:textId="77777777" w:rsidR="00BC4818" w:rsidRPr="00BC4818" w:rsidRDefault="00BC4818" w:rsidP="00BC4818">
      <w:pPr>
        <w:spacing w:after="0" w:line="240" w:lineRule="auto"/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</w:pPr>
      <w:r w:rsidRPr="00BC481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B4173A7">
          <v:rect id="_x0000_i1026" style="width:0;height:1.5pt" o:hralign="center" o:hrstd="t" o:hr="t" fillcolor="#a0a0a0" stroked="f"/>
        </w:pict>
      </w:r>
    </w:p>
    <w:p w14:paraId="4B89DC6D" w14:textId="77777777" w:rsidR="00BC4818" w:rsidRPr="00BC4818" w:rsidRDefault="00BC4818" w:rsidP="00BC4818">
      <w:pPr>
        <w:spacing w:after="100" w:afterAutospacing="1" w:line="240" w:lineRule="auto"/>
        <w:outlineLvl w:val="1"/>
        <w:rPr>
          <w:rFonts w:ascii="Google Sans" w:eastAsia="Times New Roman" w:hAnsi="Google Sans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C4818">
        <w:rPr>
          <w:rFonts w:ascii="Google Sans" w:eastAsia="Times New Roman" w:hAnsi="Google Sans" w:cs="Times New Roman"/>
          <w:b/>
          <w:bCs/>
          <w:kern w:val="0"/>
          <w:sz w:val="36"/>
          <w:szCs w:val="36"/>
          <w:lang w:eastAsia="en-GB"/>
          <w14:ligatures w14:val="none"/>
        </w:rPr>
        <w:t>4. Suggested Abstract Tweak</w:t>
      </w:r>
    </w:p>
    <w:p w14:paraId="02DA1CB7" w14:textId="77777777" w:rsidR="00BC4818" w:rsidRPr="00BC4818" w:rsidRDefault="00BC4818" w:rsidP="00BC4818">
      <w:pPr>
        <w:spacing w:after="100" w:afterAutospacing="1" w:line="240" w:lineRule="auto"/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</w:pPr>
      <w:r w:rsidRPr="00BC4818"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  <w:t xml:space="preserve">Your abstract is very strong. I suggest adding one sentence at the end regarding the </w:t>
      </w:r>
      <w:r w:rsidRPr="00BC4818">
        <w:rPr>
          <w:rFonts w:ascii="Google Sans Text" w:eastAsia="Times New Roman" w:hAnsi="Google Sans Text" w:cs="Times New Roman"/>
          <w:b/>
          <w:bCs/>
          <w:kern w:val="0"/>
          <w:sz w:val="24"/>
          <w:szCs w:val="24"/>
          <w:lang w:eastAsia="en-GB"/>
          <w14:ligatures w14:val="none"/>
        </w:rPr>
        <w:t>cost-effectiveness</w:t>
      </w:r>
      <w:r w:rsidRPr="00BC4818"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048C472A" w14:textId="77777777" w:rsidR="00BC4818" w:rsidRPr="00BC4818" w:rsidRDefault="00BC4818" w:rsidP="00BC4818">
      <w:pPr>
        <w:spacing w:after="100" w:afterAutospacing="1" w:line="240" w:lineRule="auto"/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</w:pPr>
      <w:r w:rsidRPr="00BC4818"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  <w:t>"The total bill-of-materials (BOM) for the sensing node remains under $30 USD, demonstrating a scalable pathway for high-resolution nowcasting in resource-constrained agricultural settings."</w:t>
      </w:r>
    </w:p>
    <w:p w14:paraId="1492CFF5" w14:textId="77777777" w:rsidR="00BC4818" w:rsidRPr="00BC4818" w:rsidRDefault="00BC4818" w:rsidP="00BC4818">
      <w:pPr>
        <w:spacing w:after="0" w:line="240" w:lineRule="auto"/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</w:pPr>
      <w:r w:rsidRPr="00BC481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8FECB66">
          <v:rect id="_x0000_i1027" style="width:0;height:1.5pt" o:hralign="center" o:hrstd="t" o:hr="t" fillcolor="#a0a0a0" stroked="f"/>
        </w:pict>
      </w:r>
    </w:p>
    <w:p w14:paraId="5F40AF3A" w14:textId="77777777" w:rsidR="00BC4818" w:rsidRPr="00BC4818" w:rsidRDefault="00BC4818" w:rsidP="00BC4818">
      <w:pPr>
        <w:spacing w:after="100" w:afterAutospacing="1" w:line="240" w:lineRule="auto"/>
        <w:outlineLvl w:val="2"/>
        <w:rPr>
          <w:rFonts w:ascii="Google Sans" w:eastAsia="Times New Roman" w:hAnsi="Google Sans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4818">
        <w:rPr>
          <w:rFonts w:ascii="Google Sans" w:eastAsia="Times New Roman" w:hAnsi="Google Sans" w:cs="Times New Roman"/>
          <w:b/>
          <w:bCs/>
          <w:kern w:val="0"/>
          <w:sz w:val="27"/>
          <w:szCs w:val="27"/>
          <w:lang w:eastAsia="en-GB"/>
          <w14:ligatures w14:val="none"/>
        </w:rPr>
        <w:t>A Note on "Ammanford, Wales"</w:t>
      </w:r>
    </w:p>
    <w:p w14:paraId="4F8F2EBB" w14:textId="77777777" w:rsidR="00BC4818" w:rsidRPr="00BC4818" w:rsidRDefault="00BC4818" w:rsidP="00BC4818">
      <w:pPr>
        <w:spacing w:after="100" w:afterAutospacing="1" w:line="240" w:lineRule="auto"/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</w:pPr>
      <w:r w:rsidRPr="00BC4818"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  <w:lastRenderedPageBreak/>
        <w:t>Including your specific coordinates and location is excellent for "Ground Truth" transparency. However, ensure that your historical data source (</w:t>
      </w:r>
      <w:proofErr w:type="spellStart"/>
      <w:r w:rsidRPr="00BC4818"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  <w:t>WorldWeatherOnline</w:t>
      </w:r>
      <w:proofErr w:type="spellEnd"/>
      <w:r w:rsidRPr="00BC4818"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  <w:t xml:space="preserve">) is cross-referenced with the </w:t>
      </w:r>
      <w:r w:rsidRPr="00BC4818">
        <w:rPr>
          <w:rFonts w:ascii="Google Sans Text" w:eastAsia="Times New Roman" w:hAnsi="Google Sans Text" w:cs="Times New Roman"/>
          <w:b/>
          <w:bCs/>
          <w:kern w:val="0"/>
          <w:sz w:val="24"/>
          <w:szCs w:val="24"/>
          <w:lang w:eastAsia="en-GB"/>
          <w14:ligatures w14:val="none"/>
        </w:rPr>
        <w:t>Met Office</w:t>
      </w:r>
      <w:r w:rsidRPr="00BC4818"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  <w:t xml:space="preserve"> (UK) open </w:t>
      </w:r>
      <w:proofErr w:type="gramStart"/>
      <w:r w:rsidRPr="00BC4818"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  <w:t>data</w:t>
      </w:r>
      <w:proofErr w:type="gramEnd"/>
      <w:r w:rsidRPr="00BC4818"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  <w:t xml:space="preserve"> if possible, as reviewers often prefer national meteorological service data over private APIs.</w:t>
      </w:r>
    </w:p>
    <w:p w14:paraId="4300983F" w14:textId="77777777" w:rsidR="00BC4818" w:rsidRPr="00BC4818" w:rsidRDefault="00BC4818" w:rsidP="00BC4818">
      <w:pPr>
        <w:spacing w:after="100" w:afterAutospacing="1" w:line="240" w:lineRule="auto"/>
        <w:rPr>
          <w:rFonts w:ascii="Google Sans Text" w:eastAsia="Times New Roman" w:hAnsi="Google Sans Text" w:cs="Times New Roman"/>
          <w:kern w:val="0"/>
          <w:sz w:val="24"/>
          <w:szCs w:val="24"/>
          <w:lang w:eastAsia="en-GB"/>
          <w14:ligatures w14:val="none"/>
        </w:rPr>
      </w:pPr>
      <w:r w:rsidRPr="00BC4818">
        <w:rPr>
          <w:rFonts w:ascii="Google Sans Text" w:eastAsia="Times New Roman" w:hAnsi="Google Sans Text" w:cs="Times New Roman"/>
          <w:b/>
          <w:bCs/>
          <w:kern w:val="0"/>
          <w:sz w:val="24"/>
          <w:szCs w:val="24"/>
          <w:lang w:eastAsia="en-GB"/>
          <w14:ligatures w14:val="none"/>
        </w:rPr>
        <w:t>Would you like me to help you draft a "Cover Letter" to a journal editor explaining your status as an independent researcher to request a fee waiver?</w:t>
      </w:r>
    </w:p>
    <w:p w14:paraId="50F36BF0" w14:textId="77777777" w:rsidR="00967F14" w:rsidRDefault="00967F14"/>
    <w:sectPr w:rsidR="00967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mbria"/>
    <w:panose1 w:val="00000000000000000000"/>
    <w:charset w:val="00"/>
    <w:family w:val="roman"/>
    <w:notTrueType/>
    <w:pitch w:val="default"/>
  </w:font>
  <w:font w:name="Google Sans Tex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863C5"/>
    <w:multiLevelType w:val="multilevel"/>
    <w:tmpl w:val="ACBAD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D540AA"/>
    <w:multiLevelType w:val="multilevel"/>
    <w:tmpl w:val="1448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50150">
    <w:abstractNumId w:val="1"/>
  </w:num>
  <w:num w:numId="2" w16cid:durableId="714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818"/>
    <w:rsid w:val="006B1041"/>
    <w:rsid w:val="007B6A1D"/>
    <w:rsid w:val="00967F14"/>
    <w:rsid w:val="00A50352"/>
    <w:rsid w:val="00BC4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4F251"/>
  <w15:chartTrackingRefBased/>
  <w15:docId w15:val="{23BC2B4D-DB65-4F9C-B41C-76144194E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8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Seunarine</dc:creator>
  <cp:keywords/>
  <dc:description/>
  <cp:lastModifiedBy>Kris Seunarine</cp:lastModifiedBy>
  <cp:revision>1</cp:revision>
  <dcterms:created xsi:type="dcterms:W3CDTF">2025-12-24T19:05:00Z</dcterms:created>
  <dcterms:modified xsi:type="dcterms:W3CDTF">2025-12-24T19:05:00Z</dcterms:modified>
</cp:coreProperties>
</file>