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CD3" w:rsidRDefault="00440CD3" w:rsidP="00440C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D4BFC" wp14:editId="5188F1F7">
                <wp:simplePos x="0" y="0"/>
                <wp:positionH relativeFrom="column">
                  <wp:posOffset>706755</wp:posOffset>
                </wp:positionH>
                <wp:positionV relativeFrom="paragraph">
                  <wp:posOffset>-7620</wp:posOffset>
                </wp:positionV>
                <wp:extent cx="1828800" cy="1828800"/>
                <wp:effectExtent l="0" t="0" r="0" b="6985"/>
                <wp:wrapTight wrapText="bothSides">
                  <wp:wrapPolygon edited="0">
                    <wp:start x="148" y="0"/>
                    <wp:lineTo x="148" y="21319"/>
                    <wp:lineTo x="21395" y="21319"/>
                    <wp:lineTo x="21395" y="0"/>
                    <wp:lineTo x="148" y="0"/>
                  </wp:wrapPolygon>
                </wp:wrapTight>
                <wp:docPr id="5" name="Поле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40CD3" w:rsidRPr="00440CD3" w:rsidRDefault="00440CD3" w:rsidP="00440CD3">
                            <w:pPr>
                              <w:shd w:val="clear" w:color="auto" w:fill="FFFFFF"/>
                              <w:spacing w:after="100" w:afterAutospacing="1" w:line="240" w:lineRule="auto"/>
                              <w:jc w:val="center"/>
                              <w:outlineLvl w:val="0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color w:val="000000"/>
                                <w:kern w:val="36"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440CD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color w:val="000000"/>
                                <w:kern w:val="36"/>
                                <w:sz w:val="72"/>
                                <w:szCs w:val="72"/>
                                <w:lang w:eastAsia="ru-RU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  <w:t>Герб города Рогачев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5" o:spid="_x0000_s1026" type="#_x0000_t202" style="position:absolute;left:0;text-align:left;margin-left:55.65pt;margin-top:-.6pt;width:2in;height:2in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" filled="f" stroked="f">
                <v:fill o:detectmouseclick="t"/>
                <v:textbox style="mso-fit-shape-to-text:t">
                  <w:txbxContent>
                    <w:p w:rsidR="00440CD3" w:rsidRPr="00440CD3" w:rsidRDefault="00440CD3" w:rsidP="00440CD3">
                      <w:pPr>
                        <w:shd w:val="clear" w:color="auto" w:fill="FFFFFF"/>
                        <w:spacing w:after="100" w:afterAutospacing="1" w:line="240" w:lineRule="auto"/>
                        <w:jc w:val="center"/>
                        <w:outlineLvl w:val="0"/>
                        <w:rPr>
                          <w:rFonts w:ascii="Times New Roman" w:eastAsia="Times New Roman" w:hAnsi="Times New Roman" w:cs="Times New Roman"/>
                          <w:b/>
                          <w:caps/>
                          <w:color w:val="000000"/>
                          <w:kern w:val="36"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  <w:r w:rsidRPr="00440CD3">
                        <w:rPr>
                          <w:rFonts w:ascii="Times New Roman" w:eastAsia="Times New Roman" w:hAnsi="Times New Roman" w:cs="Times New Roman"/>
                          <w:b/>
                          <w:caps/>
                          <w:color w:val="000000"/>
                          <w:kern w:val="36"/>
                          <w:sz w:val="72"/>
                          <w:szCs w:val="72"/>
                          <w:lang w:eastAsia="ru-RU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  <w:t>Герб города Рогачев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40CD3" w:rsidRDefault="00440CD3" w:rsidP="00440CD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7052"/>
      </w:tblGrid>
      <w:tr w:rsidR="00580BE9" w:rsidTr="00580BE9">
        <w:tc>
          <w:tcPr>
            <w:tcW w:w="3936" w:type="dxa"/>
          </w:tcPr>
          <w:p w:rsidR="00440CD3" w:rsidRDefault="00440CD3" w:rsidP="00440CD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40CD3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 wp14:anchorId="7F14CF99" wp14:editId="5C6D1133">
                  <wp:extent cx="1276350" cy="1533087"/>
                  <wp:effectExtent l="0" t="0" r="0" b="0"/>
                  <wp:docPr id="3" name="Рисунок 3" descr="Герб города Рогачев и Рогачевского райо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Герб города Рогачев и Рогачевского райо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6350" cy="15330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</w:tcPr>
          <w:p w:rsidR="00440CD3" w:rsidRDefault="00440CD3" w:rsidP="00440CD3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</w:pPr>
          </w:p>
          <w:p w:rsidR="00440CD3" w:rsidRPr="00440CD3" w:rsidRDefault="00440CD3" w:rsidP="00440CD3">
            <w:pPr>
              <w:shd w:val="clear" w:color="auto" w:fill="FFFFFF"/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40CD3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Герб:</w:t>
            </w:r>
            <w:r w:rsidRPr="00440CD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в золотом поле испанского щита черный бараний рог.</w:t>
            </w:r>
          </w:p>
          <w:p w:rsidR="00440CD3" w:rsidRDefault="00440CD3" w:rsidP="00440CD3">
            <w:pPr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</w:p>
        </w:tc>
      </w:tr>
      <w:tr w:rsidR="00580BE9" w:rsidTr="00580BE9">
        <w:tc>
          <w:tcPr>
            <w:tcW w:w="3936" w:type="dxa"/>
          </w:tcPr>
          <w:p w:rsidR="00440CD3" w:rsidRDefault="00440CD3" w:rsidP="00440CD3">
            <w:pPr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40CD3">
              <w:rPr>
                <w:rFonts w:ascii="Times New Roman" w:eastAsia="Times New Roman" w:hAnsi="Times New Roman" w:cs="Times New Roman"/>
                <w:noProof/>
                <w:color w:val="333333"/>
                <w:sz w:val="28"/>
                <w:szCs w:val="28"/>
                <w:lang w:eastAsia="ru-RU"/>
              </w:rPr>
              <w:drawing>
                <wp:inline distT="0" distB="0" distL="0" distR="0" wp14:anchorId="73DA453F" wp14:editId="179F65EB">
                  <wp:extent cx="2149443" cy="1080233"/>
                  <wp:effectExtent l="0" t="0" r="3810" b="5715"/>
                  <wp:docPr id="2" name="Рисунок 2" descr="Флаг города Рогачев и Рогачевского района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Флаг города Рогачев и Рогачевского района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443" cy="1080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2" w:type="dxa"/>
          </w:tcPr>
          <w:p w:rsidR="00440CD3" w:rsidRDefault="00440CD3" w:rsidP="00440CD3">
            <w:pPr>
              <w:shd w:val="clear" w:color="auto" w:fill="FFFFFF"/>
              <w:spacing w:after="100" w:afterAutospacing="1"/>
              <w:jc w:val="both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r w:rsidRPr="00440CD3">
              <w:rPr>
                <w:rFonts w:ascii="Times New Roman" w:eastAsia="Times New Roman" w:hAnsi="Times New Roman" w:cs="Times New Roman"/>
                <w:b/>
                <w:bCs/>
                <w:color w:val="333333"/>
                <w:sz w:val="28"/>
                <w:szCs w:val="28"/>
                <w:lang w:eastAsia="ru-RU"/>
              </w:rPr>
              <w:t>Флаг:</w:t>
            </w:r>
            <w:r w:rsidRPr="00440CD3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 полотнище желтого цвета с соотношением сторон 1:2, с правой стороны вырез в форме «ласточкин хвост». Посередине полотнища изображение гербовой эмблемы – черный бараний рог. Полотнище пересекают две голубые линии.</w:t>
            </w:r>
          </w:p>
        </w:tc>
      </w:tr>
    </w:tbl>
    <w:p w:rsidR="00440CD3" w:rsidRPr="00440CD3" w:rsidRDefault="00440CD3" w:rsidP="00440C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333333"/>
          <w:sz w:val="20"/>
          <w:szCs w:val="28"/>
          <w:lang w:eastAsia="ru-RU"/>
        </w:rPr>
      </w:pPr>
    </w:p>
    <w:p w:rsidR="00440CD3" w:rsidRPr="00440CD3" w:rsidRDefault="00440CD3" w:rsidP="00440C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CD3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eastAsia="ru-RU"/>
        </w:rPr>
        <w:t>Герб и флаг зарегистрированы в Гербовом матрикуле Республики Беларусь 18 мая 2001 г. № 62</w:t>
      </w:r>
      <w:bookmarkStart w:id="0" w:name="_GoBack"/>
      <w:bookmarkEnd w:id="0"/>
    </w:p>
    <w:p w:rsidR="00440CD3" w:rsidRPr="00440CD3" w:rsidRDefault="00440CD3" w:rsidP="00440C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Город расположен на правом берегу реки Днепр при впадении в него реки </w:t>
      </w:r>
      <w:proofErr w:type="spellStart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Друть</w:t>
      </w:r>
      <w:proofErr w:type="spellEnd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 В результате слияния двух рек образовывается угол, называемый по-белорусски «рогом», и, вероятно, именно отсюда произошло и название города. Датой основания </w:t>
      </w:r>
      <w:r w:rsidRPr="00440CD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города Рогачева</w:t>
      </w:r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считается 1142 г., когда он впервые упоминается в </w:t>
      </w:r>
      <w:proofErr w:type="spellStart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Ипатьевской</w:t>
      </w:r>
      <w:proofErr w:type="spellEnd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летописи в связи с раздачей киевским князем Всеволодом </w:t>
      </w:r>
      <w:proofErr w:type="spellStart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Ольговичем</w:t>
      </w:r>
      <w:proofErr w:type="spellEnd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своим братьям городов </w:t>
      </w:r>
      <w:proofErr w:type="spellStart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Туровской</w:t>
      </w:r>
      <w:proofErr w:type="spellEnd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и Владимирской земель. Наиболее вероятно, что город вырос из феодального замка.</w:t>
      </w:r>
    </w:p>
    <w:p w:rsidR="00440CD3" w:rsidRPr="00440CD3" w:rsidRDefault="00440CD3" w:rsidP="00440C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XIII в. Рогачев входил в состав Великого княжества Литовского, владение князя </w:t>
      </w:r>
      <w:proofErr w:type="spellStart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Довмонта</w:t>
      </w:r>
      <w:proofErr w:type="spellEnd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. В XIV–XVIII вв. – центр Рогачевской волости. В 1509 г. </w:t>
      </w:r>
      <w:proofErr w:type="spellStart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пинский</w:t>
      </w:r>
      <w:proofErr w:type="spellEnd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князь Федор Иванович и его жена Елена завещали Рогачев в числе прочих городов королю Сигизмунду I Старому. В XVI в. на месте древнего городища построен Рогачевский замок, имевший стратегическое значение. Во время войн середины XVII в., входя в систему пограничной обороны, неоднократно подвергался пожарам и опустошению.</w:t>
      </w:r>
    </w:p>
    <w:p w:rsidR="00440CD3" w:rsidRDefault="00440CD3" w:rsidP="00440C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В результате первого раздела Речи </w:t>
      </w:r>
      <w:proofErr w:type="spellStart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Посполитой</w:t>
      </w:r>
      <w:proofErr w:type="spellEnd"/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(1772) Рогачев вошел в состав Российской империи и стал центром Рогачевского повета Рогачевской провинции. В 1777–1796 гг. и с 1802 г. в составе Могилевской, а в 1796–1802 гг. – в составе Белорусской губерний.</w:t>
      </w:r>
    </w:p>
    <w:p w:rsidR="00440CD3" w:rsidRPr="00440CD3" w:rsidRDefault="00440CD3" w:rsidP="00440C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CD3">
        <w:rPr>
          <w:rFonts w:ascii="Times New Roman" w:eastAsia="Times New Roman" w:hAnsi="Times New Roman" w:cs="Times New Roman"/>
          <w:noProof/>
          <w:color w:val="333333"/>
          <w:sz w:val="28"/>
          <w:szCs w:val="28"/>
          <w:lang w:eastAsia="ru-RU"/>
        </w:rPr>
        <w:drawing>
          <wp:anchor distT="0" distB="0" distL="114300" distR="114300" simplePos="0" relativeHeight="251660288" behindDoc="0" locked="0" layoutInCell="1" allowOverlap="1" wp14:anchorId="193533B4" wp14:editId="290D2F26">
            <wp:simplePos x="0" y="0"/>
            <wp:positionH relativeFrom="column">
              <wp:posOffset>5735320</wp:posOffset>
            </wp:positionH>
            <wp:positionV relativeFrom="paragraph">
              <wp:posOffset>4445</wp:posOffset>
            </wp:positionV>
            <wp:extent cx="1209675" cy="1495425"/>
            <wp:effectExtent l="0" t="0" r="9525" b="9525"/>
            <wp:wrapSquare wrapText="bothSides"/>
            <wp:docPr id="1" name="Рисунок 1" descr="Герб города Рогачев 17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Герб города Рогачев 178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</w:t>
      </w:r>
      <w:r w:rsidRPr="00440CD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Герб города</w:t>
      </w:r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 был «высочайше утвержден» 16 августа 1781 г. императрицей Екатериной II: «В верхней части щита часть герба Могилевского: в золотом поле половина Российского герба. В нижней черный бараний рог в золотом поле, означающий имя сего города».</w:t>
      </w:r>
    </w:p>
    <w:p w:rsidR="00440CD3" w:rsidRDefault="00440CD3" w:rsidP="00440C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Официальный </w:t>
      </w:r>
      <w:r w:rsidRPr="00440CD3">
        <w:rPr>
          <w:rFonts w:ascii="Times New Roman" w:eastAsia="Times New Roman" w:hAnsi="Times New Roman" w:cs="Times New Roman"/>
          <w:bCs/>
          <w:color w:val="333333"/>
          <w:sz w:val="28"/>
          <w:szCs w:val="28"/>
          <w:lang w:eastAsia="ru-RU"/>
        </w:rPr>
        <w:t>геральдический символ города</w:t>
      </w:r>
      <w:r w:rsidRPr="00440CD3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 воссоздан на основе исторического – в нем сохранена основная гербовая фигура, непосредственно относящаяся к городу, в геральдике такой герб называется «говорящим». </w:t>
      </w:r>
    </w:p>
    <w:p w:rsidR="00440CD3" w:rsidRPr="00440CD3" w:rsidRDefault="00440CD3" w:rsidP="00440C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333333"/>
          <w:sz w:val="20"/>
          <w:szCs w:val="28"/>
          <w:lang w:eastAsia="ru-RU"/>
        </w:rPr>
      </w:pPr>
    </w:p>
    <w:p w:rsidR="00440CD3" w:rsidRPr="00440CD3" w:rsidRDefault="00440CD3" w:rsidP="00440CD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color w:val="333333"/>
          <w:sz w:val="24"/>
          <w:szCs w:val="28"/>
          <w:lang w:eastAsia="ru-RU"/>
        </w:rPr>
      </w:pPr>
      <w:r w:rsidRPr="00440CD3">
        <w:rPr>
          <w:rFonts w:ascii="Times New Roman" w:eastAsia="Times New Roman" w:hAnsi="Times New Roman" w:cs="Times New Roman"/>
          <w:b/>
          <w:bCs/>
          <w:i/>
          <w:color w:val="333333"/>
          <w:sz w:val="24"/>
          <w:szCs w:val="28"/>
          <w:lang w:eastAsia="ru-RU"/>
        </w:rPr>
        <w:t>Источники:</w:t>
      </w:r>
    </w:p>
    <w:p w:rsidR="003E5918" w:rsidRPr="00440CD3" w:rsidRDefault="00440CD3" w:rsidP="00580BE9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0CD3">
        <w:rPr>
          <w:rFonts w:ascii="Times New Roman" w:eastAsia="Times New Roman" w:hAnsi="Times New Roman" w:cs="Times New Roman"/>
          <w:i/>
          <w:iCs/>
          <w:color w:val="333333"/>
          <w:sz w:val="24"/>
          <w:szCs w:val="28"/>
          <w:lang w:eastAsia="ru-RU"/>
        </w:rPr>
        <w:t xml:space="preserve">Адамушко, В. И. Гербы и флаги Беларуси / В. И. Адамушко, М. М. </w:t>
      </w:r>
      <w:proofErr w:type="spellStart"/>
      <w:r w:rsidRPr="00440CD3">
        <w:rPr>
          <w:rFonts w:ascii="Times New Roman" w:eastAsia="Times New Roman" w:hAnsi="Times New Roman" w:cs="Times New Roman"/>
          <w:i/>
          <w:iCs/>
          <w:color w:val="333333"/>
          <w:sz w:val="24"/>
          <w:szCs w:val="28"/>
          <w:lang w:eastAsia="ru-RU"/>
        </w:rPr>
        <w:t>Елинская</w:t>
      </w:r>
      <w:proofErr w:type="spellEnd"/>
      <w:r w:rsidRPr="00440CD3">
        <w:rPr>
          <w:rFonts w:ascii="Times New Roman" w:eastAsia="Times New Roman" w:hAnsi="Times New Roman" w:cs="Times New Roman"/>
          <w:i/>
          <w:iCs/>
          <w:color w:val="333333"/>
          <w:sz w:val="24"/>
          <w:szCs w:val="28"/>
          <w:lang w:eastAsia="ru-RU"/>
        </w:rPr>
        <w:t>. – Минск</w:t>
      </w:r>
      <w:proofErr w:type="gramStart"/>
      <w:r w:rsidRPr="00440CD3">
        <w:rPr>
          <w:rFonts w:ascii="Times New Roman" w:eastAsia="Times New Roman" w:hAnsi="Times New Roman" w:cs="Times New Roman"/>
          <w:i/>
          <w:iCs/>
          <w:color w:val="333333"/>
          <w:sz w:val="24"/>
          <w:szCs w:val="28"/>
          <w:lang w:eastAsia="ru-RU"/>
        </w:rPr>
        <w:t xml:space="preserve"> :</w:t>
      </w:r>
      <w:proofErr w:type="gramEnd"/>
      <w:r w:rsidRPr="00440CD3">
        <w:rPr>
          <w:rFonts w:ascii="Times New Roman" w:eastAsia="Times New Roman" w:hAnsi="Times New Roman" w:cs="Times New Roman"/>
          <w:i/>
          <w:iCs/>
          <w:color w:val="333333"/>
          <w:sz w:val="24"/>
          <w:szCs w:val="28"/>
          <w:lang w:eastAsia="ru-RU"/>
        </w:rPr>
        <w:t xml:space="preserve"> Беларусь, 2006. — 254 с.</w:t>
      </w:r>
    </w:p>
    <w:sectPr w:rsidR="003E5918" w:rsidRPr="00440CD3" w:rsidSect="00440CD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0CD3"/>
    <w:rsid w:val="003E5918"/>
    <w:rsid w:val="00440CD3"/>
    <w:rsid w:val="0058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0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C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40CD3"/>
    <w:rPr>
      <w:color w:val="0000FF"/>
      <w:u w:val="single"/>
    </w:rPr>
  </w:style>
  <w:style w:type="character" w:customStyle="1" w:styleId="author-and-date">
    <w:name w:val="author-and-date"/>
    <w:basedOn w:val="a0"/>
    <w:rsid w:val="00440CD3"/>
  </w:style>
  <w:style w:type="paragraph" w:styleId="a4">
    <w:name w:val="Normal (Web)"/>
    <w:basedOn w:val="a"/>
    <w:uiPriority w:val="99"/>
    <w:semiHidden/>
    <w:unhideWhenUsed/>
    <w:rsid w:val="0044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40CD3"/>
    <w:rPr>
      <w:b/>
      <w:bCs/>
    </w:rPr>
  </w:style>
  <w:style w:type="character" w:styleId="a6">
    <w:name w:val="Emphasis"/>
    <w:basedOn w:val="a0"/>
    <w:uiPriority w:val="20"/>
    <w:qFormat/>
    <w:rsid w:val="00440CD3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4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0CD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4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40C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40C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440CD3"/>
    <w:rPr>
      <w:color w:val="0000FF"/>
      <w:u w:val="single"/>
    </w:rPr>
  </w:style>
  <w:style w:type="character" w:customStyle="1" w:styleId="author-and-date">
    <w:name w:val="author-and-date"/>
    <w:basedOn w:val="a0"/>
    <w:rsid w:val="00440CD3"/>
  </w:style>
  <w:style w:type="paragraph" w:styleId="a4">
    <w:name w:val="Normal (Web)"/>
    <w:basedOn w:val="a"/>
    <w:uiPriority w:val="99"/>
    <w:semiHidden/>
    <w:unhideWhenUsed/>
    <w:rsid w:val="0044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40CD3"/>
    <w:rPr>
      <w:b/>
      <w:bCs/>
    </w:rPr>
  </w:style>
  <w:style w:type="character" w:styleId="a6">
    <w:name w:val="Emphasis"/>
    <w:basedOn w:val="a0"/>
    <w:uiPriority w:val="20"/>
    <w:qFormat/>
    <w:rsid w:val="00440CD3"/>
    <w:rPr>
      <w:i/>
      <w:iCs/>
    </w:rPr>
  </w:style>
  <w:style w:type="paragraph" w:styleId="a7">
    <w:name w:val="Balloon Text"/>
    <w:basedOn w:val="a"/>
    <w:link w:val="a8"/>
    <w:uiPriority w:val="99"/>
    <w:semiHidden/>
    <w:unhideWhenUsed/>
    <w:rsid w:val="0044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40CD3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440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9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1906">
          <w:marLeft w:val="1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965171">
          <w:marLeft w:val="1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2023-10-09T17:03:00Z</dcterms:created>
  <dcterms:modified xsi:type="dcterms:W3CDTF">2023-10-09T17:14:00Z</dcterms:modified>
</cp:coreProperties>
</file>