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eastAsia="en-US"/>
        </w:rPr>
        <w:id w:val="-1375077983"/>
        <w:docPartObj>
          <w:docPartGallery w:val="Table of Contents"/>
          <w:docPartUnique/>
        </w:docPartObj>
      </w:sdtPr>
      <w:sdtEndPr>
        <w:rPr>
          <w:b/>
          <w:bCs/>
        </w:rPr>
      </w:sdtEndPr>
      <w:sdtContent>
        <w:p w14:paraId="184E2AFB" w14:textId="77777777" w:rsidR="00E17CB0" w:rsidRDefault="00E17CB0">
          <w:pPr>
            <w:pStyle w:val="TtuloTDC"/>
          </w:pPr>
          <w:r>
            <w:t>Contenido</w:t>
          </w:r>
        </w:p>
        <w:p w14:paraId="02484F3B" w14:textId="6863F194" w:rsidR="00AF6F87" w:rsidRDefault="00E17CB0">
          <w:pPr>
            <w:pStyle w:val="TDC1"/>
            <w:tabs>
              <w:tab w:val="right" w:leader="dot" w:pos="9736"/>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36251665" w:history="1">
            <w:r w:rsidR="00AF6F87" w:rsidRPr="006E1875">
              <w:rPr>
                <w:rStyle w:val="Hipervnculo"/>
                <w:noProof/>
              </w:rPr>
              <w:t>8. Modelo de la arquitectura</w:t>
            </w:r>
            <w:r w:rsidR="00AF6F87">
              <w:rPr>
                <w:noProof/>
                <w:webHidden/>
              </w:rPr>
              <w:tab/>
            </w:r>
            <w:r w:rsidR="00AF6F87">
              <w:rPr>
                <w:noProof/>
                <w:webHidden/>
              </w:rPr>
              <w:fldChar w:fldCharType="begin"/>
            </w:r>
            <w:r w:rsidR="00AF6F87">
              <w:rPr>
                <w:noProof/>
                <w:webHidden/>
              </w:rPr>
              <w:instrText xml:space="preserve"> PAGEREF _Toc136251665 \h </w:instrText>
            </w:r>
            <w:r w:rsidR="00AF6F87">
              <w:rPr>
                <w:noProof/>
                <w:webHidden/>
              </w:rPr>
            </w:r>
            <w:r w:rsidR="00AF6F87">
              <w:rPr>
                <w:noProof/>
                <w:webHidden/>
              </w:rPr>
              <w:fldChar w:fldCharType="separate"/>
            </w:r>
            <w:r w:rsidR="00F03F7E">
              <w:rPr>
                <w:noProof/>
                <w:webHidden/>
              </w:rPr>
              <w:t>1</w:t>
            </w:r>
            <w:r w:rsidR="00AF6F87">
              <w:rPr>
                <w:noProof/>
                <w:webHidden/>
              </w:rPr>
              <w:fldChar w:fldCharType="end"/>
            </w:r>
          </w:hyperlink>
        </w:p>
        <w:p w14:paraId="2B143FEF" w14:textId="59800442" w:rsidR="00AF6F87" w:rsidRDefault="00AF6F87">
          <w:pPr>
            <w:pStyle w:val="TDC1"/>
            <w:tabs>
              <w:tab w:val="right" w:leader="dot" w:pos="9736"/>
            </w:tabs>
            <w:rPr>
              <w:rFonts w:eastAsiaTheme="minorEastAsia"/>
              <w:noProof/>
              <w:lang w:eastAsia="es-ES"/>
            </w:rPr>
          </w:pPr>
          <w:hyperlink w:anchor="_Toc136251666" w:history="1">
            <w:r w:rsidRPr="006E1875">
              <w:rPr>
                <w:rStyle w:val="Hipervnculo"/>
                <w:noProof/>
              </w:rPr>
              <w:t>8.1. Diagrama de despliegue</w:t>
            </w:r>
            <w:r>
              <w:rPr>
                <w:noProof/>
                <w:webHidden/>
              </w:rPr>
              <w:tab/>
            </w:r>
            <w:r>
              <w:rPr>
                <w:noProof/>
                <w:webHidden/>
              </w:rPr>
              <w:fldChar w:fldCharType="begin"/>
            </w:r>
            <w:r>
              <w:rPr>
                <w:noProof/>
                <w:webHidden/>
              </w:rPr>
              <w:instrText xml:space="preserve"> PAGEREF _Toc136251666 \h </w:instrText>
            </w:r>
            <w:r>
              <w:rPr>
                <w:noProof/>
                <w:webHidden/>
              </w:rPr>
            </w:r>
            <w:r>
              <w:rPr>
                <w:noProof/>
                <w:webHidden/>
              </w:rPr>
              <w:fldChar w:fldCharType="separate"/>
            </w:r>
            <w:r w:rsidR="00F03F7E">
              <w:rPr>
                <w:noProof/>
                <w:webHidden/>
              </w:rPr>
              <w:t>1</w:t>
            </w:r>
            <w:r>
              <w:rPr>
                <w:noProof/>
                <w:webHidden/>
              </w:rPr>
              <w:fldChar w:fldCharType="end"/>
            </w:r>
          </w:hyperlink>
        </w:p>
        <w:p w14:paraId="42E581D4" w14:textId="17446CFB" w:rsidR="00AF6F87" w:rsidRDefault="00AF6F87">
          <w:pPr>
            <w:pStyle w:val="TDC1"/>
            <w:tabs>
              <w:tab w:val="right" w:leader="dot" w:pos="9736"/>
            </w:tabs>
            <w:rPr>
              <w:rFonts w:eastAsiaTheme="minorEastAsia"/>
              <w:noProof/>
              <w:lang w:eastAsia="es-ES"/>
            </w:rPr>
          </w:pPr>
          <w:hyperlink w:anchor="_Toc136251667" w:history="1">
            <w:r w:rsidRPr="006E1875">
              <w:rPr>
                <w:rStyle w:val="Hipervnculo"/>
                <w:noProof/>
              </w:rPr>
              <w:t>8.2. Diagrama de componentes</w:t>
            </w:r>
            <w:r>
              <w:rPr>
                <w:noProof/>
                <w:webHidden/>
              </w:rPr>
              <w:tab/>
            </w:r>
            <w:r>
              <w:rPr>
                <w:noProof/>
                <w:webHidden/>
              </w:rPr>
              <w:fldChar w:fldCharType="begin"/>
            </w:r>
            <w:r>
              <w:rPr>
                <w:noProof/>
                <w:webHidden/>
              </w:rPr>
              <w:instrText xml:space="preserve"> PAGEREF _Toc136251667 \h </w:instrText>
            </w:r>
            <w:r>
              <w:rPr>
                <w:noProof/>
                <w:webHidden/>
              </w:rPr>
            </w:r>
            <w:r>
              <w:rPr>
                <w:noProof/>
                <w:webHidden/>
              </w:rPr>
              <w:fldChar w:fldCharType="separate"/>
            </w:r>
            <w:r w:rsidR="00F03F7E">
              <w:rPr>
                <w:noProof/>
                <w:webHidden/>
              </w:rPr>
              <w:t>1</w:t>
            </w:r>
            <w:r>
              <w:rPr>
                <w:noProof/>
                <w:webHidden/>
              </w:rPr>
              <w:fldChar w:fldCharType="end"/>
            </w:r>
          </w:hyperlink>
        </w:p>
        <w:p w14:paraId="26806CC2" w14:textId="1388CDB5" w:rsidR="00E17CB0" w:rsidRDefault="00E17CB0">
          <w:r>
            <w:rPr>
              <w:b/>
              <w:bCs/>
            </w:rPr>
            <w:fldChar w:fldCharType="end"/>
          </w:r>
        </w:p>
      </w:sdtContent>
    </w:sdt>
    <w:p w14:paraId="27D92445" w14:textId="77777777" w:rsidR="00F65E95" w:rsidRPr="008C3664" w:rsidRDefault="00FC05E5" w:rsidP="00293A14">
      <w:pPr>
        <w:pStyle w:val="Ttulo1"/>
        <w:jc w:val="both"/>
        <w:rPr>
          <w:sz w:val="40"/>
          <w:szCs w:val="40"/>
        </w:rPr>
      </w:pPr>
      <w:bookmarkStart w:id="0" w:name="_Toc136251665"/>
      <w:r>
        <w:rPr>
          <w:sz w:val="40"/>
          <w:szCs w:val="40"/>
        </w:rPr>
        <w:t>8</w:t>
      </w:r>
      <w:r w:rsidR="00F65E95" w:rsidRPr="008C3664">
        <w:rPr>
          <w:sz w:val="40"/>
          <w:szCs w:val="40"/>
        </w:rPr>
        <w:t xml:space="preserve">. </w:t>
      </w:r>
      <w:r w:rsidR="00293A14">
        <w:rPr>
          <w:sz w:val="40"/>
          <w:szCs w:val="40"/>
        </w:rPr>
        <w:t xml:space="preserve">Modelo de </w:t>
      </w:r>
      <w:r>
        <w:rPr>
          <w:sz w:val="40"/>
          <w:szCs w:val="40"/>
        </w:rPr>
        <w:t>la arquitectura</w:t>
      </w:r>
      <w:bookmarkEnd w:id="0"/>
    </w:p>
    <w:p w14:paraId="50514415" w14:textId="77777777" w:rsidR="00CB0356" w:rsidRDefault="00FC05E5" w:rsidP="00CB0356">
      <w:pPr>
        <w:pStyle w:val="Ttulo1"/>
        <w:jc w:val="both"/>
      </w:pPr>
      <w:bookmarkStart w:id="1" w:name="_Toc136251666"/>
      <w:r>
        <w:t>8</w:t>
      </w:r>
      <w:r w:rsidR="00CB0356">
        <w:t>.</w:t>
      </w:r>
      <w:r w:rsidR="002245A4">
        <w:t>1</w:t>
      </w:r>
      <w:r w:rsidR="00CB0356">
        <w:t xml:space="preserve">. </w:t>
      </w:r>
      <w:r>
        <w:t>Diagrama de despliegue</w:t>
      </w:r>
      <w:bookmarkEnd w:id="1"/>
    </w:p>
    <w:p w14:paraId="58ADAB60" w14:textId="77777777" w:rsidR="0079600E" w:rsidRDefault="0079600E" w:rsidP="0079600E">
      <w:pPr>
        <w:jc w:val="both"/>
        <w:rPr>
          <w:rStyle w:val="nfasisintenso"/>
        </w:rPr>
      </w:pPr>
      <w:r w:rsidRPr="00137BCA">
        <w:rPr>
          <w:rStyle w:val="nfasisintenso"/>
        </w:rPr>
        <w:t>&lt;</w:t>
      </w:r>
      <w:r>
        <w:rPr>
          <w:rStyle w:val="nfasisintenso"/>
        </w:rPr>
        <w:t xml:space="preserve">Imagen del diagrama de despliegue realizado en </w:t>
      </w:r>
      <w:proofErr w:type="spellStart"/>
      <w:r w:rsidR="001C39A1">
        <w:rPr>
          <w:rStyle w:val="nfasisintenso"/>
        </w:rPr>
        <w:t>Modelio</w:t>
      </w:r>
      <w:proofErr w:type="spellEnd"/>
      <w:r>
        <w:rPr>
          <w:rStyle w:val="nfasisintenso"/>
        </w:rPr>
        <w:t>. Se muestra el hardware del sistema (servidores, clientes, impresoras, etc.) y sus comunicaciones</w:t>
      </w:r>
      <w:r w:rsidR="00AD6A41">
        <w:rPr>
          <w:rStyle w:val="nfasisintenso"/>
        </w:rPr>
        <w:t xml:space="preserve"> (internet, red local, </w:t>
      </w:r>
      <w:r w:rsidR="00332D4D">
        <w:rPr>
          <w:rStyle w:val="nfasisintenso"/>
        </w:rPr>
        <w:t>etc.</w:t>
      </w:r>
      <w:proofErr w:type="gramStart"/>
      <w:r w:rsidR="00AD6A41">
        <w:rPr>
          <w:rStyle w:val="nfasisintenso"/>
        </w:rPr>
        <w:t xml:space="preserve">) </w:t>
      </w:r>
      <w:r w:rsidR="002245A4">
        <w:rPr>
          <w:rStyle w:val="nfasisintenso"/>
        </w:rPr>
        <w:t>.</w:t>
      </w:r>
      <w:proofErr w:type="gramEnd"/>
      <w:r w:rsidR="002245A4">
        <w:rPr>
          <w:rStyle w:val="nfasisintenso"/>
        </w:rPr>
        <w:t xml:space="preserve"> </w:t>
      </w:r>
      <w:r w:rsidR="00435FD3">
        <w:rPr>
          <w:rStyle w:val="nfasisintenso"/>
        </w:rPr>
        <w:t>Debajo de la imagen un párrafo que explique el diagrama.</w:t>
      </w:r>
      <w:r w:rsidRPr="00137BCA">
        <w:rPr>
          <w:rStyle w:val="nfasisintenso"/>
        </w:rPr>
        <w:t>&gt;</w:t>
      </w:r>
    </w:p>
    <w:p w14:paraId="1994623C" w14:textId="1EB3DD9A" w:rsidR="00CB0356" w:rsidRDefault="00255A52" w:rsidP="0079600E">
      <w:pPr>
        <w:jc w:val="both"/>
        <w:rPr>
          <w:rStyle w:val="nfasisintenso"/>
          <w:i w:val="0"/>
          <w:iCs w:val="0"/>
          <w:color w:val="auto"/>
        </w:rPr>
      </w:pPr>
      <w:r w:rsidRPr="00255A52">
        <w:rPr>
          <w:rStyle w:val="nfasisintenso"/>
          <w:i w:val="0"/>
          <w:iCs w:val="0"/>
          <w:color w:val="auto"/>
        </w:rPr>
        <w:drawing>
          <wp:inline distT="0" distB="0" distL="0" distR="0" wp14:anchorId="75491B95" wp14:editId="3F1E112D">
            <wp:extent cx="6188710" cy="2756535"/>
            <wp:effectExtent l="0" t="0" r="2540" b="5715"/>
            <wp:docPr id="175732640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26407" name="Imagen 1" descr="Diagrama&#10;&#10;Descripción generada automáticamente"/>
                    <pic:cNvPicPr/>
                  </pic:nvPicPr>
                  <pic:blipFill>
                    <a:blip r:embed="rId6"/>
                    <a:stretch>
                      <a:fillRect/>
                    </a:stretch>
                  </pic:blipFill>
                  <pic:spPr>
                    <a:xfrm>
                      <a:off x="0" y="0"/>
                      <a:ext cx="6188710" cy="2756535"/>
                    </a:xfrm>
                    <a:prstGeom prst="rect">
                      <a:avLst/>
                    </a:prstGeom>
                  </pic:spPr>
                </pic:pic>
              </a:graphicData>
            </a:graphic>
          </wp:inline>
        </w:drawing>
      </w:r>
    </w:p>
    <w:p w14:paraId="32AB67D6" w14:textId="77777777" w:rsidR="002F7754" w:rsidRDefault="00AF30CB" w:rsidP="002F7754">
      <w:pPr>
        <w:jc w:val="both"/>
        <w:rPr>
          <w:rStyle w:val="nfasisintenso"/>
          <w:i w:val="0"/>
          <w:iCs w:val="0"/>
          <w:color w:val="auto"/>
        </w:rPr>
      </w:pPr>
      <w:r>
        <w:rPr>
          <w:rStyle w:val="nfasisintenso"/>
          <w:i w:val="0"/>
          <w:iCs w:val="0"/>
          <w:color w:val="auto"/>
        </w:rPr>
        <w:t xml:space="preserve">Explicación: </w:t>
      </w:r>
    </w:p>
    <w:p w14:paraId="4FE68F74" w14:textId="1CC09233" w:rsidR="002F7754" w:rsidRPr="002F7754" w:rsidRDefault="002F7754" w:rsidP="002F7754">
      <w:pPr>
        <w:jc w:val="both"/>
      </w:pPr>
      <w:r w:rsidRPr="002F7754">
        <w:t>El diagrama ilustra la arquitectura del sistema, que consta de varios componentes clave. En primer lugar, se presenta un servidor web al que los clientes acceden a través de Internet, y que también está conectado a la red local. Este servidor es responsable de proporcionar las interfaces de usuario y gestionar la comunicación con el servidor de aplicaciones.</w:t>
      </w:r>
      <w:r w:rsidR="00E32AB7">
        <w:t xml:space="preserve"> Para esta última función utiliza un firewall que protege al servidor de conexiones no esperadas o malignas.</w:t>
      </w:r>
    </w:p>
    <w:p w14:paraId="498BB860" w14:textId="77777777" w:rsidR="00255A52" w:rsidRDefault="002F7754" w:rsidP="002F7754">
      <w:pPr>
        <w:jc w:val="both"/>
      </w:pPr>
      <w:r w:rsidRPr="002F7754">
        <w:t>Por otro lado, se incluye un servidor de aplicaciones, el cual desempeña un papel fundamental al encargarse de procesar la lógica de negocio</w:t>
      </w:r>
      <w:r w:rsidR="00E32AB7">
        <w:t xml:space="preserve"> y el almacenamiento de los datos</w:t>
      </w:r>
      <w:r w:rsidRPr="002F7754">
        <w:t xml:space="preserve">. </w:t>
      </w:r>
    </w:p>
    <w:p w14:paraId="794187A6" w14:textId="606B4199" w:rsidR="00E32AB7" w:rsidRDefault="002F7754" w:rsidP="002F7754">
      <w:pPr>
        <w:jc w:val="both"/>
      </w:pPr>
      <w:r w:rsidRPr="002F7754">
        <w:t xml:space="preserve">Este servidor está conectado a la red local </w:t>
      </w:r>
      <w:r w:rsidR="00E32AB7">
        <w:t xml:space="preserve">y </w:t>
      </w:r>
      <w:r w:rsidR="00255A52">
        <w:t>a</w:t>
      </w:r>
      <w:r w:rsidR="00E32AB7">
        <w:t xml:space="preserve"> los siguientes servidores:</w:t>
      </w:r>
    </w:p>
    <w:p w14:paraId="5B1A3EF0" w14:textId="1E3F7FF1" w:rsidR="002F7754" w:rsidRDefault="00E32AB7" w:rsidP="00E32AB7">
      <w:pPr>
        <w:pStyle w:val="Prrafodelista"/>
        <w:numPr>
          <w:ilvl w:val="0"/>
          <w:numId w:val="5"/>
        </w:numPr>
        <w:jc w:val="both"/>
      </w:pPr>
      <w:r>
        <w:t>Servidor de base de datos</w:t>
      </w:r>
      <w:r w:rsidR="002F7754" w:rsidRPr="002F7754">
        <w:t>, que se utiliza para almacenar y consultar información.</w:t>
      </w:r>
    </w:p>
    <w:p w14:paraId="1D001B9F" w14:textId="25EA97FF" w:rsidR="00E32AB7" w:rsidRDefault="00E32AB7" w:rsidP="00E32AB7">
      <w:pPr>
        <w:pStyle w:val="Prrafodelista"/>
        <w:numPr>
          <w:ilvl w:val="0"/>
          <w:numId w:val="5"/>
        </w:numPr>
        <w:jc w:val="both"/>
      </w:pPr>
      <w:r>
        <w:t xml:space="preserve">Servidor de Correo, que administra el correo electrónico interno de COANDES. </w:t>
      </w:r>
      <w:r w:rsidRPr="002F7754">
        <w:t>Este servidor se emplea para la comunicación interna, así como para el envío y recepción de archivos XML.</w:t>
      </w:r>
    </w:p>
    <w:p w14:paraId="2E3955B4" w14:textId="77777777" w:rsidR="00E32AB7" w:rsidRDefault="00E32AB7" w:rsidP="00E32AB7">
      <w:pPr>
        <w:pStyle w:val="Prrafodelista"/>
        <w:jc w:val="both"/>
      </w:pPr>
    </w:p>
    <w:p w14:paraId="4E6B8E5D" w14:textId="0EF6621F" w:rsidR="00E32AB7" w:rsidRPr="002F7754" w:rsidRDefault="00E32AB7" w:rsidP="00E32AB7">
      <w:pPr>
        <w:pStyle w:val="Prrafodelista"/>
        <w:numPr>
          <w:ilvl w:val="0"/>
          <w:numId w:val="5"/>
        </w:numPr>
        <w:jc w:val="both"/>
      </w:pPr>
      <w:r>
        <w:t>Servidor SMTP, que realiza las conexiones al enviar y recibir correos mediante el protocolo SMTP.</w:t>
      </w:r>
    </w:p>
    <w:p w14:paraId="2E632776" w14:textId="77777777" w:rsidR="00255A52" w:rsidRDefault="00255A52" w:rsidP="00255A52">
      <w:pPr>
        <w:pStyle w:val="Prrafodelista"/>
      </w:pPr>
    </w:p>
    <w:p w14:paraId="18ED6950" w14:textId="0856A4A4" w:rsidR="002F7754" w:rsidRDefault="00255A52" w:rsidP="00255A52">
      <w:pPr>
        <w:pStyle w:val="Prrafodelista"/>
        <w:numPr>
          <w:ilvl w:val="0"/>
          <w:numId w:val="5"/>
        </w:numPr>
        <w:jc w:val="both"/>
      </w:pPr>
      <w:r>
        <w:t>S</w:t>
      </w:r>
      <w:r w:rsidR="002F7754" w:rsidRPr="002F7754">
        <w:t xml:space="preserve">ervidor </w:t>
      </w:r>
      <w:r w:rsidR="00E32AB7">
        <w:t>de backups</w:t>
      </w:r>
      <w:r>
        <w:t xml:space="preserve">, </w:t>
      </w:r>
      <w:r w:rsidR="002F7754" w:rsidRPr="002F7754">
        <w:t xml:space="preserve">conectado a Internet, el cual proporciona </w:t>
      </w:r>
      <w:r w:rsidR="00E32AB7">
        <w:t>copias de seguridad automáticas con almacenamiento en la nube.</w:t>
      </w:r>
      <w:r w:rsidR="002F7754" w:rsidRPr="002F7754">
        <w:t xml:space="preserve"> </w:t>
      </w:r>
      <w:r w:rsidR="00E32AB7">
        <w:t>Se realiza de esta forma para proteger los datos de la aplicación de vulnerabilidades tanto lógicas como físicas, ya que si el servidor de la aplicación queda dañado se pueden perder todos los datos de la aplicación.</w:t>
      </w:r>
    </w:p>
    <w:p w14:paraId="66EDD9A8" w14:textId="74BB3B9B" w:rsidR="002F7754" w:rsidRPr="002F7754" w:rsidRDefault="002F7754" w:rsidP="002F7754">
      <w:pPr>
        <w:jc w:val="both"/>
      </w:pPr>
      <w:r w:rsidRPr="002F7754">
        <w:t>El entorno de trabajo de COANDES también forma parte de la arquitectura y está compuesto por las estaciones de trabajo de los empleados, las cuales están conectadas a la red local. Finalmente, se representan los clientes que interactúan con el servidor web a través de Internet</w:t>
      </w:r>
      <w:r>
        <w:t>.</w:t>
      </w:r>
    </w:p>
    <w:p w14:paraId="49451268" w14:textId="4DC3F9B1" w:rsidR="00AF30CB" w:rsidRPr="00AF30CB" w:rsidRDefault="00AF30CB" w:rsidP="0079600E">
      <w:pPr>
        <w:jc w:val="both"/>
        <w:rPr>
          <w:rStyle w:val="nfasisintenso"/>
          <w:i w:val="0"/>
          <w:iCs w:val="0"/>
          <w:color w:val="auto"/>
        </w:rPr>
      </w:pPr>
    </w:p>
    <w:p w14:paraId="6C8961E6" w14:textId="77777777" w:rsidR="00CF6ECD" w:rsidRDefault="00CF6ECD" w:rsidP="00CF6ECD">
      <w:pPr>
        <w:pStyle w:val="Ttulo1"/>
        <w:jc w:val="both"/>
      </w:pPr>
      <w:bookmarkStart w:id="2" w:name="_Toc136251667"/>
      <w:r>
        <w:t>8.</w:t>
      </w:r>
      <w:r w:rsidR="00CF38C4">
        <w:t>2</w:t>
      </w:r>
      <w:r>
        <w:t>. Diagrama de componentes</w:t>
      </w:r>
      <w:bookmarkEnd w:id="2"/>
    </w:p>
    <w:p w14:paraId="6D7DA70B" w14:textId="671E6DC4" w:rsidR="00CF6ECD" w:rsidRPr="00137BCA" w:rsidRDefault="00CF6ECD" w:rsidP="00CF6ECD">
      <w:pPr>
        <w:jc w:val="both"/>
        <w:rPr>
          <w:rStyle w:val="nfasisintenso"/>
        </w:rPr>
      </w:pPr>
      <w:r w:rsidRPr="00137BCA">
        <w:rPr>
          <w:rStyle w:val="nfasisintenso"/>
        </w:rPr>
        <w:t>&lt;</w:t>
      </w:r>
      <w:r w:rsidR="001D13BA">
        <w:rPr>
          <w:rStyle w:val="nfasisintenso"/>
        </w:rPr>
        <w:t>I</w:t>
      </w:r>
      <w:r>
        <w:rPr>
          <w:rStyle w:val="nfasisintenso"/>
        </w:rPr>
        <w:t xml:space="preserve">magen del diagrama de componentes realizado en </w:t>
      </w:r>
      <w:proofErr w:type="spellStart"/>
      <w:r>
        <w:rPr>
          <w:rStyle w:val="nfasisintenso"/>
        </w:rPr>
        <w:t>Modelio</w:t>
      </w:r>
      <w:proofErr w:type="spellEnd"/>
      <w:r w:rsidR="001D13BA">
        <w:rPr>
          <w:rStyle w:val="nfasisintenso"/>
        </w:rPr>
        <w:t>. S</w:t>
      </w:r>
      <w:r>
        <w:rPr>
          <w:rStyle w:val="nfasisintenso"/>
        </w:rPr>
        <w:t>e m</w:t>
      </w:r>
      <w:r w:rsidR="0042051F">
        <w:rPr>
          <w:rStyle w:val="nfasisintenso"/>
        </w:rPr>
        <w:t>o</w:t>
      </w:r>
      <w:r>
        <w:rPr>
          <w:rStyle w:val="nfasisintenso"/>
        </w:rPr>
        <w:t>strar</w:t>
      </w:r>
      <w:r w:rsidR="0042051F">
        <w:rPr>
          <w:rStyle w:val="nfasisintenso"/>
        </w:rPr>
        <w:t>á</w:t>
      </w:r>
      <w:r>
        <w:rPr>
          <w:rStyle w:val="nfasisintenso"/>
        </w:rPr>
        <w:t>n las clases representadas a través de paquetes, y sus fachadas si es el caso, las bases de datos, otros ficheros y las relaciones entre ellos</w:t>
      </w:r>
      <w:r w:rsidR="001D13BA">
        <w:rPr>
          <w:rStyle w:val="nfasisintenso"/>
        </w:rPr>
        <w:t>. En el diagrama, para cada componente, se mostrará, mediante una nota, el nodo en el que se encuentra</w:t>
      </w:r>
      <w:r>
        <w:rPr>
          <w:rStyle w:val="nfasisintenso"/>
        </w:rPr>
        <w:t>. Debajo de la imagen un párrafo que explique el diagrama.</w:t>
      </w:r>
      <w:r w:rsidRPr="00137BCA">
        <w:rPr>
          <w:rStyle w:val="nfasisintenso"/>
        </w:rPr>
        <w:t>&gt;</w:t>
      </w:r>
    </w:p>
    <w:p w14:paraId="087E3FD2" w14:textId="77777777" w:rsidR="00CF6ECD" w:rsidRDefault="00CF6ECD" w:rsidP="0079600E">
      <w:pPr>
        <w:jc w:val="both"/>
        <w:rPr>
          <w:rStyle w:val="nfasisintenso"/>
        </w:rPr>
      </w:pPr>
    </w:p>
    <w:sectPr w:rsidR="00CF6ECD" w:rsidSect="006E4A5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538A"/>
    <w:multiLevelType w:val="hybridMultilevel"/>
    <w:tmpl w:val="0520FC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B6B7E76"/>
    <w:multiLevelType w:val="hybridMultilevel"/>
    <w:tmpl w:val="70364770"/>
    <w:lvl w:ilvl="0" w:tplc="2E2E113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AF56F8"/>
    <w:multiLevelType w:val="hybridMultilevel"/>
    <w:tmpl w:val="7F1A66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B413420"/>
    <w:multiLevelType w:val="hybridMultilevel"/>
    <w:tmpl w:val="BC2440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6D86089"/>
    <w:multiLevelType w:val="hybridMultilevel"/>
    <w:tmpl w:val="7A4082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704058816">
    <w:abstractNumId w:val="0"/>
  </w:num>
  <w:num w:numId="2" w16cid:durableId="1369912001">
    <w:abstractNumId w:val="4"/>
  </w:num>
  <w:num w:numId="3" w16cid:durableId="112679290">
    <w:abstractNumId w:val="3"/>
  </w:num>
  <w:num w:numId="4" w16cid:durableId="201750527">
    <w:abstractNumId w:val="2"/>
  </w:num>
  <w:num w:numId="5" w16cid:durableId="1050610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C97"/>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783E"/>
    <w:rsid w:val="00007AF4"/>
    <w:rsid w:val="00007EC2"/>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975"/>
    <w:rsid w:val="00031DC9"/>
    <w:rsid w:val="000328DE"/>
    <w:rsid w:val="000336AE"/>
    <w:rsid w:val="00033735"/>
    <w:rsid w:val="00033A75"/>
    <w:rsid w:val="00033C97"/>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2A1"/>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7EE5"/>
    <w:rsid w:val="0007025D"/>
    <w:rsid w:val="0007156B"/>
    <w:rsid w:val="00071CFC"/>
    <w:rsid w:val="000720D8"/>
    <w:rsid w:val="0007254F"/>
    <w:rsid w:val="000726DC"/>
    <w:rsid w:val="00072ADC"/>
    <w:rsid w:val="0007357D"/>
    <w:rsid w:val="00073613"/>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5A8"/>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3B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385D"/>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BCA"/>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80F"/>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A6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653"/>
    <w:rsid w:val="00176BC6"/>
    <w:rsid w:val="00176FE7"/>
    <w:rsid w:val="00177645"/>
    <w:rsid w:val="00177EC5"/>
    <w:rsid w:val="00177FEE"/>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9A1"/>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3BA"/>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8F8"/>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1DD2"/>
    <w:rsid w:val="00201E48"/>
    <w:rsid w:val="002025B0"/>
    <w:rsid w:val="00202646"/>
    <w:rsid w:val="00202C1C"/>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2094B"/>
    <w:rsid w:val="002209D2"/>
    <w:rsid w:val="002209FB"/>
    <w:rsid w:val="00220A34"/>
    <w:rsid w:val="00221357"/>
    <w:rsid w:val="00221519"/>
    <w:rsid w:val="00221CB0"/>
    <w:rsid w:val="00221CD8"/>
    <w:rsid w:val="00221F6B"/>
    <w:rsid w:val="00222314"/>
    <w:rsid w:val="002231F4"/>
    <w:rsid w:val="00223B54"/>
    <w:rsid w:val="0022446E"/>
    <w:rsid w:val="002245A4"/>
    <w:rsid w:val="002247DF"/>
    <w:rsid w:val="00224AB8"/>
    <w:rsid w:val="00224D29"/>
    <w:rsid w:val="0022509A"/>
    <w:rsid w:val="00225E1D"/>
    <w:rsid w:val="0022667B"/>
    <w:rsid w:val="00226700"/>
    <w:rsid w:val="00226E32"/>
    <w:rsid w:val="00227428"/>
    <w:rsid w:val="00227ECD"/>
    <w:rsid w:val="002301C2"/>
    <w:rsid w:val="00230A63"/>
    <w:rsid w:val="0023123B"/>
    <w:rsid w:val="00231C87"/>
    <w:rsid w:val="002321B6"/>
    <w:rsid w:val="002321D8"/>
    <w:rsid w:val="00233BD8"/>
    <w:rsid w:val="00233DF4"/>
    <w:rsid w:val="002341E3"/>
    <w:rsid w:val="002347A1"/>
    <w:rsid w:val="00234EB6"/>
    <w:rsid w:val="00234EC1"/>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A52"/>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A14"/>
    <w:rsid w:val="00293F72"/>
    <w:rsid w:val="00294242"/>
    <w:rsid w:val="002942D4"/>
    <w:rsid w:val="00294CFC"/>
    <w:rsid w:val="002953D3"/>
    <w:rsid w:val="0029548B"/>
    <w:rsid w:val="00295CE2"/>
    <w:rsid w:val="00295DA3"/>
    <w:rsid w:val="00295E12"/>
    <w:rsid w:val="00297CAC"/>
    <w:rsid w:val="002A0074"/>
    <w:rsid w:val="002A00F8"/>
    <w:rsid w:val="002A01F0"/>
    <w:rsid w:val="002A0F09"/>
    <w:rsid w:val="002A150E"/>
    <w:rsid w:val="002A250B"/>
    <w:rsid w:val="002A2886"/>
    <w:rsid w:val="002A2DA4"/>
    <w:rsid w:val="002A30DD"/>
    <w:rsid w:val="002A376C"/>
    <w:rsid w:val="002A3C6D"/>
    <w:rsid w:val="002A3E06"/>
    <w:rsid w:val="002A506B"/>
    <w:rsid w:val="002A578D"/>
    <w:rsid w:val="002A5D7D"/>
    <w:rsid w:val="002A6223"/>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2F7754"/>
    <w:rsid w:val="00300C1F"/>
    <w:rsid w:val="0030133B"/>
    <w:rsid w:val="00301D1A"/>
    <w:rsid w:val="00302657"/>
    <w:rsid w:val="003037CB"/>
    <w:rsid w:val="003037EC"/>
    <w:rsid w:val="00303B61"/>
    <w:rsid w:val="00303B75"/>
    <w:rsid w:val="00303CEE"/>
    <w:rsid w:val="00304052"/>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D4D"/>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E0B"/>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538"/>
    <w:rsid w:val="00361C2E"/>
    <w:rsid w:val="0036259C"/>
    <w:rsid w:val="0036272E"/>
    <w:rsid w:val="00362E37"/>
    <w:rsid w:val="00362E82"/>
    <w:rsid w:val="003636D6"/>
    <w:rsid w:val="003639CD"/>
    <w:rsid w:val="00363EBD"/>
    <w:rsid w:val="00364744"/>
    <w:rsid w:val="0036499F"/>
    <w:rsid w:val="00364CEB"/>
    <w:rsid w:val="00364FCE"/>
    <w:rsid w:val="00364FE8"/>
    <w:rsid w:val="003654A9"/>
    <w:rsid w:val="00365A90"/>
    <w:rsid w:val="00365EC7"/>
    <w:rsid w:val="00366160"/>
    <w:rsid w:val="003670FE"/>
    <w:rsid w:val="003673C2"/>
    <w:rsid w:val="00367642"/>
    <w:rsid w:val="003706DB"/>
    <w:rsid w:val="003715AC"/>
    <w:rsid w:val="00371ECF"/>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A1"/>
    <w:rsid w:val="00393BCC"/>
    <w:rsid w:val="00394365"/>
    <w:rsid w:val="00394F18"/>
    <w:rsid w:val="0039539C"/>
    <w:rsid w:val="00395B84"/>
    <w:rsid w:val="00395D17"/>
    <w:rsid w:val="00397C92"/>
    <w:rsid w:val="003A1633"/>
    <w:rsid w:val="003A1AD2"/>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051F"/>
    <w:rsid w:val="004212E0"/>
    <w:rsid w:val="00421C44"/>
    <w:rsid w:val="00421CB9"/>
    <w:rsid w:val="00421FE4"/>
    <w:rsid w:val="0042255D"/>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9E"/>
    <w:rsid w:val="004300A3"/>
    <w:rsid w:val="004300C4"/>
    <w:rsid w:val="00430DAC"/>
    <w:rsid w:val="00430F9A"/>
    <w:rsid w:val="00431338"/>
    <w:rsid w:val="004320E6"/>
    <w:rsid w:val="00432377"/>
    <w:rsid w:val="0043243E"/>
    <w:rsid w:val="00432EA9"/>
    <w:rsid w:val="004332C6"/>
    <w:rsid w:val="00434C05"/>
    <w:rsid w:val="00434C9B"/>
    <w:rsid w:val="00435046"/>
    <w:rsid w:val="004351C9"/>
    <w:rsid w:val="00435FD3"/>
    <w:rsid w:val="00435FDD"/>
    <w:rsid w:val="0043610A"/>
    <w:rsid w:val="00436E81"/>
    <w:rsid w:val="004374C4"/>
    <w:rsid w:val="00437FBD"/>
    <w:rsid w:val="00440E55"/>
    <w:rsid w:val="0044175D"/>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77FA0"/>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3E1B"/>
    <w:rsid w:val="005A402B"/>
    <w:rsid w:val="005A661E"/>
    <w:rsid w:val="005A7C8F"/>
    <w:rsid w:val="005A7CA1"/>
    <w:rsid w:val="005A7CF2"/>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3C"/>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1702F"/>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EB5"/>
    <w:rsid w:val="006465E4"/>
    <w:rsid w:val="00646A53"/>
    <w:rsid w:val="00647868"/>
    <w:rsid w:val="00647E9B"/>
    <w:rsid w:val="0065040B"/>
    <w:rsid w:val="00651121"/>
    <w:rsid w:val="0065129D"/>
    <w:rsid w:val="00651692"/>
    <w:rsid w:val="00651835"/>
    <w:rsid w:val="00651CEF"/>
    <w:rsid w:val="006529E3"/>
    <w:rsid w:val="00652B53"/>
    <w:rsid w:val="006530BC"/>
    <w:rsid w:val="006533E2"/>
    <w:rsid w:val="0065352C"/>
    <w:rsid w:val="006538EC"/>
    <w:rsid w:val="00654A7C"/>
    <w:rsid w:val="00654DF0"/>
    <w:rsid w:val="0065520F"/>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D5F"/>
    <w:rsid w:val="0068720F"/>
    <w:rsid w:val="00687702"/>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251"/>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C0AD2"/>
    <w:rsid w:val="006C0D71"/>
    <w:rsid w:val="006C0D7A"/>
    <w:rsid w:val="006C19F1"/>
    <w:rsid w:val="006C2399"/>
    <w:rsid w:val="006C2918"/>
    <w:rsid w:val="006C2D2C"/>
    <w:rsid w:val="006C36C5"/>
    <w:rsid w:val="006C4789"/>
    <w:rsid w:val="006C488B"/>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A52"/>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15CB"/>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600E"/>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2D9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339"/>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3E0"/>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1354"/>
    <w:rsid w:val="0083157E"/>
    <w:rsid w:val="00831A54"/>
    <w:rsid w:val="0083224F"/>
    <w:rsid w:val="008323A9"/>
    <w:rsid w:val="00832596"/>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51D"/>
    <w:rsid w:val="00882C8B"/>
    <w:rsid w:val="0088306A"/>
    <w:rsid w:val="00883287"/>
    <w:rsid w:val="00883931"/>
    <w:rsid w:val="00883A08"/>
    <w:rsid w:val="00883C08"/>
    <w:rsid w:val="0088403A"/>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7C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6B7"/>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DEB"/>
    <w:rsid w:val="00926F6E"/>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2DA8"/>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6089"/>
    <w:rsid w:val="00A06516"/>
    <w:rsid w:val="00A06F55"/>
    <w:rsid w:val="00A105D2"/>
    <w:rsid w:val="00A105DB"/>
    <w:rsid w:val="00A10E5A"/>
    <w:rsid w:val="00A111D5"/>
    <w:rsid w:val="00A11BA9"/>
    <w:rsid w:val="00A120B5"/>
    <w:rsid w:val="00A1244B"/>
    <w:rsid w:val="00A12743"/>
    <w:rsid w:val="00A13969"/>
    <w:rsid w:val="00A13B8A"/>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253"/>
    <w:rsid w:val="00A35358"/>
    <w:rsid w:val="00A36587"/>
    <w:rsid w:val="00A3676A"/>
    <w:rsid w:val="00A36BF9"/>
    <w:rsid w:val="00A3741D"/>
    <w:rsid w:val="00A3776C"/>
    <w:rsid w:val="00A37C3E"/>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857"/>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3"/>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6F4"/>
    <w:rsid w:val="00AB0989"/>
    <w:rsid w:val="00AB0BA6"/>
    <w:rsid w:val="00AB0BAF"/>
    <w:rsid w:val="00AB0BE4"/>
    <w:rsid w:val="00AB1CCC"/>
    <w:rsid w:val="00AB1E38"/>
    <w:rsid w:val="00AB1FAC"/>
    <w:rsid w:val="00AB21B5"/>
    <w:rsid w:val="00AB2740"/>
    <w:rsid w:val="00AB2D50"/>
    <w:rsid w:val="00AB3132"/>
    <w:rsid w:val="00AB3BBD"/>
    <w:rsid w:val="00AB3C97"/>
    <w:rsid w:val="00AB3D3A"/>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6A41"/>
    <w:rsid w:val="00AD7A98"/>
    <w:rsid w:val="00AE026F"/>
    <w:rsid w:val="00AE0750"/>
    <w:rsid w:val="00AE1B66"/>
    <w:rsid w:val="00AE2126"/>
    <w:rsid w:val="00AE225A"/>
    <w:rsid w:val="00AE2643"/>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30CB"/>
    <w:rsid w:val="00AF4896"/>
    <w:rsid w:val="00AF4DFC"/>
    <w:rsid w:val="00AF5212"/>
    <w:rsid w:val="00AF5765"/>
    <w:rsid w:val="00AF57F9"/>
    <w:rsid w:val="00AF5AD1"/>
    <w:rsid w:val="00AF6152"/>
    <w:rsid w:val="00AF6F87"/>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6FA7"/>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5471"/>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973"/>
    <w:rsid w:val="00B64FFB"/>
    <w:rsid w:val="00B65BE2"/>
    <w:rsid w:val="00B66829"/>
    <w:rsid w:val="00B66F1E"/>
    <w:rsid w:val="00B67448"/>
    <w:rsid w:val="00B675B9"/>
    <w:rsid w:val="00B677B7"/>
    <w:rsid w:val="00B6786D"/>
    <w:rsid w:val="00B6789B"/>
    <w:rsid w:val="00B67AA3"/>
    <w:rsid w:val="00B717FF"/>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0F1D"/>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411"/>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4883"/>
    <w:rsid w:val="00C95987"/>
    <w:rsid w:val="00C95B75"/>
    <w:rsid w:val="00C961C4"/>
    <w:rsid w:val="00C96540"/>
    <w:rsid w:val="00C96BDC"/>
    <w:rsid w:val="00C97324"/>
    <w:rsid w:val="00C979A9"/>
    <w:rsid w:val="00C97DBB"/>
    <w:rsid w:val="00C97F84"/>
    <w:rsid w:val="00CA0133"/>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356"/>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38C4"/>
    <w:rsid w:val="00CF40BE"/>
    <w:rsid w:val="00CF42FE"/>
    <w:rsid w:val="00CF5042"/>
    <w:rsid w:val="00CF5334"/>
    <w:rsid w:val="00CF6614"/>
    <w:rsid w:val="00CF6B00"/>
    <w:rsid w:val="00CF6ECD"/>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F43"/>
    <w:rsid w:val="00D4331F"/>
    <w:rsid w:val="00D435F4"/>
    <w:rsid w:val="00D43744"/>
    <w:rsid w:val="00D4404C"/>
    <w:rsid w:val="00D44301"/>
    <w:rsid w:val="00D4462C"/>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304C"/>
    <w:rsid w:val="00D63139"/>
    <w:rsid w:val="00D64180"/>
    <w:rsid w:val="00D64DFA"/>
    <w:rsid w:val="00D65105"/>
    <w:rsid w:val="00D66A34"/>
    <w:rsid w:val="00D66A3D"/>
    <w:rsid w:val="00D67082"/>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E0E"/>
    <w:rsid w:val="00DE2EAB"/>
    <w:rsid w:val="00DE341D"/>
    <w:rsid w:val="00DE356B"/>
    <w:rsid w:val="00DE3614"/>
    <w:rsid w:val="00DE3C70"/>
    <w:rsid w:val="00DE4399"/>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17CB0"/>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AB7"/>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67F6E"/>
    <w:rsid w:val="00E7033A"/>
    <w:rsid w:val="00E70B66"/>
    <w:rsid w:val="00E71B1A"/>
    <w:rsid w:val="00E71D2E"/>
    <w:rsid w:val="00E73269"/>
    <w:rsid w:val="00E73A81"/>
    <w:rsid w:val="00E73BF1"/>
    <w:rsid w:val="00E73C25"/>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042"/>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44A1"/>
    <w:rsid w:val="00EF4AB9"/>
    <w:rsid w:val="00EF4C56"/>
    <w:rsid w:val="00EF535A"/>
    <w:rsid w:val="00EF5A2F"/>
    <w:rsid w:val="00EF5B47"/>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217A"/>
    <w:rsid w:val="00F02707"/>
    <w:rsid w:val="00F0316E"/>
    <w:rsid w:val="00F03F7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5E95"/>
    <w:rsid w:val="00F6606F"/>
    <w:rsid w:val="00F66573"/>
    <w:rsid w:val="00F67039"/>
    <w:rsid w:val="00F6757F"/>
    <w:rsid w:val="00F6798D"/>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09D"/>
    <w:rsid w:val="00F90426"/>
    <w:rsid w:val="00F907E1"/>
    <w:rsid w:val="00F91156"/>
    <w:rsid w:val="00F91157"/>
    <w:rsid w:val="00F9177C"/>
    <w:rsid w:val="00F9189D"/>
    <w:rsid w:val="00F92420"/>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769"/>
    <w:rsid w:val="00FA59BE"/>
    <w:rsid w:val="00FA5FEE"/>
    <w:rsid w:val="00FA6310"/>
    <w:rsid w:val="00FA7B69"/>
    <w:rsid w:val="00FA7E46"/>
    <w:rsid w:val="00FB01B8"/>
    <w:rsid w:val="00FB0589"/>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5E5"/>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5EEE"/>
  <w15:chartTrackingRefBased/>
  <w15:docId w15:val="{00D6DB79-E214-436F-96E9-EA09ED8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7BCA"/>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137B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55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37BCA"/>
    <w:rPr>
      <w:rFonts w:asciiTheme="majorHAnsi" w:eastAsiaTheme="majorEastAsia" w:hAnsiTheme="majorHAnsi" w:cstheme="majorBidi"/>
      <w:color w:val="1F4E79" w:themeColor="accent1" w:themeShade="80"/>
      <w:sz w:val="32"/>
      <w:szCs w:val="32"/>
    </w:rPr>
  </w:style>
  <w:style w:type="character" w:customStyle="1" w:styleId="Ttulo2Car">
    <w:name w:val="Título 2 Car"/>
    <w:basedOn w:val="Fuentedeprrafopredeter"/>
    <w:link w:val="Ttulo2"/>
    <w:uiPriority w:val="9"/>
    <w:rsid w:val="00137BCA"/>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137BCA"/>
    <w:rPr>
      <w:i/>
      <w:iCs/>
    </w:rPr>
  </w:style>
  <w:style w:type="character" w:styleId="nfasisintenso">
    <w:name w:val="Intense Emphasis"/>
    <w:basedOn w:val="Fuentedeprrafopredeter"/>
    <w:uiPriority w:val="21"/>
    <w:qFormat/>
    <w:rsid w:val="00137BCA"/>
    <w:rPr>
      <w:i/>
      <w:iCs/>
      <w:color w:val="7F7F7F" w:themeColor="text1" w:themeTint="80"/>
    </w:rPr>
  </w:style>
  <w:style w:type="paragraph" w:styleId="Prrafodelista">
    <w:name w:val="List Paragraph"/>
    <w:basedOn w:val="Normal"/>
    <w:uiPriority w:val="34"/>
    <w:qFormat/>
    <w:rsid w:val="00137BCA"/>
    <w:pPr>
      <w:ind w:left="720"/>
      <w:contextualSpacing/>
    </w:pPr>
  </w:style>
  <w:style w:type="character" w:styleId="Ttulodellibro">
    <w:name w:val="Book Title"/>
    <w:basedOn w:val="Fuentedeprrafopredeter"/>
    <w:uiPriority w:val="33"/>
    <w:qFormat/>
    <w:rsid w:val="00C94883"/>
    <w:rPr>
      <w:b/>
      <w:bCs/>
      <w:i/>
      <w:iCs/>
      <w:spacing w:val="5"/>
    </w:rPr>
  </w:style>
  <w:style w:type="character" w:customStyle="1" w:styleId="Ttulo3Car">
    <w:name w:val="Título 3 Car"/>
    <w:basedOn w:val="Fuentedeprrafopredeter"/>
    <w:link w:val="Ttulo3"/>
    <w:uiPriority w:val="9"/>
    <w:rsid w:val="00A55857"/>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E17CB0"/>
    <w:pPr>
      <w:outlineLvl w:val="9"/>
    </w:pPr>
    <w:rPr>
      <w:color w:val="2E74B5" w:themeColor="accent1" w:themeShade="BF"/>
      <w:lang w:eastAsia="es-ES"/>
    </w:rPr>
  </w:style>
  <w:style w:type="paragraph" w:styleId="TDC1">
    <w:name w:val="toc 1"/>
    <w:basedOn w:val="Normal"/>
    <w:next w:val="Normal"/>
    <w:autoRedefine/>
    <w:uiPriority w:val="39"/>
    <w:unhideWhenUsed/>
    <w:rsid w:val="00E17CB0"/>
    <w:pPr>
      <w:spacing w:after="100"/>
    </w:pPr>
  </w:style>
  <w:style w:type="paragraph" w:styleId="TDC3">
    <w:name w:val="toc 3"/>
    <w:basedOn w:val="Normal"/>
    <w:next w:val="Normal"/>
    <w:autoRedefine/>
    <w:uiPriority w:val="39"/>
    <w:unhideWhenUsed/>
    <w:rsid w:val="00E17CB0"/>
    <w:pPr>
      <w:spacing w:after="100"/>
      <w:ind w:left="440"/>
    </w:pPr>
  </w:style>
  <w:style w:type="character" w:styleId="Hipervnculo">
    <w:name w:val="Hyperlink"/>
    <w:basedOn w:val="Fuentedeprrafopredeter"/>
    <w:uiPriority w:val="99"/>
    <w:unhideWhenUsed/>
    <w:rsid w:val="00E17CB0"/>
    <w:rPr>
      <w:color w:val="0563C1" w:themeColor="hyperlink"/>
      <w:u w:val="single"/>
    </w:rPr>
  </w:style>
  <w:style w:type="paragraph" w:styleId="NormalWeb">
    <w:name w:val="Normal (Web)"/>
    <w:basedOn w:val="Normal"/>
    <w:uiPriority w:val="99"/>
    <w:semiHidden/>
    <w:unhideWhenUsed/>
    <w:rsid w:val="002F77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59294">
      <w:bodyDiv w:val="1"/>
      <w:marLeft w:val="0"/>
      <w:marRight w:val="0"/>
      <w:marTop w:val="0"/>
      <w:marBottom w:val="0"/>
      <w:divBdr>
        <w:top w:val="none" w:sz="0" w:space="0" w:color="auto"/>
        <w:left w:val="none" w:sz="0" w:space="0" w:color="auto"/>
        <w:bottom w:val="none" w:sz="0" w:space="0" w:color="auto"/>
        <w:right w:val="none" w:sz="0" w:space="0" w:color="auto"/>
      </w:divBdr>
    </w:div>
    <w:div w:id="8505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40CB6-FDC5-4758-897B-24D0653B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422</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carmina.pages</dc:creator>
  <cp:keywords/>
  <dc:description/>
  <cp:lastModifiedBy>de la Fuente Sánchez Daniel</cp:lastModifiedBy>
  <cp:revision>29</cp:revision>
  <cp:lastPrinted>2023-05-29T09:21:00Z</cp:lastPrinted>
  <dcterms:created xsi:type="dcterms:W3CDTF">2019-03-21T16:46:00Z</dcterms:created>
  <dcterms:modified xsi:type="dcterms:W3CDTF">2025-01-04T16:48:00Z</dcterms:modified>
</cp:coreProperties>
</file>