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network create --subnet 172.20.0.0/16 --gateway 172.20.0.254 ansible_nw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 run --rm -dit --name controller --hostname controller --network ansible_nw sreeharshav/ubuntu16:ansible2.75_V2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run --rm -dit --name web1 --hostname web1 -p 8000:80 --network ansible_nw sreeharshav/ubuntu16:withssh2.0_V2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run --rm -dit --name web2 --hostname web2 -p 8001:80 --network ansible_nw sreeharshav/ubuntu16:withssh2.0_V2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run --rm -dit --name web3 --hostname web3 -p 8002:80 --network ansible_nw sreeharshav/ubuntu16:withssh2.0_V2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docker run --rm -dit --name app1 --hostname app1 --network ansible_nw sreeharshav/ubuntu16:withssh2.0_V2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run --rm -dit --name app2 --hostname app2 --network ansible_nw sreeharshav/ubuntu16:withssh2.0_V2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run --rm -dit --name app3 --hostname app3 --network ansible_nw sreeharshav/ubuntu16:withssh2.0_V2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run --rm -dit --name db1 --hostname db1 --network ansible_nw sreeharshav/centos7:withssh2.0_V1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run --rm -dit --name db2 --hostname db2 --network ansible_nw sreeharshav/centos7:withssh2.0_V1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docker run --rm -dit --name db3 --hostname db3 --network ansible_nw sreeharshav/centos7:withssh2.0_V1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run --rm -dit --name db4 --hostname db4 --network ansible_nw sreeharshav/centos7:withssh2.0_V1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