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87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ФГБОУ ВПО «Национальный исследовательский университет «МЭИ»</w:t>
      </w:r>
    </w:p>
    <w:p w14:paraId="4DF897E5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Институт информатики и вычислительной техники</w:t>
      </w:r>
    </w:p>
    <w:p w14:paraId="54E7FDCA" w14:textId="77777777" w:rsidR="00B114D8" w:rsidRDefault="00B114D8" w:rsidP="00B114D8">
      <w:pPr>
        <w:autoSpaceDE w:val="0"/>
        <w:autoSpaceDN w:val="0"/>
        <w:spacing w:after="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Кафедра прикладной математики и искусственного интеллекта</w:t>
      </w:r>
    </w:p>
    <w:p w14:paraId="630000CD" w14:textId="77777777" w:rsidR="00B114D8" w:rsidRDefault="00B114D8" w:rsidP="00B114D8">
      <w:pPr>
        <w:autoSpaceDN w:val="0"/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22BB12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31392374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811E8A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6216AAB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1A9F8E0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618D685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31EA91B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0EE42A5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</w:rPr>
        <w:t>Отчет по комплекту лабораторных работ</w:t>
      </w:r>
    </w:p>
    <w:p w14:paraId="6239FD50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по курсу</w:t>
      </w:r>
    </w:p>
    <w:p w14:paraId="65B7C37F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«Параллельное программирование и параллельные системы»</w:t>
      </w:r>
    </w:p>
    <w:p w14:paraId="55D3CC6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39549E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E647CD7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164C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294CD7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19A5D2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9F4EA6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3D22D18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118AEDC" w14:textId="77777777" w:rsidR="00B114D8" w:rsidRDefault="00B114D8" w:rsidP="00B114D8">
      <w:pPr>
        <w:autoSpaceDE w:val="0"/>
        <w:autoSpaceDN w:val="0"/>
        <w:spacing w:after="20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3AF9102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Выполнила:</w:t>
      </w:r>
    </w:p>
    <w:p w14:paraId="7FED8706" w14:textId="5207048B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Кравченко К.С.</w:t>
      </w:r>
    </w:p>
    <w:p w14:paraId="5661EFBC" w14:textId="0C514DB0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Группа: А-05м-21</w:t>
      </w:r>
    </w:p>
    <w:p w14:paraId="0636D133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Проверил:</w:t>
      </w:r>
    </w:p>
    <w:p w14:paraId="00043319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Кутепов В.П.</w:t>
      </w:r>
    </w:p>
    <w:p w14:paraId="3C2907F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D229BCC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3BF8A0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1EC26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514A210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39A25F1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BAE582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5135FA2" w14:textId="0348D0BA" w:rsidR="00287148" w:rsidRDefault="00B114D8" w:rsidP="0028714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Москва, 2022</w:t>
      </w:r>
      <w:r w:rsidR="00287148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AAE36DC" w14:textId="537866F3" w:rsidR="003643C7" w:rsidRDefault="00287148" w:rsidP="002871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29DCBC5" w14:textId="2613FDA5" w:rsidR="00FF2AA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Требуется найти решение системы m линейных уравнений, которая записывается в общем виде как</w:t>
      </w:r>
    </w:p>
    <w:p w14:paraId="7D14AB18" w14:textId="3D9F89D3" w:rsidR="00686A91" w:rsidRPr="000011A8" w:rsidRDefault="00345A11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686A91" w:rsidRPr="001147AC">
        <w:rPr>
          <w:color w:val="000000"/>
          <w:sz w:val="28"/>
          <w:szCs w:val="28"/>
        </w:rPr>
        <w:t>,</w:t>
      </w:r>
      <w:r w:rsidR="000011A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≠0, i=1, 2, ..., n.</m:t>
        </m:r>
      </m:oMath>
    </w:p>
    <w:p w14:paraId="1CF4AFC2" w14:textId="7CA93A03" w:rsidR="00686A9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Эту систему уравнений можно записать также в матричном виде:</w:t>
      </w:r>
    </w:p>
    <w:p w14:paraId="720758A6" w14:textId="214907C6" w:rsidR="00686A91" w:rsidRPr="00345A11" w:rsidRDefault="00345A11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40C911A0" w14:textId="10622E71" w:rsidR="00A71871" w:rsidRPr="00B55C93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где</w:t>
      </w:r>
      <w:r w:rsidR="00345A11" w:rsidRPr="000D40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>.</w:t>
      </w:r>
    </w:p>
    <w:p w14:paraId="3337E10A" w14:textId="725D7C80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A – матрица системы,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Pr="001147AC">
        <w:rPr>
          <w:color w:val="000000"/>
          <w:sz w:val="28"/>
          <w:szCs w:val="28"/>
        </w:rPr>
        <w:t>– вектор правых частей,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1147AC">
        <w:rPr>
          <w:color w:val="000000"/>
          <w:sz w:val="28"/>
          <w:szCs w:val="28"/>
        </w:rPr>
        <w:t>– вектор неизвестных.</w:t>
      </w:r>
    </w:p>
    <w:p w14:paraId="01C1174D" w14:textId="4FBA7FD1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При известных A и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="001A1E01" w:rsidRPr="001A1E01">
        <w:rPr>
          <w:color w:val="000000"/>
          <w:sz w:val="28"/>
          <w:szCs w:val="28"/>
        </w:rPr>
        <w:t xml:space="preserve"> </w:t>
      </w:r>
      <w:r w:rsidRPr="001147AC">
        <w:rPr>
          <w:color w:val="000000"/>
          <w:sz w:val="28"/>
          <w:szCs w:val="28"/>
        </w:rPr>
        <w:t>требуется найти такие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147AC">
        <w:rPr>
          <w:color w:val="000000"/>
          <w:sz w:val="28"/>
          <w:szCs w:val="28"/>
        </w:rPr>
        <w:t>, при подстановке которых в систему уравнений она превращается в тождество.</w:t>
      </w:r>
    </w:p>
    <w:p w14:paraId="4D1265F9" w14:textId="7E83873B" w:rsidR="00287148" w:rsidRDefault="00287148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E7DA3F" w14:textId="77777777" w:rsidR="00686A91" w:rsidRDefault="00686A91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989089" w14:textId="5F8B4FDC" w:rsidR="00686A91" w:rsidRPr="00686A91" w:rsidRDefault="00686A91" w:rsidP="00686A9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 w:rsidRPr="00686A91">
        <w:rPr>
          <w:rFonts w:ascii="Times New Roman" w:hAnsi="Times New Roman"/>
          <w:b/>
          <w:bCs/>
          <w:sz w:val="32"/>
          <w:szCs w:val="32"/>
        </w:rPr>
        <w:t>Описание метода.</w:t>
      </w:r>
    </w:p>
    <w:p w14:paraId="232D72C4" w14:textId="0840D9E2" w:rsidR="00686A91" w:rsidRDefault="00D60DB4" w:rsidP="00D60DB4">
      <w:pPr>
        <w:spacing w:before="75" w:after="7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60D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решения поставленной задачи будем использовать метод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верхней релаксации.</w:t>
      </w:r>
    </w:p>
    <w:p w14:paraId="6C74BBB9" w14:textId="570E5490" w:rsidR="00B92C85" w:rsidRDefault="00B92C85" w:rsidP="00D60DB4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систему к виду</w:t>
      </w:r>
    </w:p>
    <w:p w14:paraId="5BCF07E1" w14:textId="78702EDC" w:rsidR="00B92C85" w:rsidRPr="00086CE9" w:rsidRDefault="00B92C85" w:rsidP="00A20C02">
      <w:pPr>
        <w:spacing w:before="75" w:after="75" w:line="360" w:lineRule="auto"/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02C2B2EC" w14:textId="0304E981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Обозначим</w:t>
      </w:r>
    </w:p>
    <w:p w14:paraId="0C0FB573" w14:textId="6562A2FA" w:rsidR="00086CE9" w:rsidRPr="009C36ED" w:rsidRDefault="00086CE9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0,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i≠j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,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i, j=1,…, n</m:t>
          </m:r>
        </m:oMath>
      </m:oMathPara>
    </w:p>
    <w:p w14:paraId="1413432A" w14:textId="79A2BA74" w:rsidR="009C36ED" w:rsidRPr="00C51710" w:rsidRDefault="009C36ED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, i=1,…,n</m:t>
          </m:r>
        </m:oMath>
      </m:oMathPara>
    </w:p>
    <w:p w14:paraId="72D7EBA6" w14:textId="5424BF91" w:rsidR="00C51710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lastRenderedPageBreak/>
        <w:t>В векторно-матричном виде система запишется в виде:</w:t>
      </w:r>
    </w:p>
    <w:p w14:paraId="20D5F26C" w14:textId="207373E9" w:rsidR="00C51710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x=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Bx+c</w:t>
      </w:r>
      <w:proofErr w:type="spellEnd"/>
    </w:p>
    <w:p w14:paraId="083275E8" w14:textId="44099958" w:rsidR="004867B0" w:rsidRDefault="004867B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Для метода верхней релаксации введем параметр </w:t>
      </w:r>
      <w:proofErr w:type="gramStart"/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ω </w:t>
      </w:r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&gt;</w:t>
      </w:r>
      <w:proofErr w:type="gramEnd"/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1.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Тогда итерационная формула метода верхней релаксации будет иметь следующий вид:</w:t>
      </w:r>
    </w:p>
    <w:p w14:paraId="3F4CA879" w14:textId="31FF8CFE" w:rsidR="004867B0" w:rsidRPr="0071451B" w:rsidRDefault="004867B0" w:rsidP="00086CE9">
      <w:pPr>
        <w:spacing w:before="75" w:after="75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e>
        </m:d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, i=1….,n.</m:t>
        </m:r>
      </m:oMath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14:paraId="6E7EB1E8" w14:textId="33F42B57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F87C4" w14:textId="6F7837E7" w:rsidR="00AB61B9" w:rsidRDefault="00AB61B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5809E" w14:textId="2FDF5935" w:rsidR="00AB61B9" w:rsidRPr="00AB61B9" w:rsidRDefault="00AB61B9" w:rsidP="00AB61B9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инструментария</w:t>
      </w:r>
    </w:p>
    <w:p w14:paraId="266E19CD" w14:textId="2A78C218" w:rsidR="00AB61B9" w:rsidRDefault="00AB61B9" w:rsidP="00AB61B9">
      <w:pPr>
        <w:spacing w:before="75" w:after="75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1. Императивный язык.</w:t>
      </w:r>
    </w:p>
    <w:p w14:paraId="75BAEE47" w14:textId="54CFDA4F" w:rsidR="00AB61B9" w:rsidRDefault="00CF7B10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лабораторной работы был выбран язык</w:t>
      </w:r>
      <w:r w:rsidRPr="00CF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B10">
        <w:rPr>
          <w:rFonts w:ascii="Times New Roman" w:hAnsi="Times New Roman" w:cs="Times New Roman"/>
          <w:sz w:val="28"/>
          <w:szCs w:val="28"/>
        </w:rPr>
        <w:t>#.</w:t>
      </w:r>
      <w:r w:rsidR="00FE3179"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 использовались методы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и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3179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</w:p>
    <w:p w14:paraId="44F6F006" w14:textId="50630286" w:rsidR="00B522D7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4C18D" w14:textId="6FFC1D6C" w:rsidR="00B522D7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4AF7D" w14:textId="444B4956" w:rsidR="00FE3179" w:rsidRDefault="00B522D7" w:rsidP="00B522D7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компьютера</w:t>
      </w:r>
    </w:p>
    <w:p w14:paraId="17494096" w14:textId="14ECD7F4" w:rsidR="00B522D7" w:rsidRDefault="00B522D7" w:rsidP="00B522D7">
      <w:pPr>
        <w:spacing w:before="75" w:after="75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</w:p>
    <w:p w14:paraId="5D255D64" w14:textId="3A6379E8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E9792" wp14:editId="684BAE1D">
            <wp:extent cx="3427012" cy="3421329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4" cy="34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E4A" w14:textId="64B4FA2C" w:rsidR="00B522D7" w:rsidRDefault="00B522D7" w:rsidP="00B522D7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Оперативная память:</w:t>
      </w:r>
    </w:p>
    <w:p w14:paraId="0DEE4AF2" w14:textId="4B48F2A6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8EC13" wp14:editId="59144B37">
            <wp:extent cx="3427012" cy="3421329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084" cy="3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28" w14:textId="0E688D81" w:rsidR="00007481" w:rsidRDefault="00007481" w:rsidP="00007481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</w:p>
    <w:p w14:paraId="5C0951AC" w14:textId="26117C43" w:rsidR="00007481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 Pro</w:t>
      </w:r>
    </w:p>
    <w:p w14:paraId="07D8DEF3" w14:textId="076C9F39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14:paraId="6D24FF28" w14:textId="53FEA43B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</w:t>
      </w:r>
      <w:r w:rsidRPr="006546FB">
        <w:t xml:space="preserve"> </w:t>
      </w:r>
      <w:r w:rsidRPr="006546FB">
        <w:rPr>
          <w:rFonts w:ascii="Times New Roman" w:hAnsi="Times New Roman" w:cs="Times New Roman"/>
          <w:sz w:val="28"/>
          <w:szCs w:val="28"/>
        </w:rPr>
        <w:t>21H2</w:t>
      </w:r>
    </w:p>
    <w:p w14:paraId="5C0A03B7" w14:textId="08D86E63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Сборка: </w:t>
      </w:r>
      <w:r w:rsidRPr="006546FB">
        <w:rPr>
          <w:rFonts w:ascii="Times New Roman" w:hAnsi="Times New Roman" w:cs="Times New Roman"/>
          <w:sz w:val="28"/>
          <w:szCs w:val="28"/>
        </w:rPr>
        <w:t>19044.1466</w:t>
      </w:r>
    </w:p>
    <w:p w14:paraId="720F826F" w14:textId="580BDE8C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65955F" w14:textId="062048AA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904B7F" w14:textId="557C85CE" w:rsidR="00C169A4" w:rsidRPr="00C169A4" w:rsidRDefault="00C169A4" w:rsidP="00C169A4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набора экспериментальных данных.</w:t>
      </w:r>
    </w:p>
    <w:p w14:paraId="2526233A" w14:textId="09EB30F3" w:rsidR="00C169A4" w:rsidRDefault="002E46EC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2E46EC">
        <w:rPr>
          <w:rFonts w:ascii="Times New Roman" w:hAnsi="Times New Roman" w:cs="Times New Roman"/>
          <w:sz w:val="28"/>
          <w:szCs w:val="28"/>
        </w:rPr>
        <w:t>С целью формирования симметричной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определенной матрицы элементы </w:t>
      </w:r>
      <w:r>
        <w:rPr>
          <w:rFonts w:ascii="Times New Roman" w:hAnsi="Times New Roman" w:cs="Times New Roman"/>
          <w:sz w:val="28"/>
          <w:szCs w:val="28"/>
        </w:rPr>
        <w:t>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генерировались в диапазоне от 0 до 1, значения элементов </w:t>
      </w:r>
      <w:r>
        <w:rPr>
          <w:rFonts w:ascii="Times New Roman" w:hAnsi="Times New Roman" w:cs="Times New Roman"/>
          <w:sz w:val="28"/>
          <w:szCs w:val="28"/>
        </w:rPr>
        <w:t>выше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получались </w:t>
      </w:r>
      <w:r>
        <w:rPr>
          <w:rFonts w:ascii="Times New Roman" w:hAnsi="Times New Roman" w:cs="Times New Roman"/>
          <w:sz w:val="28"/>
          <w:szCs w:val="28"/>
        </w:rPr>
        <w:t>симметрией элементов 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>, а элементы на главной диагонали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генерировались в диапазоне от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до 2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– размер матрицы.</w:t>
      </w:r>
    </w:p>
    <w:p w14:paraId="1EC183DD" w14:textId="0C4FC8AC" w:rsidR="00B932F1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набора данных использовалась СЛАУ с 1000 неизвестными и 1000 уравнениями.</w:t>
      </w:r>
    </w:p>
    <w:p w14:paraId="0D24BCD8" w14:textId="556D6D9B" w:rsidR="00B932F1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212AF0E" w14:textId="289A849F" w:rsidR="00B932F1" w:rsidRDefault="00B932F1" w:rsidP="00B932F1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экспериментов</w:t>
      </w:r>
    </w:p>
    <w:p w14:paraId="4ADE8C05" w14:textId="46CC16ED" w:rsidR="00B932F1" w:rsidRDefault="00B932F1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1E986EE6" w14:textId="30568C8E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035B0047" w14:textId="269F25A8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тиков</w:t>
      </w:r>
      <w:r w:rsidR="003E14CD">
        <w:rPr>
          <w:rFonts w:ascii="Times New Roman" w:hAnsi="Times New Roman" w:cs="Times New Roman"/>
          <w:sz w:val="28"/>
          <w:szCs w:val="28"/>
        </w:rPr>
        <w:t xml:space="preserve">: </w:t>
      </w:r>
      <w:r w:rsidR="003E14CD" w:rsidRPr="003E14CD">
        <w:rPr>
          <w:rFonts w:ascii="Times New Roman" w:hAnsi="Times New Roman" w:cs="Times New Roman"/>
          <w:sz w:val="28"/>
          <w:szCs w:val="28"/>
        </w:rPr>
        <w:t>648030</w:t>
      </w:r>
    </w:p>
    <w:p w14:paraId="42745C12" w14:textId="54A6DD9C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E13051A" w14:textId="5ECEFB7D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0176385F" w14:textId="77777777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2F5D3F26" w14:textId="3AF15BC5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тиков: </w:t>
      </w:r>
      <w:r w:rsidR="00A81F9A" w:rsidRPr="00A81F9A">
        <w:rPr>
          <w:rFonts w:ascii="Times New Roman" w:hAnsi="Times New Roman" w:cs="Times New Roman"/>
          <w:sz w:val="28"/>
          <w:szCs w:val="28"/>
        </w:rPr>
        <w:t>1357808</w:t>
      </w:r>
    </w:p>
    <w:p w14:paraId="585A7AFE" w14:textId="248239E8" w:rsidR="00A81F9A" w:rsidRPr="00A81F9A" w:rsidRDefault="00A81F9A" w:rsidP="00A81F9A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проделанных итераций в обоих случаях одинаково и равно 7.</w:t>
      </w:r>
    </w:p>
    <w:p w14:paraId="6CE1CA09" w14:textId="2D10AD3D" w:rsidR="00434FA2" w:rsidRPr="00A81F9A" w:rsidRDefault="00A81F9A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параллельная реализация не дала выигрыша во времени. Это произошло, т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.к. </w:t>
      </w:r>
      <w:r w:rsidR="003E14CD" w:rsidRPr="00A81F9A">
        <w:rPr>
          <w:rFonts w:ascii="Times New Roman" w:hAnsi="Times New Roman" w:cs="Times New Roman"/>
          <w:sz w:val="28"/>
          <w:szCs w:val="28"/>
        </w:rPr>
        <w:t xml:space="preserve">накладные расходы на </w:t>
      </w:r>
      <w:r w:rsidR="00B932F1" w:rsidRPr="00A81F9A">
        <w:rPr>
          <w:rFonts w:ascii="Times New Roman" w:hAnsi="Times New Roman" w:cs="Times New Roman"/>
          <w:sz w:val="28"/>
          <w:szCs w:val="28"/>
        </w:rPr>
        <w:t>создание</w:t>
      </w:r>
      <w:r w:rsidR="003E14CD" w:rsidRPr="00A81F9A">
        <w:rPr>
          <w:rFonts w:ascii="Times New Roman" w:hAnsi="Times New Roman" w:cs="Times New Roman"/>
          <w:sz w:val="28"/>
          <w:szCs w:val="28"/>
        </w:rPr>
        <w:t>, синхронизацию и передачу задачи данных в потоки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 вызывают большие потери производительности, чем выигрыш от распараллеливания малого количества простых операций</w:t>
      </w:r>
      <w:r w:rsidR="00434FA2">
        <w:rPr>
          <w:rFonts w:ascii="Times New Roman" w:hAnsi="Times New Roman" w:cs="Times New Roman"/>
          <w:sz w:val="28"/>
          <w:szCs w:val="28"/>
        </w:rPr>
        <w:t xml:space="preserve"> (в методе верхней релаксации мы можем распараллелить только вычисление сумм).</w:t>
      </w:r>
    </w:p>
    <w:sectPr w:rsidR="00434FA2" w:rsidRPr="00A81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B8D"/>
    <w:multiLevelType w:val="hybridMultilevel"/>
    <w:tmpl w:val="869EF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5CC5"/>
    <w:multiLevelType w:val="hybridMultilevel"/>
    <w:tmpl w:val="E9D8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D8"/>
    <w:rsid w:val="000011A8"/>
    <w:rsid w:val="00007481"/>
    <w:rsid w:val="00086CE9"/>
    <w:rsid w:val="000D40D4"/>
    <w:rsid w:val="001A1E01"/>
    <w:rsid w:val="00287148"/>
    <w:rsid w:val="002E46EC"/>
    <w:rsid w:val="00345A11"/>
    <w:rsid w:val="003643C7"/>
    <w:rsid w:val="003E14CD"/>
    <w:rsid w:val="00434FA2"/>
    <w:rsid w:val="00454DDC"/>
    <w:rsid w:val="004867B0"/>
    <w:rsid w:val="00494315"/>
    <w:rsid w:val="006546FB"/>
    <w:rsid w:val="00686A91"/>
    <w:rsid w:val="0071451B"/>
    <w:rsid w:val="009C36ED"/>
    <w:rsid w:val="00A20C02"/>
    <w:rsid w:val="00A71871"/>
    <w:rsid w:val="00A81F9A"/>
    <w:rsid w:val="00AB61B9"/>
    <w:rsid w:val="00B114D8"/>
    <w:rsid w:val="00B522D7"/>
    <w:rsid w:val="00B55C93"/>
    <w:rsid w:val="00B92C85"/>
    <w:rsid w:val="00B932F1"/>
    <w:rsid w:val="00C169A4"/>
    <w:rsid w:val="00C51710"/>
    <w:rsid w:val="00CE5663"/>
    <w:rsid w:val="00CF7B10"/>
    <w:rsid w:val="00D60DB4"/>
    <w:rsid w:val="00EE6D2B"/>
    <w:rsid w:val="00FA6F8D"/>
    <w:rsid w:val="00FE3179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1427"/>
  <w15:chartTrackingRefBased/>
  <w15:docId w15:val="{07C7E1F6-3C72-4FB4-9D6C-478419B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F2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35</cp:revision>
  <dcterms:created xsi:type="dcterms:W3CDTF">2022-04-20T20:13:00Z</dcterms:created>
  <dcterms:modified xsi:type="dcterms:W3CDTF">2022-04-20T21:45:00Z</dcterms:modified>
</cp:coreProperties>
</file>