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6FC8" w14:textId="77777777" w:rsidR="00192B49" w:rsidRPr="00192B49" w:rsidRDefault="00192B49" w:rsidP="00192B49">
      <w:pPr>
        <w:jc w:val="center"/>
        <w:rPr>
          <w:b/>
          <w:bCs/>
          <w:sz w:val="36"/>
          <w:szCs w:val="36"/>
        </w:rPr>
      </w:pPr>
      <w:r w:rsidRPr="00192B49">
        <w:rPr>
          <w:b/>
          <w:bCs/>
          <w:sz w:val="36"/>
          <w:szCs w:val="36"/>
        </w:rPr>
        <w:t>CYBERSECURITY RISK ASSESSMENT FRAMEWORK FOR SMALL BUSINESSES</w:t>
      </w:r>
    </w:p>
    <w:p w14:paraId="3A813DFF" w14:textId="77777777" w:rsidR="00192B49" w:rsidRPr="00192B49" w:rsidRDefault="00000000" w:rsidP="00192B49">
      <w:r>
        <w:pict w14:anchorId="266B1AD6">
          <v:rect id="_x0000_i1025" style="width:0;height:1.5pt" o:hralign="center" o:hrstd="t" o:hr="t" fillcolor="#a0a0a0" stroked="f"/>
        </w:pict>
      </w:r>
    </w:p>
    <w:p w14:paraId="67EF2794" w14:textId="77777777" w:rsidR="00F54305" w:rsidRDefault="00F54305" w:rsidP="00192B49">
      <w:pPr>
        <w:rPr>
          <w:b/>
          <w:bCs/>
          <w:sz w:val="28"/>
          <w:szCs w:val="28"/>
        </w:rPr>
      </w:pPr>
    </w:p>
    <w:p w14:paraId="7819D3EA" w14:textId="77777777" w:rsidR="001C0BEE" w:rsidRPr="001C0BEE" w:rsidRDefault="001C0BEE" w:rsidP="00F54305">
      <w:pPr>
        <w:rPr>
          <w:b/>
          <w:bCs/>
          <w:sz w:val="28"/>
          <w:szCs w:val="28"/>
        </w:rPr>
      </w:pPr>
      <w:r w:rsidRPr="001C0BEE">
        <w:rPr>
          <w:b/>
          <w:bCs/>
          <w:sz w:val="28"/>
          <w:szCs w:val="28"/>
        </w:rPr>
        <w:t xml:space="preserve">      1. Introduction</w:t>
      </w:r>
    </w:p>
    <w:p w14:paraId="3E0D3831" w14:textId="1F4D6B4B" w:rsidR="00F54305" w:rsidRDefault="001C0BEE" w:rsidP="00F54305">
      <w:r>
        <w:t xml:space="preserve"> </w:t>
      </w:r>
      <w:r w:rsidR="00F54305" w:rsidRPr="00F54305">
        <w:t>The project was carried out by following these steps:</w:t>
      </w:r>
    </w:p>
    <w:p w14:paraId="6FD0FAF3" w14:textId="77777777" w:rsidR="00F54305" w:rsidRPr="00F54305" w:rsidRDefault="00F54305" w:rsidP="00F54305"/>
    <w:p w14:paraId="1C3194CE" w14:textId="77777777" w:rsidR="00F54305" w:rsidRPr="00F54305" w:rsidRDefault="00F54305" w:rsidP="00F54305">
      <w:r w:rsidRPr="00F54305">
        <w:rPr>
          <w:b/>
          <w:bCs/>
        </w:rPr>
        <w:t>1. Research of Cybersecurity Risks</w:t>
      </w:r>
      <w:r w:rsidRPr="00F54305">
        <w:br/>
        <w:t>Common cybersecurity risks faced by small and medium enterprises (SMEs) were studied. These included phishing attacks, ransomware, insider threats, weak passwords, and unsecured networks.</w:t>
      </w:r>
    </w:p>
    <w:p w14:paraId="352676FB" w14:textId="77777777" w:rsidR="00F54305" w:rsidRPr="00F54305" w:rsidRDefault="00F54305" w:rsidP="00F54305">
      <w:r w:rsidRPr="00F54305">
        <w:rPr>
          <w:b/>
          <w:bCs/>
        </w:rPr>
        <w:t>2. Development of Risk Assessment Model</w:t>
      </w:r>
      <w:r w:rsidRPr="00F54305">
        <w:br/>
        <w:t>A basic risk assessment model was developed based on the NIST Cybersecurity Framework. This helped in structuring the process of identifying and managing risks.</w:t>
      </w:r>
    </w:p>
    <w:p w14:paraId="1FAF545A" w14:textId="77777777" w:rsidR="00F54305" w:rsidRPr="00F54305" w:rsidRDefault="00F54305" w:rsidP="00F54305">
      <w:r w:rsidRPr="00F54305">
        <w:rPr>
          <w:b/>
          <w:bCs/>
        </w:rPr>
        <w:t>3. Risk Evaluation Metric</w:t>
      </w:r>
      <w:r w:rsidRPr="00F54305">
        <w:br/>
        <w:t>A simple method was created to evaluate and rank risks based on their likelihood and impact. This made it easier to identify which threats are more serious.</w:t>
      </w:r>
    </w:p>
    <w:p w14:paraId="2443BA04" w14:textId="77777777" w:rsidR="00F54305" w:rsidRPr="00F54305" w:rsidRDefault="00F54305" w:rsidP="00F54305">
      <w:r w:rsidRPr="00F54305">
        <w:rPr>
          <w:b/>
          <w:bCs/>
        </w:rPr>
        <w:t>4. Risk Mitigation Strategies</w:t>
      </w:r>
      <w:r w:rsidRPr="00F54305">
        <w:br/>
        <w:t>Different solutions were proposed to reduce cybersecurity risks. These included using firewalls, enabling multi-factor authentication, installing antivirus software, and providing employee training.</w:t>
      </w:r>
    </w:p>
    <w:p w14:paraId="55440391" w14:textId="77777777" w:rsidR="00F54305" w:rsidRPr="00F54305" w:rsidRDefault="00F54305" w:rsidP="00F54305">
      <w:r w:rsidRPr="00F54305">
        <w:rPr>
          <w:b/>
          <w:bCs/>
        </w:rPr>
        <w:t>5. Validation through Case Study</w:t>
      </w:r>
      <w:r w:rsidRPr="00F54305">
        <w:br/>
        <w:t>The model was applied to a small business case study to understand how it works in a real-world situation and to analyze the results.</w:t>
      </w:r>
    </w:p>
    <w:p w14:paraId="2D49C2E5" w14:textId="77777777" w:rsidR="00F54305" w:rsidRPr="00F54305" w:rsidRDefault="00F54305" w:rsidP="00F54305">
      <w:r w:rsidRPr="00F54305">
        <w:rPr>
          <w:b/>
          <w:bCs/>
        </w:rPr>
        <w:t>6. Documentation and Best Practices</w:t>
      </w:r>
      <w:r w:rsidRPr="00F54305">
        <w:br/>
        <w:t>All findings were documented, and general best practices were provided to help SMEs improve their cybersecurity and reduce future risks.</w:t>
      </w:r>
    </w:p>
    <w:p w14:paraId="3C474471" w14:textId="65B3BD27" w:rsidR="00192B49" w:rsidRPr="00192B49" w:rsidRDefault="00000000" w:rsidP="00192B49">
      <w:r>
        <w:pict w14:anchorId="75F14F44">
          <v:rect id="_x0000_i1026" style="width:0;height:1.5pt" o:hralign="center" o:hrstd="t" o:hr="t" fillcolor="#a0a0a0" stroked="f"/>
        </w:pict>
      </w:r>
    </w:p>
    <w:p w14:paraId="071FF1DC" w14:textId="77777777" w:rsidR="00F54305" w:rsidRDefault="00F54305" w:rsidP="00192B49">
      <w:pPr>
        <w:rPr>
          <w:b/>
          <w:bCs/>
          <w:sz w:val="28"/>
          <w:szCs w:val="28"/>
        </w:rPr>
      </w:pPr>
    </w:p>
    <w:p w14:paraId="3D0C79DA" w14:textId="77777777" w:rsidR="00F54305" w:rsidRDefault="00F54305" w:rsidP="00192B49">
      <w:pPr>
        <w:rPr>
          <w:b/>
          <w:bCs/>
          <w:sz w:val="28"/>
          <w:szCs w:val="28"/>
        </w:rPr>
      </w:pPr>
    </w:p>
    <w:p w14:paraId="24C39BFB" w14:textId="77777777" w:rsidR="00F54305" w:rsidRDefault="00F54305" w:rsidP="00192B49">
      <w:pPr>
        <w:rPr>
          <w:b/>
          <w:bCs/>
          <w:sz w:val="28"/>
          <w:szCs w:val="28"/>
        </w:rPr>
      </w:pPr>
    </w:p>
    <w:p w14:paraId="64BD751C" w14:textId="77777777" w:rsidR="00F54305" w:rsidRDefault="00F54305" w:rsidP="00192B49">
      <w:pPr>
        <w:rPr>
          <w:b/>
          <w:bCs/>
          <w:sz w:val="28"/>
          <w:szCs w:val="28"/>
        </w:rPr>
      </w:pPr>
    </w:p>
    <w:p w14:paraId="3EF9D1CB" w14:textId="77777777" w:rsidR="00F54305" w:rsidRDefault="00F54305" w:rsidP="00192B49">
      <w:pPr>
        <w:rPr>
          <w:b/>
          <w:bCs/>
          <w:sz w:val="28"/>
          <w:szCs w:val="28"/>
        </w:rPr>
      </w:pPr>
    </w:p>
    <w:p w14:paraId="1519813D" w14:textId="5342A67C" w:rsidR="00192B49" w:rsidRPr="00192B49" w:rsidRDefault="00192B49" w:rsidP="00192B49">
      <w:pPr>
        <w:rPr>
          <w:b/>
          <w:bCs/>
          <w:sz w:val="28"/>
          <w:szCs w:val="28"/>
        </w:rPr>
      </w:pPr>
      <w:r>
        <w:rPr>
          <w:b/>
          <w:bCs/>
          <w:sz w:val="28"/>
          <w:szCs w:val="28"/>
        </w:rPr>
        <w:t>2</w:t>
      </w:r>
      <w:r w:rsidRPr="00192B49">
        <w:rPr>
          <w:b/>
          <w:bCs/>
          <w:sz w:val="28"/>
          <w:szCs w:val="28"/>
        </w:rPr>
        <w:t>. Common Cybersecurity Risks in SMEs</w:t>
      </w:r>
    </w:p>
    <w:p w14:paraId="0E7FC101" w14:textId="77777777" w:rsidR="00192B49" w:rsidRPr="00192B49" w:rsidRDefault="00192B49" w:rsidP="00192B49">
      <w:r w:rsidRPr="00192B49">
        <w:t>Some common risks include:</w:t>
      </w:r>
    </w:p>
    <w:p w14:paraId="561BED8C" w14:textId="60A82D5A" w:rsidR="00192B49" w:rsidRPr="00192B49" w:rsidRDefault="00192B49" w:rsidP="00192B49">
      <w:pPr>
        <w:pStyle w:val="ListParagraph"/>
        <w:numPr>
          <w:ilvl w:val="0"/>
          <w:numId w:val="2"/>
        </w:numPr>
      </w:pPr>
      <w:r w:rsidRPr="00192B49">
        <w:t xml:space="preserve">Phishing attacks </w:t>
      </w:r>
    </w:p>
    <w:p w14:paraId="0874F7D1" w14:textId="77777777" w:rsidR="00192B49" w:rsidRPr="00192B49" w:rsidRDefault="00192B49" w:rsidP="00192B49">
      <w:pPr>
        <w:numPr>
          <w:ilvl w:val="0"/>
          <w:numId w:val="2"/>
        </w:numPr>
      </w:pPr>
      <w:r w:rsidRPr="00192B49">
        <w:t xml:space="preserve">Ransomware </w:t>
      </w:r>
    </w:p>
    <w:p w14:paraId="0A53CC3E" w14:textId="77777777" w:rsidR="00192B49" w:rsidRPr="00192B49" w:rsidRDefault="00192B49" w:rsidP="00192B49">
      <w:pPr>
        <w:numPr>
          <w:ilvl w:val="0"/>
          <w:numId w:val="2"/>
        </w:numPr>
      </w:pPr>
      <w:r w:rsidRPr="00192B49">
        <w:t xml:space="preserve">Weak passwords </w:t>
      </w:r>
    </w:p>
    <w:p w14:paraId="4BCF2CA8" w14:textId="77777777" w:rsidR="00192B49" w:rsidRPr="00192B49" w:rsidRDefault="00192B49" w:rsidP="00192B49">
      <w:pPr>
        <w:numPr>
          <w:ilvl w:val="0"/>
          <w:numId w:val="2"/>
        </w:numPr>
      </w:pPr>
      <w:r w:rsidRPr="00192B49">
        <w:t xml:space="preserve">Insider threats </w:t>
      </w:r>
    </w:p>
    <w:p w14:paraId="65F10378" w14:textId="77777777" w:rsidR="00192B49" w:rsidRPr="00192B49" w:rsidRDefault="00192B49" w:rsidP="00192B49">
      <w:pPr>
        <w:numPr>
          <w:ilvl w:val="0"/>
          <w:numId w:val="2"/>
        </w:numPr>
      </w:pPr>
      <w:r w:rsidRPr="00192B49">
        <w:t xml:space="preserve">Unsecured Wi-Fi networks </w:t>
      </w:r>
    </w:p>
    <w:p w14:paraId="6A1EF5A6" w14:textId="77777777" w:rsidR="00192B49" w:rsidRPr="00192B49" w:rsidRDefault="00000000" w:rsidP="00192B49">
      <w:r>
        <w:pict w14:anchorId="171006D3">
          <v:rect id="_x0000_i1027" style="width:0;height:1.5pt" o:hralign="center" o:hrstd="t" o:hr="t" fillcolor="#a0a0a0" stroked="f"/>
        </w:pict>
      </w:r>
    </w:p>
    <w:p w14:paraId="40C2C017" w14:textId="5B16A2EF" w:rsidR="00192B49" w:rsidRPr="00192B49" w:rsidRDefault="00192B49" w:rsidP="00192B49">
      <w:pPr>
        <w:rPr>
          <w:b/>
          <w:bCs/>
          <w:sz w:val="28"/>
          <w:szCs w:val="28"/>
        </w:rPr>
      </w:pPr>
      <w:r>
        <w:rPr>
          <w:b/>
          <w:bCs/>
          <w:sz w:val="28"/>
          <w:szCs w:val="28"/>
        </w:rPr>
        <w:t>3</w:t>
      </w:r>
      <w:r w:rsidRPr="00192B49">
        <w:rPr>
          <w:b/>
          <w:bCs/>
          <w:sz w:val="28"/>
          <w:szCs w:val="28"/>
        </w:rPr>
        <w:t>. Risk Assessment Model (NIST-Based)</w:t>
      </w:r>
    </w:p>
    <w:p w14:paraId="0A500395" w14:textId="77777777" w:rsidR="00192B49" w:rsidRPr="00192B49" w:rsidRDefault="00192B49" w:rsidP="00192B49">
      <w:r w:rsidRPr="00192B49">
        <w:t>The project uses a simple model based on the NIST Cybersecurity Framework:</w:t>
      </w:r>
    </w:p>
    <w:p w14:paraId="3AA61AB6" w14:textId="49ED69A6" w:rsidR="00192B49" w:rsidRPr="00192B49" w:rsidRDefault="00192B49" w:rsidP="00192B49">
      <w:pPr>
        <w:pStyle w:val="ListParagraph"/>
        <w:numPr>
          <w:ilvl w:val="0"/>
          <w:numId w:val="3"/>
        </w:numPr>
      </w:pPr>
      <w:r w:rsidRPr="00192B49">
        <w:t xml:space="preserve">Identify – Find possible risks </w:t>
      </w:r>
    </w:p>
    <w:p w14:paraId="115B78B5" w14:textId="77777777" w:rsidR="00192B49" w:rsidRPr="00192B49" w:rsidRDefault="00192B49" w:rsidP="00192B49">
      <w:pPr>
        <w:numPr>
          <w:ilvl w:val="0"/>
          <w:numId w:val="3"/>
        </w:numPr>
      </w:pPr>
      <w:r w:rsidRPr="00192B49">
        <w:t xml:space="preserve">Protect – Apply security measures </w:t>
      </w:r>
    </w:p>
    <w:p w14:paraId="7D328141" w14:textId="77777777" w:rsidR="00192B49" w:rsidRPr="00192B49" w:rsidRDefault="00192B49" w:rsidP="00192B49">
      <w:pPr>
        <w:numPr>
          <w:ilvl w:val="0"/>
          <w:numId w:val="3"/>
        </w:numPr>
      </w:pPr>
      <w:r w:rsidRPr="00192B49">
        <w:t xml:space="preserve">Detect – Identify attacks early </w:t>
      </w:r>
    </w:p>
    <w:p w14:paraId="1595A216" w14:textId="77777777" w:rsidR="00192B49" w:rsidRPr="00192B49" w:rsidRDefault="00192B49" w:rsidP="00192B49">
      <w:pPr>
        <w:numPr>
          <w:ilvl w:val="0"/>
          <w:numId w:val="3"/>
        </w:numPr>
      </w:pPr>
      <w:r w:rsidRPr="00192B49">
        <w:t xml:space="preserve">Respond – Take action during attack </w:t>
      </w:r>
    </w:p>
    <w:p w14:paraId="2877E90E" w14:textId="77777777" w:rsidR="00192B49" w:rsidRPr="00192B49" w:rsidRDefault="00192B49" w:rsidP="00192B49">
      <w:pPr>
        <w:numPr>
          <w:ilvl w:val="0"/>
          <w:numId w:val="3"/>
        </w:numPr>
      </w:pPr>
      <w:r w:rsidRPr="00192B49">
        <w:t xml:space="preserve">Recover – Restore systems </w:t>
      </w:r>
    </w:p>
    <w:p w14:paraId="1B34875E" w14:textId="77777777" w:rsidR="00192B49" w:rsidRPr="00192B49" w:rsidRDefault="00000000" w:rsidP="00192B49">
      <w:r>
        <w:pict w14:anchorId="5CE280A7">
          <v:rect id="_x0000_i1028" style="width:0;height:1.5pt" o:hralign="center" o:hrstd="t" o:hr="t" fillcolor="#a0a0a0" stroked="f"/>
        </w:pict>
      </w:r>
    </w:p>
    <w:p w14:paraId="5799BC8D" w14:textId="77777777" w:rsidR="00192B49" w:rsidRDefault="00192B49" w:rsidP="00192B49">
      <w:pPr>
        <w:rPr>
          <w:b/>
          <w:bCs/>
          <w:sz w:val="28"/>
          <w:szCs w:val="28"/>
        </w:rPr>
      </w:pPr>
    </w:p>
    <w:p w14:paraId="4939ED5A" w14:textId="4AEF40E7" w:rsidR="00192B49" w:rsidRPr="00192B49" w:rsidRDefault="00192B49" w:rsidP="00192B49">
      <w:pPr>
        <w:rPr>
          <w:b/>
          <w:bCs/>
          <w:sz w:val="28"/>
          <w:szCs w:val="28"/>
        </w:rPr>
      </w:pPr>
      <w:r>
        <w:rPr>
          <w:b/>
          <w:bCs/>
          <w:sz w:val="28"/>
          <w:szCs w:val="28"/>
        </w:rPr>
        <w:t>4</w:t>
      </w:r>
      <w:r w:rsidRPr="00192B49">
        <w:rPr>
          <w:b/>
          <w:bCs/>
          <w:sz w:val="28"/>
          <w:szCs w:val="28"/>
        </w:rPr>
        <w:t>. Risk Evaluation Table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360"/>
        <w:gridCol w:w="360"/>
        <w:gridCol w:w="1770"/>
        <w:gridCol w:w="1437"/>
        <w:gridCol w:w="1184"/>
      </w:tblGrid>
      <w:tr w:rsidR="00192B49" w:rsidRPr="00192B49" w14:paraId="18A34C13" w14:textId="77777777" w:rsidTr="00192B49">
        <w:trPr>
          <w:tblHeader/>
          <w:tblCellSpacing w:w="15" w:type="dxa"/>
        </w:trPr>
        <w:tc>
          <w:tcPr>
            <w:tcW w:w="1754" w:type="dxa"/>
            <w:vAlign w:val="center"/>
            <w:hideMark/>
          </w:tcPr>
          <w:p w14:paraId="4E53651E" w14:textId="77777777" w:rsidR="00192B49" w:rsidRPr="00192B49" w:rsidRDefault="00192B49" w:rsidP="00192B49">
            <w:pPr>
              <w:rPr>
                <w:b/>
                <w:bCs/>
              </w:rPr>
            </w:pPr>
            <w:r w:rsidRPr="00192B49">
              <w:rPr>
                <w:b/>
                <w:bCs/>
              </w:rPr>
              <w:t>Threat</w:t>
            </w:r>
          </w:p>
        </w:tc>
        <w:tc>
          <w:tcPr>
            <w:tcW w:w="330" w:type="dxa"/>
          </w:tcPr>
          <w:p w14:paraId="39797CC0" w14:textId="77777777" w:rsidR="00192B49" w:rsidRPr="00192B49" w:rsidRDefault="00192B49" w:rsidP="00192B49">
            <w:pPr>
              <w:rPr>
                <w:b/>
                <w:bCs/>
              </w:rPr>
            </w:pPr>
          </w:p>
        </w:tc>
        <w:tc>
          <w:tcPr>
            <w:tcW w:w="330" w:type="dxa"/>
          </w:tcPr>
          <w:p w14:paraId="05CE319F" w14:textId="231A0D35" w:rsidR="00192B49" w:rsidRPr="00192B49" w:rsidRDefault="00192B49" w:rsidP="00192B49">
            <w:pPr>
              <w:rPr>
                <w:b/>
                <w:bCs/>
              </w:rPr>
            </w:pPr>
          </w:p>
        </w:tc>
        <w:tc>
          <w:tcPr>
            <w:tcW w:w="1740" w:type="dxa"/>
            <w:vAlign w:val="center"/>
            <w:hideMark/>
          </w:tcPr>
          <w:p w14:paraId="705B1E6A" w14:textId="3FE315F5" w:rsidR="00192B49" w:rsidRPr="00192B49" w:rsidRDefault="00192B49" w:rsidP="00192B49">
            <w:pPr>
              <w:rPr>
                <w:b/>
                <w:bCs/>
              </w:rPr>
            </w:pPr>
            <w:r w:rsidRPr="00192B49">
              <w:rPr>
                <w:b/>
                <w:bCs/>
              </w:rPr>
              <w:t>Likelihood (1–5)</w:t>
            </w:r>
          </w:p>
        </w:tc>
        <w:tc>
          <w:tcPr>
            <w:tcW w:w="1407" w:type="dxa"/>
            <w:vAlign w:val="center"/>
            <w:hideMark/>
          </w:tcPr>
          <w:p w14:paraId="72AAC5A3" w14:textId="77777777" w:rsidR="00192B49" w:rsidRPr="00192B49" w:rsidRDefault="00192B49" w:rsidP="00192B49">
            <w:pPr>
              <w:rPr>
                <w:b/>
                <w:bCs/>
              </w:rPr>
            </w:pPr>
            <w:r w:rsidRPr="00192B49">
              <w:rPr>
                <w:b/>
                <w:bCs/>
              </w:rPr>
              <w:t>Impact (1–5)</w:t>
            </w:r>
          </w:p>
        </w:tc>
        <w:tc>
          <w:tcPr>
            <w:tcW w:w="1139" w:type="dxa"/>
            <w:vAlign w:val="center"/>
            <w:hideMark/>
          </w:tcPr>
          <w:p w14:paraId="1C6CE53E" w14:textId="77777777" w:rsidR="00192B49" w:rsidRPr="00192B49" w:rsidRDefault="00192B49" w:rsidP="00192B49">
            <w:pPr>
              <w:rPr>
                <w:b/>
                <w:bCs/>
              </w:rPr>
            </w:pPr>
            <w:r w:rsidRPr="00192B49">
              <w:rPr>
                <w:b/>
                <w:bCs/>
              </w:rPr>
              <w:t>Risk Score</w:t>
            </w:r>
          </w:p>
        </w:tc>
      </w:tr>
      <w:tr w:rsidR="00192B49" w:rsidRPr="00192B49" w14:paraId="2FEFDFB4" w14:textId="77777777" w:rsidTr="00192B49">
        <w:trPr>
          <w:tblCellSpacing w:w="15" w:type="dxa"/>
        </w:trPr>
        <w:tc>
          <w:tcPr>
            <w:tcW w:w="1754" w:type="dxa"/>
            <w:vAlign w:val="center"/>
            <w:hideMark/>
          </w:tcPr>
          <w:p w14:paraId="4BAA327E" w14:textId="77777777" w:rsidR="00192B49" w:rsidRPr="00192B49" w:rsidRDefault="00192B49" w:rsidP="00192B49">
            <w:r w:rsidRPr="00192B49">
              <w:t>Phishing</w:t>
            </w:r>
          </w:p>
        </w:tc>
        <w:tc>
          <w:tcPr>
            <w:tcW w:w="330" w:type="dxa"/>
          </w:tcPr>
          <w:p w14:paraId="7BB6726E" w14:textId="77777777" w:rsidR="00192B49" w:rsidRPr="00192B49" w:rsidRDefault="00192B49" w:rsidP="00192B49"/>
        </w:tc>
        <w:tc>
          <w:tcPr>
            <w:tcW w:w="330" w:type="dxa"/>
          </w:tcPr>
          <w:p w14:paraId="3CDAE9CC" w14:textId="04B3AB12" w:rsidR="00192B49" w:rsidRPr="00192B49" w:rsidRDefault="00192B49" w:rsidP="00192B49"/>
        </w:tc>
        <w:tc>
          <w:tcPr>
            <w:tcW w:w="1740" w:type="dxa"/>
            <w:vAlign w:val="center"/>
            <w:hideMark/>
          </w:tcPr>
          <w:p w14:paraId="5B5FF173" w14:textId="52525D87" w:rsidR="00192B49" w:rsidRPr="00192B49" w:rsidRDefault="00192B49" w:rsidP="00192B49">
            <w:r w:rsidRPr="00192B49">
              <w:t>5</w:t>
            </w:r>
          </w:p>
        </w:tc>
        <w:tc>
          <w:tcPr>
            <w:tcW w:w="1407" w:type="dxa"/>
            <w:vAlign w:val="center"/>
            <w:hideMark/>
          </w:tcPr>
          <w:p w14:paraId="0ABEB547" w14:textId="77777777" w:rsidR="00192B49" w:rsidRPr="00192B49" w:rsidRDefault="00192B49" w:rsidP="00192B49">
            <w:r w:rsidRPr="00192B49">
              <w:t>3</w:t>
            </w:r>
          </w:p>
        </w:tc>
        <w:tc>
          <w:tcPr>
            <w:tcW w:w="1139" w:type="dxa"/>
            <w:vAlign w:val="center"/>
            <w:hideMark/>
          </w:tcPr>
          <w:p w14:paraId="513D18DE" w14:textId="77777777" w:rsidR="00192B49" w:rsidRPr="00192B49" w:rsidRDefault="00192B49" w:rsidP="00192B49">
            <w:r w:rsidRPr="00192B49">
              <w:t>15</w:t>
            </w:r>
          </w:p>
        </w:tc>
      </w:tr>
      <w:tr w:rsidR="00192B49" w:rsidRPr="00192B49" w14:paraId="2F045817" w14:textId="77777777" w:rsidTr="00192B49">
        <w:trPr>
          <w:tblCellSpacing w:w="15" w:type="dxa"/>
        </w:trPr>
        <w:tc>
          <w:tcPr>
            <w:tcW w:w="1754" w:type="dxa"/>
            <w:vAlign w:val="center"/>
            <w:hideMark/>
          </w:tcPr>
          <w:p w14:paraId="2065DB2D" w14:textId="77777777" w:rsidR="00192B49" w:rsidRPr="00192B49" w:rsidRDefault="00192B49" w:rsidP="00192B49">
            <w:r w:rsidRPr="00192B49">
              <w:t>Ransomware</w:t>
            </w:r>
          </w:p>
        </w:tc>
        <w:tc>
          <w:tcPr>
            <w:tcW w:w="330" w:type="dxa"/>
          </w:tcPr>
          <w:p w14:paraId="361C5C48" w14:textId="77777777" w:rsidR="00192B49" w:rsidRPr="00192B49" w:rsidRDefault="00192B49" w:rsidP="00192B49"/>
        </w:tc>
        <w:tc>
          <w:tcPr>
            <w:tcW w:w="330" w:type="dxa"/>
          </w:tcPr>
          <w:p w14:paraId="26D661F0" w14:textId="2150DC33" w:rsidR="00192B49" w:rsidRPr="00192B49" w:rsidRDefault="00192B49" w:rsidP="00192B49"/>
        </w:tc>
        <w:tc>
          <w:tcPr>
            <w:tcW w:w="1740" w:type="dxa"/>
            <w:vAlign w:val="center"/>
            <w:hideMark/>
          </w:tcPr>
          <w:p w14:paraId="7E961E91" w14:textId="35480436" w:rsidR="00192B49" w:rsidRPr="00192B49" w:rsidRDefault="00192B49" w:rsidP="00192B49">
            <w:r w:rsidRPr="00192B49">
              <w:t>3</w:t>
            </w:r>
          </w:p>
        </w:tc>
        <w:tc>
          <w:tcPr>
            <w:tcW w:w="1407" w:type="dxa"/>
            <w:vAlign w:val="center"/>
            <w:hideMark/>
          </w:tcPr>
          <w:p w14:paraId="601F9CFB" w14:textId="77777777" w:rsidR="00192B49" w:rsidRPr="00192B49" w:rsidRDefault="00192B49" w:rsidP="00192B49">
            <w:r w:rsidRPr="00192B49">
              <w:t>5</w:t>
            </w:r>
          </w:p>
        </w:tc>
        <w:tc>
          <w:tcPr>
            <w:tcW w:w="1139" w:type="dxa"/>
            <w:vAlign w:val="center"/>
            <w:hideMark/>
          </w:tcPr>
          <w:p w14:paraId="37D63036" w14:textId="77777777" w:rsidR="00192B49" w:rsidRPr="00192B49" w:rsidRDefault="00192B49" w:rsidP="00192B49">
            <w:r w:rsidRPr="00192B49">
              <w:t>15</w:t>
            </w:r>
          </w:p>
        </w:tc>
      </w:tr>
      <w:tr w:rsidR="00192B49" w:rsidRPr="00192B49" w14:paraId="34936F04" w14:textId="77777777" w:rsidTr="00192B49">
        <w:trPr>
          <w:tblCellSpacing w:w="15" w:type="dxa"/>
        </w:trPr>
        <w:tc>
          <w:tcPr>
            <w:tcW w:w="1754" w:type="dxa"/>
            <w:vAlign w:val="center"/>
            <w:hideMark/>
          </w:tcPr>
          <w:p w14:paraId="54B44757" w14:textId="77777777" w:rsidR="00192B49" w:rsidRPr="00192B49" w:rsidRDefault="00192B49" w:rsidP="00192B49">
            <w:r w:rsidRPr="00192B49">
              <w:t>Weak Passwords</w:t>
            </w:r>
          </w:p>
        </w:tc>
        <w:tc>
          <w:tcPr>
            <w:tcW w:w="330" w:type="dxa"/>
          </w:tcPr>
          <w:p w14:paraId="0317B33D" w14:textId="77777777" w:rsidR="00192B49" w:rsidRPr="00192B49" w:rsidRDefault="00192B49" w:rsidP="00192B49"/>
        </w:tc>
        <w:tc>
          <w:tcPr>
            <w:tcW w:w="330" w:type="dxa"/>
          </w:tcPr>
          <w:p w14:paraId="596F25E0" w14:textId="790D0221" w:rsidR="00192B49" w:rsidRPr="00192B49" w:rsidRDefault="00192B49" w:rsidP="00192B49"/>
        </w:tc>
        <w:tc>
          <w:tcPr>
            <w:tcW w:w="1740" w:type="dxa"/>
            <w:vAlign w:val="center"/>
            <w:hideMark/>
          </w:tcPr>
          <w:p w14:paraId="2321BE68" w14:textId="0977F142" w:rsidR="00192B49" w:rsidRPr="00192B49" w:rsidRDefault="00192B49" w:rsidP="00192B49">
            <w:r w:rsidRPr="00192B49">
              <w:t>4</w:t>
            </w:r>
          </w:p>
        </w:tc>
        <w:tc>
          <w:tcPr>
            <w:tcW w:w="1407" w:type="dxa"/>
            <w:vAlign w:val="center"/>
            <w:hideMark/>
          </w:tcPr>
          <w:p w14:paraId="6092618A" w14:textId="77777777" w:rsidR="00192B49" w:rsidRPr="00192B49" w:rsidRDefault="00192B49" w:rsidP="00192B49">
            <w:r w:rsidRPr="00192B49">
              <w:t>4</w:t>
            </w:r>
          </w:p>
        </w:tc>
        <w:tc>
          <w:tcPr>
            <w:tcW w:w="1139" w:type="dxa"/>
            <w:vAlign w:val="center"/>
            <w:hideMark/>
          </w:tcPr>
          <w:p w14:paraId="6AB4C917" w14:textId="77777777" w:rsidR="00192B49" w:rsidRPr="00192B49" w:rsidRDefault="00192B49" w:rsidP="00192B49">
            <w:r w:rsidRPr="00192B49">
              <w:t>16</w:t>
            </w:r>
          </w:p>
        </w:tc>
      </w:tr>
      <w:tr w:rsidR="00192B49" w:rsidRPr="00192B49" w14:paraId="2A56DD0F" w14:textId="77777777" w:rsidTr="00192B49">
        <w:trPr>
          <w:tblCellSpacing w:w="15" w:type="dxa"/>
        </w:trPr>
        <w:tc>
          <w:tcPr>
            <w:tcW w:w="1754" w:type="dxa"/>
            <w:vAlign w:val="center"/>
            <w:hideMark/>
          </w:tcPr>
          <w:p w14:paraId="1716C95E" w14:textId="77777777" w:rsidR="00192B49" w:rsidRPr="00192B49" w:rsidRDefault="00192B49" w:rsidP="00192B49">
            <w:r w:rsidRPr="00192B49">
              <w:t>Insider Threat</w:t>
            </w:r>
          </w:p>
        </w:tc>
        <w:tc>
          <w:tcPr>
            <w:tcW w:w="330" w:type="dxa"/>
          </w:tcPr>
          <w:p w14:paraId="28F7ADF2" w14:textId="77777777" w:rsidR="00192B49" w:rsidRPr="00192B49" w:rsidRDefault="00192B49" w:rsidP="00192B49"/>
        </w:tc>
        <w:tc>
          <w:tcPr>
            <w:tcW w:w="330" w:type="dxa"/>
          </w:tcPr>
          <w:p w14:paraId="41C7ABE0" w14:textId="3F43D964" w:rsidR="00192B49" w:rsidRPr="00192B49" w:rsidRDefault="00192B49" w:rsidP="00192B49"/>
        </w:tc>
        <w:tc>
          <w:tcPr>
            <w:tcW w:w="1740" w:type="dxa"/>
            <w:vAlign w:val="center"/>
            <w:hideMark/>
          </w:tcPr>
          <w:p w14:paraId="6037D79D" w14:textId="180CE55C" w:rsidR="00192B49" w:rsidRPr="00192B49" w:rsidRDefault="00192B49" w:rsidP="00192B49">
            <w:r w:rsidRPr="00192B49">
              <w:t>2</w:t>
            </w:r>
          </w:p>
        </w:tc>
        <w:tc>
          <w:tcPr>
            <w:tcW w:w="1407" w:type="dxa"/>
            <w:vAlign w:val="center"/>
            <w:hideMark/>
          </w:tcPr>
          <w:p w14:paraId="59579247" w14:textId="77777777" w:rsidR="00192B49" w:rsidRPr="00192B49" w:rsidRDefault="00192B49" w:rsidP="00192B49">
            <w:r w:rsidRPr="00192B49">
              <w:t>4</w:t>
            </w:r>
          </w:p>
        </w:tc>
        <w:tc>
          <w:tcPr>
            <w:tcW w:w="1139" w:type="dxa"/>
            <w:vAlign w:val="center"/>
            <w:hideMark/>
          </w:tcPr>
          <w:p w14:paraId="0F938B62" w14:textId="77777777" w:rsidR="00192B49" w:rsidRPr="00192B49" w:rsidRDefault="00192B49" w:rsidP="00192B49">
            <w:r w:rsidRPr="00192B49">
              <w:t>8</w:t>
            </w:r>
          </w:p>
        </w:tc>
      </w:tr>
      <w:tr w:rsidR="00192B49" w:rsidRPr="00192B49" w14:paraId="28A94EBC" w14:textId="77777777" w:rsidTr="00192B49">
        <w:trPr>
          <w:tblCellSpacing w:w="15" w:type="dxa"/>
        </w:trPr>
        <w:tc>
          <w:tcPr>
            <w:tcW w:w="1754" w:type="dxa"/>
            <w:vAlign w:val="center"/>
            <w:hideMark/>
          </w:tcPr>
          <w:p w14:paraId="616B539A" w14:textId="77777777" w:rsidR="00192B49" w:rsidRPr="00192B49" w:rsidRDefault="00192B49" w:rsidP="00192B49">
            <w:r w:rsidRPr="00192B49">
              <w:t>Unsecured Wi-Fi</w:t>
            </w:r>
          </w:p>
        </w:tc>
        <w:tc>
          <w:tcPr>
            <w:tcW w:w="330" w:type="dxa"/>
          </w:tcPr>
          <w:p w14:paraId="595D76E3" w14:textId="77777777" w:rsidR="00192B49" w:rsidRPr="00192B49" w:rsidRDefault="00192B49" w:rsidP="00192B49"/>
        </w:tc>
        <w:tc>
          <w:tcPr>
            <w:tcW w:w="330" w:type="dxa"/>
          </w:tcPr>
          <w:p w14:paraId="022BB96A" w14:textId="40D8D483" w:rsidR="00192B49" w:rsidRPr="00192B49" w:rsidRDefault="00192B49" w:rsidP="00192B49"/>
        </w:tc>
        <w:tc>
          <w:tcPr>
            <w:tcW w:w="1740" w:type="dxa"/>
            <w:vAlign w:val="center"/>
            <w:hideMark/>
          </w:tcPr>
          <w:p w14:paraId="6D731BE6" w14:textId="241985B8" w:rsidR="00192B49" w:rsidRPr="00192B49" w:rsidRDefault="00192B49" w:rsidP="00192B49">
            <w:r w:rsidRPr="00192B49">
              <w:t>3</w:t>
            </w:r>
          </w:p>
        </w:tc>
        <w:tc>
          <w:tcPr>
            <w:tcW w:w="1407" w:type="dxa"/>
            <w:vAlign w:val="center"/>
            <w:hideMark/>
          </w:tcPr>
          <w:p w14:paraId="74024867" w14:textId="77777777" w:rsidR="00192B49" w:rsidRPr="00192B49" w:rsidRDefault="00192B49" w:rsidP="00192B49">
            <w:r w:rsidRPr="00192B49">
              <w:t>3</w:t>
            </w:r>
          </w:p>
        </w:tc>
        <w:tc>
          <w:tcPr>
            <w:tcW w:w="1139" w:type="dxa"/>
            <w:vAlign w:val="center"/>
            <w:hideMark/>
          </w:tcPr>
          <w:p w14:paraId="16A08F62" w14:textId="77777777" w:rsidR="00192B49" w:rsidRPr="00192B49" w:rsidRDefault="00192B49" w:rsidP="00192B49">
            <w:r w:rsidRPr="00192B49">
              <w:t>9</w:t>
            </w:r>
          </w:p>
        </w:tc>
      </w:tr>
    </w:tbl>
    <w:p w14:paraId="023E5B9E" w14:textId="2508A8B5" w:rsidR="00192B49" w:rsidRPr="00192B49" w:rsidRDefault="00192B49" w:rsidP="00192B49">
      <w:r>
        <w:rPr>
          <w:b/>
          <w:bCs/>
        </w:rPr>
        <w:lastRenderedPageBreak/>
        <w:br w:type="textWrapping" w:clear="all"/>
        <w:t xml:space="preserve"> </w:t>
      </w:r>
      <w:r w:rsidRPr="00192B49">
        <w:rPr>
          <w:b/>
          <w:bCs/>
        </w:rPr>
        <w:t>Risk Score = Likelihood × Impact</w:t>
      </w:r>
    </w:p>
    <w:p w14:paraId="2D4D5D4B" w14:textId="77777777" w:rsidR="00192B49" w:rsidRPr="00192B49" w:rsidRDefault="00000000" w:rsidP="00192B49">
      <w:r>
        <w:pict w14:anchorId="786E62C0">
          <v:rect id="_x0000_i1029" style="width:0;height:1.5pt" o:hralign="center" o:hrstd="t" o:hr="t" fillcolor="#a0a0a0" stroked="f"/>
        </w:pict>
      </w:r>
    </w:p>
    <w:p w14:paraId="3377D99A" w14:textId="77777777" w:rsidR="00F54305" w:rsidRDefault="00F54305" w:rsidP="00192B49">
      <w:pPr>
        <w:rPr>
          <w:b/>
          <w:bCs/>
          <w:sz w:val="28"/>
          <w:szCs w:val="28"/>
        </w:rPr>
      </w:pPr>
    </w:p>
    <w:p w14:paraId="0C00D620" w14:textId="10F21E0F" w:rsidR="00192B49" w:rsidRPr="00192B49" w:rsidRDefault="00192B49" w:rsidP="00192B49">
      <w:pPr>
        <w:rPr>
          <w:b/>
          <w:bCs/>
          <w:sz w:val="28"/>
          <w:szCs w:val="28"/>
        </w:rPr>
      </w:pPr>
      <w:r>
        <w:rPr>
          <w:b/>
          <w:bCs/>
          <w:sz w:val="28"/>
          <w:szCs w:val="28"/>
        </w:rPr>
        <w:t>5</w:t>
      </w:r>
      <w:r w:rsidRPr="00192B49">
        <w:rPr>
          <w:b/>
          <w:bCs/>
          <w:sz w:val="28"/>
          <w:szCs w:val="28"/>
        </w:rPr>
        <w:t>. Risk Mitigation Strategies</w:t>
      </w:r>
    </w:p>
    <w:p w14:paraId="172345DF" w14:textId="77777777" w:rsidR="00192B49" w:rsidRPr="00192B49" w:rsidRDefault="00192B49" w:rsidP="00192B49">
      <w:r w:rsidRPr="00192B49">
        <w:t>To reduce cybersecurity risks, the following measures are suggested:</w:t>
      </w:r>
    </w:p>
    <w:p w14:paraId="3F3C30FD" w14:textId="7E005465" w:rsidR="00192B49" w:rsidRPr="00192B49" w:rsidRDefault="00192B49" w:rsidP="00192B49">
      <w:pPr>
        <w:pStyle w:val="ListParagraph"/>
        <w:numPr>
          <w:ilvl w:val="0"/>
          <w:numId w:val="4"/>
        </w:numPr>
      </w:pPr>
      <w:r w:rsidRPr="00192B49">
        <w:t xml:space="preserve">Use strong passwords </w:t>
      </w:r>
    </w:p>
    <w:p w14:paraId="03301D80" w14:textId="77777777" w:rsidR="00192B49" w:rsidRPr="00192B49" w:rsidRDefault="00192B49" w:rsidP="00192B49">
      <w:pPr>
        <w:numPr>
          <w:ilvl w:val="0"/>
          <w:numId w:val="4"/>
        </w:numPr>
      </w:pPr>
      <w:r w:rsidRPr="00192B49">
        <w:t xml:space="preserve">Enable Two-Factor Authentication (2FA) </w:t>
      </w:r>
    </w:p>
    <w:p w14:paraId="67E864D4" w14:textId="77777777" w:rsidR="00192B49" w:rsidRPr="00192B49" w:rsidRDefault="00192B49" w:rsidP="00192B49">
      <w:pPr>
        <w:numPr>
          <w:ilvl w:val="0"/>
          <w:numId w:val="4"/>
        </w:numPr>
      </w:pPr>
      <w:r w:rsidRPr="00192B49">
        <w:t xml:space="preserve">Install antivirus and firewall </w:t>
      </w:r>
    </w:p>
    <w:p w14:paraId="59711519" w14:textId="77777777" w:rsidR="00192B49" w:rsidRPr="00192B49" w:rsidRDefault="00192B49" w:rsidP="00192B49">
      <w:pPr>
        <w:numPr>
          <w:ilvl w:val="0"/>
          <w:numId w:val="4"/>
        </w:numPr>
      </w:pPr>
      <w:r w:rsidRPr="00192B49">
        <w:t xml:space="preserve">Keep systems updated </w:t>
      </w:r>
    </w:p>
    <w:p w14:paraId="62434921" w14:textId="77777777" w:rsidR="00192B49" w:rsidRPr="00192B49" w:rsidRDefault="00192B49" w:rsidP="00192B49">
      <w:pPr>
        <w:numPr>
          <w:ilvl w:val="0"/>
          <w:numId w:val="4"/>
        </w:numPr>
      </w:pPr>
      <w:r w:rsidRPr="00192B49">
        <w:t xml:space="preserve">Train employees about phishing </w:t>
      </w:r>
    </w:p>
    <w:p w14:paraId="4A596A27" w14:textId="77777777" w:rsidR="00192B49" w:rsidRPr="00192B49" w:rsidRDefault="00192B49" w:rsidP="00192B49">
      <w:pPr>
        <w:numPr>
          <w:ilvl w:val="0"/>
          <w:numId w:val="4"/>
        </w:numPr>
      </w:pPr>
      <w:r w:rsidRPr="00192B49">
        <w:t xml:space="preserve">Use secure networks </w:t>
      </w:r>
    </w:p>
    <w:p w14:paraId="634A3AF9" w14:textId="77777777" w:rsidR="00192B49" w:rsidRPr="00192B49" w:rsidRDefault="00000000" w:rsidP="00192B49">
      <w:r>
        <w:pict w14:anchorId="3DCF6905">
          <v:rect id="_x0000_i1030" style="width:0;height:1.5pt" o:hralign="center" o:hrstd="t" o:hr="t" fillcolor="#a0a0a0" stroked="f"/>
        </w:pict>
      </w:r>
    </w:p>
    <w:p w14:paraId="4933DA1F" w14:textId="77777777" w:rsidR="00192B49" w:rsidRDefault="00192B49" w:rsidP="00192B49">
      <w:pPr>
        <w:rPr>
          <w:b/>
          <w:bCs/>
        </w:rPr>
      </w:pPr>
    </w:p>
    <w:p w14:paraId="6C70B19A" w14:textId="77777777" w:rsidR="00F54305" w:rsidRPr="00F54305" w:rsidRDefault="00192B49" w:rsidP="00F54305">
      <w:pPr>
        <w:rPr>
          <w:b/>
          <w:bCs/>
          <w:sz w:val="28"/>
          <w:szCs w:val="28"/>
        </w:rPr>
      </w:pPr>
      <w:r>
        <w:rPr>
          <w:b/>
          <w:bCs/>
          <w:sz w:val="28"/>
          <w:szCs w:val="28"/>
        </w:rPr>
        <w:t>6</w:t>
      </w:r>
      <w:r w:rsidRPr="00192B49">
        <w:rPr>
          <w:b/>
          <w:bCs/>
          <w:sz w:val="28"/>
          <w:szCs w:val="28"/>
        </w:rPr>
        <w:t xml:space="preserve">. </w:t>
      </w:r>
      <w:r w:rsidR="00F54305" w:rsidRPr="00F54305">
        <w:rPr>
          <w:b/>
          <w:bCs/>
          <w:sz w:val="28"/>
          <w:szCs w:val="28"/>
        </w:rPr>
        <w:t>Case Study: Small Retail Shop</w:t>
      </w:r>
    </w:p>
    <w:p w14:paraId="3A5A41D4" w14:textId="77777777" w:rsidR="00F54305" w:rsidRPr="00F54305" w:rsidRDefault="00F54305" w:rsidP="00F54305">
      <w:r w:rsidRPr="00F54305">
        <w:t>A small retail shop uses a computer for billing and storing customer data but does not have proper cybersecurity measures. Employees are also not trained to identify cyber threats.</w:t>
      </w:r>
    </w:p>
    <w:p w14:paraId="339C369C" w14:textId="77777777" w:rsidR="00F54305" w:rsidRPr="00F54305" w:rsidRDefault="00F54305" w:rsidP="00F54305">
      <w:r w:rsidRPr="00F54305">
        <w:t>Risks Identified:</w:t>
      </w:r>
    </w:p>
    <w:p w14:paraId="0AE7DB49" w14:textId="77777777" w:rsidR="00F54305" w:rsidRPr="00F54305" w:rsidRDefault="00F54305" w:rsidP="00F54305">
      <w:pPr>
        <w:numPr>
          <w:ilvl w:val="0"/>
          <w:numId w:val="8"/>
        </w:numPr>
      </w:pPr>
      <w:r w:rsidRPr="00F54305">
        <w:t xml:space="preserve">Weak passwords </w:t>
      </w:r>
    </w:p>
    <w:p w14:paraId="7BD44679" w14:textId="77777777" w:rsidR="00F54305" w:rsidRPr="00F54305" w:rsidRDefault="00F54305" w:rsidP="00F54305">
      <w:pPr>
        <w:numPr>
          <w:ilvl w:val="0"/>
          <w:numId w:val="8"/>
        </w:numPr>
      </w:pPr>
      <w:r w:rsidRPr="00F54305">
        <w:t xml:space="preserve">Phishing emails </w:t>
      </w:r>
    </w:p>
    <w:p w14:paraId="19A090B0" w14:textId="77777777" w:rsidR="00F54305" w:rsidRPr="00F54305" w:rsidRDefault="00F54305" w:rsidP="00F54305">
      <w:pPr>
        <w:numPr>
          <w:ilvl w:val="0"/>
          <w:numId w:val="8"/>
        </w:numPr>
      </w:pPr>
      <w:r w:rsidRPr="00F54305">
        <w:t xml:space="preserve">No antivirus or firewall </w:t>
      </w:r>
    </w:p>
    <w:p w14:paraId="3FDB65D0" w14:textId="77777777" w:rsidR="00F54305" w:rsidRPr="00F54305" w:rsidRDefault="00F54305" w:rsidP="00F54305">
      <w:r w:rsidRPr="00F54305">
        <w:rPr>
          <w:b/>
          <w:bCs/>
          <w:sz w:val="28"/>
          <w:szCs w:val="28"/>
        </w:rPr>
        <w:t>Risk Evaluation:</w:t>
      </w:r>
      <w:r w:rsidRPr="00F54305">
        <w:rPr>
          <w:b/>
          <w:bCs/>
          <w:sz w:val="28"/>
          <w:szCs w:val="28"/>
        </w:rPr>
        <w:br/>
      </w:r>
      <w:r w:rsidRPr="00F54305">
        <w:t>Using the risk score (Likelihood × Impact), weak passwords had the highest risk, followed by phishing attacks.</w:t>
      </w:r>
    </w:p>
    <w:p w14:paraId="5EDDA70A" w14:textId="77777777" w:rsidR="00F54305" w:rsidRPr="00F54305" w:rsidRDefault="00F54305" w:rsidP="00F54305">
      <w:pPr>
        <w:rPr>
          <w:b/>
          <w:bCs/>
        </w:rPr>
      </w:pPr>
      <w:r w:rsidRPr="00F54305">
        <w:rPr>
          <w:b/>
          <w:bCs/>
        </w:rPr>
        <w:t>Mitigation Strategies:</w:t>
      </w:r>
    </w:p>
    <w:p w14:paraId="785E1999" w14:textId="77777777" w:rsidR="00F54305" w:rsidRPr="00F54305" w:rsidRDefault="00F54305" w:rsidP="00F54305">
      <w:pPr>
        <w:numPr>
          <w:ilvl w:val="0"/>
          <w:numId w:val="9"/>
        </w:numPr>
        <w:rPr>
          <w:b/>
          <w:bCs/>
        </w:rPr>
      </w:pPr>
      <w:r w:rsidRPr="00F54305">
        <w:rPr>
          <w:b/>
          <w:bCs/>
        </w:rPr>
        <w:t xml:space="preserve">Use strong passwords </w:t>
      </w:r>
    </w:p>
    <w:p w14:paraId="4D090329" w14:textId="77777777" w:rsidR="00F54305" w:rsidRPr="00F54305" w:rsidRDefault="00F54305" w:rsidP="00F54305">
      <w:pPr>
        <w:numPr>
          <w:ilvl w:val="0"/>
          <w:numId w:val="9"/>
        </w:numPr>
        <w:rPr>
          <w:b/>
          <w:bCs/>
        </w:rPr>
      </w:pPr>
      <w:r w:rsidRPr="00F54305">
        <w:rPr>
          <w:b/>
          <w:bCs/>
        </w:rPr>
        <w:t xml:space="preserve">Enable Two-Factor Authentication (2FA) </w:t>
      </w:r>
    </w:p>
    <w:p w14:paraId="6DCB0A0B" w14:textId="77777777" w:rsidR="00F54305" w:rsidRPr="00F54305" w:rsidRDefault="00F54305" w:rsidP="00F54305">
      <w:pPr>
        <w:numPr>
          <w:ilvl w:val="0"/>
          <w:numId w:val="9"/>
        </w:numPr>
        <w:rPr>
          <w:b/>
          <w:bCs/>
        </w:rPr>
      </w:pPr>
      <w:r w:rsidRPr="00F54305">
        <w:rPr>
          <w:b/>
          <w:bCs/>
        </w:rPr>
        <w:t xml:space="preserve">Install antivirus and firewall </w:t>
      </w:r>
    </w:p>
    <w:p w14:paraId="214D3325" w14:textId="77777777" w:rsidR="00F54305" w:rsidRPr="00F54305" w:rsidRDefault="00F54305" w:rsidP="00F54305">
      <w:pPr>
        <w:numPr>
          <w:ilvl w:val="0"/>
          <w:numId w:val="9"/>
        </w:numPr>
        <w:rPr>
          <w:b/>
          <w:bCs/>
        </w:rPr>
      </w:pPr>
      <w:r w:rsidRPr="00F54305">
        <w:rPr>
          <w:b/>
          <w:bCs/>
        </w:rPr>
        <w:t xml:space="preserve">Train employees </w:t>
      </w:r>
    </w:p>
    <w:p w14:paraId="29AFE2B1" w14:textId="77777777" w:rsidR="00F54305" w:rsidRPr="00F54305" w:rsidRDefault="00F54305" w:rsidP="00F54305">
      <w:pPr>
        <w:rPr>
          <w:b/>
          <w:bCs/>
          <w:sz w:val="28"/>
          <w:szCs w:val="28"/>
        </w:rPr>
      </w:pPr>
      <w:r w:rsidRPr="00F54305">
        <w:rPr>
          <w:b/>
          <w:bCs/>
          <w:sz w:val="28"/>
          <w:szCs w:val="28"/>
        </w:rPr>
        <w:lastRenderedPageBreak/>
        <w:t>Conclusion:</w:t>
      </w:r>
      <w:r w:rsidRPr="00F54305">
        <w:rPr>
          <w:b/>
          <w:bCs/>
          <w:sz w:val="28"/>
          <w:szCs w:val="28"/>
        </w:rPr>
        <w:br/>
      </w:r>
      <w:r w:rsidRPr="00F54305">
        <w:t>This case study shows that small businesses can improve their cybersecurity by using simple and basic security practices</w:t>
      </w:r>
      <w:r w:rsidRPr="00F54305">
        <w:rPr>
          <w:b/>
          <w:bCs/>
          <w:sz w:val="28"/>
          <w:szCs w:val="28"/>
        </w:rPr>
        <w:t>.</w:t>
      </w:r>
    </w:p>
    <w:p w14:paraId="01171294" w14:textId="5B986861" w:rsidR="00192B49" w:rsidRPr="00192B49" w:rsidRDefault="00000000" w:rsidP="00F54305">
      <w:r>
        <w:pict w14:anchorId="58FCB5AA">
          <v:rect id="_x0000_i1031" style="width:0;height:1.5pt" o:hralign="center" o:hrstd="t" o:hr="t" fillcolor="#a0a0a0" stroked="f"/>
        </w:pict>
      </w:r>
    </w:p>
    <w:p w14:paraId="6D306EC3" w14:textId="741DA413" w:rsidR="00192B49" w:rsidRPr="00192B49" w:rsidRDefault="00192B49" w:rsidP="00192B49">
      <w:pPr>
        <w:rPr>
          <w:b/>
          <w:bCs/>
          <w:sz w:val="28"/>
          <w:szCs w:val="28"/>
        </w:rPr>
      </w:pPr>
      <w:r w:rsidRPr="00192B49">
        <w:rPr>
          <w:noProof/>
          <w:sz w:val="28"/>
          <w:szCs w:val="28"/>
        </w:rPr>
        <w:drawing>
          <wp:anchor distT="0" distB="0" distL="114300" distR="114300" simplePos="0" relativeHeight="251658240" behindDoc="1" locked="0" layoutInCell="1" allowOverlap="1" wp14:anchorId="71D21438" wp14:editId="3F330A3A">
            <wp:simplePos x="0" y="0"/>
            <wp:positionH relativeFrom="column">
              <wp:posOffset>0</wp:posOffset>
            </wp:positionH>
            <wp:positionV relativeFrom="paragraph">
              <wp:posOffset>356961</wp:posOffset>
            </wp:positionV>
            <wp:extent cx="5731510" cy="3223895"/>
            <wp:effectExtent l="0" t="0" r="2540" b="0"/>
            <wp:wrapTight wrapText="bothSides">
              <wp:wrapPolygon edited="0">
                <wp:start x="0" y="0"/>
                <wp:lineTo x="0" y="21443"/>
                <wp:lineTo x="21538" y="21443"/>
                <wp:lineTo x="21538" y="0"/>
                <wp:lineTo x="0" y="0"/>
              </wp:wrapPolygon>
            </wp:wrapTight>
            <wp:docPr id="799570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r>
        <w:rPr>
          <w:b/>
          <w:bCs/>
          <w:sz w:val="28"/>
          <w:szCs w:val="28"/>
        </w:rPr>
        <w:t>7</w:t>
      </w:r>
      <w:r w:rsidRPr="00192B49">
        <w:rPr>
          <w:b/>
          <w:bCs/>
          <w:sz w:val="28"/>
          <w:szCs w:val="28"/>
        </w:rPr>
        <w:t xml:space="preserve">. Framework Diagram </w:t>
      </w:r>
    </w:p>
    <w:p w14:paraId="48350307" w14:textId="493C2DBB" w:rsidR="00192B49" w:rsidRPr="00192B49" w:rsidRDefault="00192B49" w:rsidP="00192B49"/>
    <w:p w14:paraId="34C2095F" w14:textId="7B10AAFC" w:rsidR="00192B49" w:rsidRPr="00192B49" w:rsidRDefault="00192B49" w:rsidP="00192B49">
      <w:r w:rsidRPr="00192B49">
        <w:rPr>
          <w:noProof/>
        </w:rPr>
        <w:drawing>
          <wp:inline distT="0" distB="0" distL="0" distR="0" wp14:anchorId="235EA3E7" wp14:editId="13108024">
            <wp:extent cx="5731510" cy="3223895"/>
            <wp:effectExtent l="0" t="0" r="2540" b="0"/>
            <wp:docPr id="1264152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2EE5596" w14:textId="7F7FCDC1" w:rsidR="00192B49" w:rsidRPr="00192B49" w:rsidRDefault="00192B49" w:rsidP="00192B49">
      <w:r w:rsidRPr="00192B49">
        <w:rPr>
          <w:noProof/>
        </w:rPr>
        <w:lastRenderedPageBreak/>
        <w:drawing>
          <wp:inline distT="0" distB="0" distL="0" distR="0" wp14:anchorId="00C29CA1" wp14:editId="6F7343F7">
            <wp:extent cx="5731510" cy="3223895"/>
            <wp:effectExtent l="0" t="0" r="2540" b="0"/>
            <wp:docPr id="1591469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63DEF4" w14:textId="6B535C77" w:rsidR="00192B49" w:rsidRPr="00192B49" w:rsidRDefault="00192B49" w:rsidP="00192B49">
      <w:r w:rsidRPr="00192B49">
        <w:t>Cybersecurity Risk Assessment Framework (Based on NIST Model)</w:t>
      </w:r>
    </w:p>
    <w:p w14:paraId="716D34BE" w14:textId="77777777" w:rsidR="00192B49" w:rsidRPr="00192B49" w:rsidRDefault="00000000" w:rsidP="00192B49">
      <w:r>
        <w:pict w14:anchorId="44FF7972">
          <v:rect id="_x0000_i1032" style="width:0;height:1.5pt" o:hralign="center" o:hrstd="t" o:hr="t" fillcolor="#a0a0a0" stroked="f"/>
        </w:pict>
      </w:r>
    </w:p>
    <w:p w14:paraId="6A083E21" w14:textId="1015F91D" w:rsidR="00F54305" w:rsidRPr="00F54305" w:rsidRDefault="00192B49" w:rsidP="00F54305">
      <w:pPr>
        <w:rPr>
          <w:b/>
          <w:bCs/>
          <w:sz w:val="28"/>
          <w:szCs w:val="28"/>
        </w:rPr>
      </w:pPr>
      <w:r>
        <w:rPr>
          <w:b/>
          <w:bCs/>
          <w:sz w:val="28"/>
          <w:szCs w:val="28"/>
        </w:rPr>
        <w:t>8</w:t>
      </w:r>
      <w:r w:rsidRPr="00192B49">
        <w:rPr>
          <w:b/>
          <w:bCs/>
          <w:sz w:val="28"/>
          <w:szCs w:val="28"/>
        </w:rPr>
        <w:t xml:space="preserve">. </w:t>
      </w:r>
      <w:r w:rsidR="00F54305" w:rsidRPr="00F54305">
        <w:rPr>
          <w:b/>
          <w:bCs/>
          <w:sz w:val="28"/>
          <w:szCs w:val="28"/>
        </w:rPr>
        <w:t xml:space="preserve">Documentation of Findings </w:t>
      </w:r>
    </w:p>
    <w:p w14:paraId="59446CCD" w14:textId="77777777" w:rsidR="00F54305" w:rsidRPr="00F54305" w:rsidRDefault="00F54305" w:rsidP="00F54305">
      <w:r w:rsidRPr="00F54305">
        <w:t>The project shows that small and medium enterprises (SMEs) are highly vulnerable to cyber attacks due to weak security measures and lack of awareness. Common issues include weak passwords, phishing attacks, and absence of proper security tools. Many users do not verify links or follow safe practices, which increases the risk.</w:t>
      </w:r>
    </w:p>
    <w:p w14:paraId="310ED522" w14:textId="77777777" w:rsidR="00F54305" w:rsidRPr="00F54305" w:rsidRDefault="00000000" w:rsidP="00F54305">
      <w:pPr>
        <w:rPr>
          <w:b/>
          <w:bCs/>
          <w:sz w:val="28"/>
          <w:szCs w:val="28"/>
        </w:rPr>
      </w:pPr>
      <w:r>
        <w:rPr>
          <w:b/>
          <w:bCs/>
          <w:sz w:val="28"/>
          <w:szCs w:val="28"/>
        </w:rPr>
        <w:pict w14:anchorId="4BB64894">
          <v:rect id="_x0000_i1033" style="width:0;height:1.5pt" o:hralign="center" o:hrstd="t" o:hr="t" fillcolor="#a0a0a0" stroked="f"/>
        </w:pict>
      </w:r>
    </w:p>
    <w:p w14:paraId="211338F8" w14:textId="77777777" w:rsidR="00F54305" w:rsidRPr="00F54305" w:rsidRDefault="00F54305" w:rsidP="00F54305">
      <w:pPr>
        <w:rPr>
          <w:b/>
          <w:bCs/>
          <w:sz w:val="28"/>
          <w:szCs w:val="28"/>
        </w:rPr>
      </w:pPr>
      <w:r w:rsidRPr="00F54305">
        <w:rPr>
          <w:b/>
          <w:bCs/>
          <w:sz w:val="28"/>
          <w:szCs w:val="28"/>
        </w:rPr>
        <w:t>Best Practices for SMEs</w:t>
      </w:r>
    </w:p>
    <w:p w14:paraId="797D3DBC" w14:textId="7EF48BBE" w:rsidR="00F54305" w:rsidRPr="00F54305" w:rsidRDefault="00F54305" w:rsidP="00F54305">
      <w:pPr>
        <w:pStyle w:val="ListParagraph"/>
        <w:numPr>
          <w:ilvl w:val="0"/>
          <w:numId w:val="10"/>
        </w:numPr>
      </w:pPr>
      <w:r w:rsidRPr="00F54305">
        <w:t xml:space="preserve">Use strong and unique passwords </w:t>
      </w:r>
    </w:p>
    <w:p w14:paraId="54B6459D" w14:textId="77777777" w:rsidR="00F54305" w:rsidRPr="00F54305" w:rsidRDefault="00F54305" w:rsidP="00F54305">
      <w:pPr>
        <w:numPr>
          <w:ilvl w:val="0"/>
          <w:numId w:val="10"/>
        </w:numPr>
      </w:pPr>
      <w:r w:rsidRPr="00F54305">
        <w:t xml:space="preserve">Enable Two-Factor Authentication (2FA) </w:t>
      </w:r>
    </w:p>
    <w:p w14:paraId="6F997CA9" w14:textId="77777777" w:rsidR="00F54305" w:rsidRPr="00F54305" w:rsidRDefault="00F54305" w:rsidP="00F54305">
      <w:pPr>
        <w:numPr>
          <w:ilvl w:val="0"/>
          <w:numId w:val="10"/>
        </w:numPr>
      </w:pPr>
      <w:r w:rsidRPr="00F54305">
        <w:t xml:space="preserve">Install antivirus and firewall protection </w:t>
      </w:r>
    </w:p>
    <w:p w14:paraId="6E505D6C" w14:textId="77777777" w:rsidR="00F54305" w:rsidRPr="00F54305" w:rsidRDefault="00F54305" w:rsidP="00F54305">
      <w:pPr>
        <w:numPr>
          <w:ilvl w:val="0"/>
          <w:numId w:val="10"/>
        </w:numPr>
      </w:pPr>
      <w:r w:rsidRPr="00F54305">
        <w:t xml:space="preserve">Keep systems and software updated </w:t>
      </w:r>
    </w:p>
    <w:p w14:paraId="1C1CE628" w14:textId="77777777" w:rsidR="00F54305" w:rsidRPr="00F54305" w:rsidRDefault="00F54305" w:rsidP="00F54305">
      <w:pPr>
        <w:numPr>
          <w:ilvl w:val="0"/>
          <w:numId w:val="10"/>
        </w:numPr>
      </w:pPr>
      <w:r w:rsidRPr="00F54305">
        <w:t xml:space="preserve">Regularly backup important data </w:t>
      </w:r>
    </w:p>
    <w:p w14:paraId="1BB651FE" w14:textId="77777777" w:rsidR="00F54305" w:rsidRPr="00F54305" w:rsidRDefault="00F54305" w:rsidP="00F54305">
      <w:pPr>
        <w:numPr>
          <w:ilvl w:val="0"/>
          <w:numId w:val="10"/>
        </w:numPr>
      </w:pPr>
      <w:r w:rsidRPr="00F54305">
        <w:t xml:space="preserve">Train employees to identify cyber threats </w:t>
      </w:r>
    </w:p>
    <w:p w14:paraId="3C743F5C" w14:textId="77777777" w:rsidR="00F54305" w:rsidRPr="00F54305" w:rsidRDefault="00F54305" w:rsidP="00F54305">
      <w:pPr>
        <w:numPr>
          <w:ilvl w:val="0"/>
          <w:numId w:val="10"/>
        </w:numPr>
      </w:pPr>
      <w:r w:rsidRPr="00F54305">
        <w:t>Avoid clicking on unknown links</w:t>
      </w:r>
    </w:p>
    <w:p w14:paraId="462091E7" w14:textId="52AF8E34" w:rsidR="00192B49" w:rsidRPr="00192B49" w:rsidRDefault="00000000" w:rsidP="00F54305">
      <w:r>
        <w:pict w14:anchorId="17E2E3A8">
          <v:rect id="_x0000_i1034" style="width:0;height:1.5pt" o:hralign="center" o:hrstd="t" o:hr="t" fillcolor="#a0a0a0" stroked="f"/>
        </w:pict>
      </w:r>
    </w:p>
    <w:p w14:paraId="0C8ECD99" w14:textId="77777777" w:rsidR="00F54305" w:rsidRDefault="00F54305" w:rsidP="00192B49">
      <w:pPr>
        <w:rPr>
          <w:b/>
          <w:bCs/>
          <w:sz w:val="28"/>
          <w:szCs w:val="28"/>
        </w:rPr>
      </w:pPr>
    </w:p>
    <w:sectPr w:rsidR="00F54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C2E"/>
    <w:multiLevelType w:val="multilevel"/>
    <w:tmpl w:val="945E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84FDC"/>
    <w:multiLevelType w:val="multilevel"/>
    <w:tmpl w:val="5ECC312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C33DA"/>
    <w:multiLevelType w:val="multilevel"/>
    <w:tmpl w:val="C6D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F6339"/>
    <w:multiLevelType w:val="multilevel"/>
    <w:tmpl w:val="1566400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65040"/>
    <w:multiLevelType w:val="multilevel"/>
    <w:tmpl w:val="9530E22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30168"/>
    <w:multiLevelType w:val="multilevel"/>
    <w:tmpl w:val="8C0047B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055DF"/>
    <w:multiLevelType w:val="multilevel"/>
    <w:tmpl w:val="3B6E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04C04"/>
    <w:multiLevelType w:val="multilevel"/>
    <w:tmpl w:val="17F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B14A7"/>
    <w:multiLevelType w:val="multilevel"/>
    <w:tmpl w:val="82A8D47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40740"/>
    <w:multiLevelType w:val="hybridMultilevel"/>
    <w:tmpl w:val="8D7095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8C10EF"/>
    <w:multiLevelType w:val="multilevel"/>
    <w:tmpl w:val="B5BC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241610">
    <w:abstractNumId w:val="10"/>
  </w:num>
  <w:num w:numId="2" w16cid:durableId="1415513637">
    <w:abstractNumId w:val="3"/>
  </w:num>
  <w:num w:numId="3" w16cid:durableId="1729065999">
    <w:abstractNumId w:val="4"/>
  </w:num>
  <w:num w:numId="4" w16cid:durableId="861088997">
    <w:abstractNumId w:val="1"/>
  </w:num>
  <w:num w:numId="5" w16cid:durableId="1567842179">
    <w:abstractNumId w:val="0"/>
  </w:num>
  <w:num w:numId="6" w16cid:durableId="1493568958">
    <w:abstractNumId w:val="6"/>
  </w:num>
  <w:num w:numId="7" w16cid:durableId="1221015863">
    <w:abstractNumId w:val="8"/>
  </w:num>
  <w:num w:numId="8" w16cid:durableId="437916697">
    <w:abstractNumId w:val="7"/>
  </w:num>
  <w:num w:numId="9" w16cid:durableId="900022183">
    <w:abstractNumId w:val="2"/>
  </w:num>
  <w:num w:numId="10" w16cid:durableId="1106774193">
    <w:abstractNumId w:val="5"/>
  </w:num>
  <w:num w:numId="11" w16cid:durableId="1146972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49"/>
    <w:rsid w:val="00192B49"/>
    <w:rsid w:val="001C0BEE"/>
    <w:rsid w:val="001E4E5F"/>
    <w:rsid w:val="00BF0E9C"/>
    <w:rsid w:val="00F4152A"/>
    <w:rsid w:val="00F54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53233"/>
  <w15:chartTrackingRefBased/>
  <w15:docId w15:val="{4F38D142-E48B-47E0-B28A-E6E66A71F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B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B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B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B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B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B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B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B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B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B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B49"/>
    <w:rPr>
      <w:rFonts w:eastAsiaTheme="majorEastAsia" w:cstheme="majorBidi"/>
      <w:color w:val="272727" w:themeColor="text1" w:themeTint="D8"/>
    </w:rPr>
  </w:style>
  <w:style w:type="paragraph" w:styleId="Title">
    <w:name w:val="Title"/>
    <w:basedOn w:val="Normal"/>
    <w:next w:val="Normal"/>
    <w:link w:val="TitleChar"/>
    <w:uiPriority w:val="10"/>
    <w:qFormat/>
    <w:rsid w:val="00192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B49"/>
    <w:pPr>
      <w:spacing w:before="160"/>
      <w:jc w:val="center"/>
    </w:pPr>
    <w:rPr>
      <w:i/>
      <w:iCs/>
      <w:color w:val="404040" w:themeColor="text1" w:themeTint="BF"/>
    </w:rPr>
  </w:style>
  <w:style w:type="character" w:customStyle="1" w:styleId="QuoteChar">
    <w:name w:val="Quote Char"/>
    <w:basedOn w:val="DefaultParagraphFont"/>
    <w:link w:val="Quote"/>
    <w:uiPriority w:val="29"/>
    <w:rsid w:val="00192B49"/>
    <w:rPr>
      <w:i/>
      <w:iCs/>
      <w:color w:val="404040" w:themeColor="text1" w:themeTint="BF"/>
    </w:rPr>
  </w:style>
  <w:style w:type="paragraph" w:styleId="ListParagraph">
    <w:name w:val="List Paragraph"/>
    <w:basedOn w:val="Normal"/>
    <w:uiPriority w:val="34"/>
    <w:qFormat/>
    <w:rsid w:val="00192B49"/>
    <w:pPr>
      <w:ind w:left="720"/>
      <w:contextualSpacing/>
    </w:pPr>
  </w:style>
  <w:style w:type="character" w:styleId="IntenseEmphasis">
    <w:name w:val="Intense Emphasis"/>
    <w:basedOn w:val="DefaultParagraphFont"/>
    <w:uiPriority w:val="21"/>
    <w:qFormat/>
    <w:rsid w:val="00192B49"/>
    <w:rPr>
      <w:i/>
      <w:iCs/>
      <w:color w:val="2F5496" w:themeColor="accent1" w:themeShade="BF"/>
    </w:rPr>
  </w:style>
  <w:style w:type="paragraph" w:styleId="IntenseQuote">
    <w:name w:val="Intense Quote"/>
    <w:basedOn w:val="Normal"/>
    <w:next w:val="Normal"/>
    <w:link w:val="IntenseQuoteChar"/>
    <w:uiPriority w:val="30"/>
    <w:qFormat/>
    <w:rsid w:val="00192B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B49"/>
    <w:rPr>
      <w:i/>
      <w:iCs/>
      <w:color w:val="2F5496" w:themeColor="accent1" w:themeShade="BF"/>
    </w:rPr>
  </w:style>
  <w:style w:type="character" w:styleId="IntenseReference">
    <w:name w:val="Intense Reference"/>
    <w:basedOn w:val="DefaultParagraphFont"/>
    <w:uiPriority w:val="32"/>
    <w:qFormat/>
    <w:rsid w:val="00192B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1FBA7-07CF-49DB-A782-3FE41A66D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krishjaiswal159@gmail.com</dc:creator>
  <cp:keywords/>
  <dc:description/>
  <cp:lastModifiedBy>krishjaiswal159@gmail.com</cp:lastModifiedBy>
  <cp:revision>2</cp:revision>
  <dcterms:created xsi:type="dcterms:W3CDTF">2026-04-04T17:39:00Z</dcterms:created>
  <dcterms:modified xsi:type="dcterms:W3CDTF">2026-04-04T18:48:00Z</dcterms:modified>
</cp:coreProperties>
</file>