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478"/>
          <w:sz w:val="44"/>
        </w:rPr>
        <w:t>Software Requirements Specification (SRS)</w:t>
      </w:r>
    </w:p>
    <w:p>
      <w:pPr>
        <w:jc w:val="center"/>
      </w:pPr>
      <w:r>
        <w:rPr>
          <w:color w:val="C4901F"/>
          <w:sz w:val="28"/>
        </w:rPr>
        <w:t>――――――――――――――――――――――</w:t>
      </w:r>
    </w:p>
    <w:p>
      <w:pPr>
        <w:jc w:val="center"/>
      </w:pPr>
      <w:r>
        <w:rPr>
          <w:color w:val="585858"/>
          <w:sz w:val="22"/>
        </w:rPr>
        <w:t>Authority-Level Disaster Response Coordination System (NDRCS)</w:t>
      </w:r>
    </w:p>
    <w:p>
      <w:pPr>
        <w:jc w:val="center"/>
      </w:pPr>
      <w:r>
        <w:rPr>
          <w:color w:val="585858"/>
          <w:sz w:val="22"/>
        </w:rPr>
        <w:t>Updated to reflect the completed academic prototype</w:t>
      </w:r>
    </w:p>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EAF2F8"/>
          </w:tcPr>
          <w:p>
            <w:pPr>
              <w:pStyle w:val="TableText"/>
            </w:pPr>
            <w:r>
              <w:rPr>
                <w:b/>
              </w:rPr>
              <w:t>Project</w:t>
            </w:r>
          </w:p>
        </w:tc>
        <w:tc>
          <w:tcPr>
            <w:tcW w:type="dxa" w:w="6912"/>
            <w:vAlign w:val="center"/>
          </w:tcPr>
          <w:p>
            <w:pPr>
              <w:pStyle w:val="TableText"/>
            </w:pPr>
            <w:r>
              <w:t>Authority-Level Disaster Response Coordination System (NDRCS)</w:t>
            </w:r>
          </w:p>
        </w:tc>
      </w:tr>
      <w:tr>
        <w:tc>
          <w:tcPr>
            <w:tcW w:type="dxa" w:w="2592"/>
            <w:vAlign w:val="center"/>
            <w:shd w:fill="EAF2F8"/>
          </w:tcPr>
          <w:p>
            <w:pPr>
              <w:pStyle w:val="TableText"/>
            </w:pPr>
            <w:r>
              <w:rPr>
                <w:b/>
              </w:rPr>
              <w:t>Purpose</w:t>
            </w:r>
          </w:p>
        </w:tc>
        <w:tc>
          <w:tcPr>
            <w:tcW w:type="dxa" w:w="6912"/>
            <w:vAlign w:val="center"/>
          </w:tcPr>
          <w:p>
            <w:pPr>
              <w:pStyle w:val="TableText"/>
            </w:pPr>
            <w:r>
              <w:t>Academic project documentation aligned to the completed prototype.</w:t>
            </w:r>
          </w:p>
        </w:tc>
      </w:tr>
      <w:tr>
        <w:tc>
          <w:tcPr>
            <w:tcW w:type="dxa" w:w="2592"/>
            <w:vAlign w:val="center"/>
            <w:shd w:fill="EAF2F8"/>
          </w:tcPr>
          <w:p>
            <w:pPr>
              <w:pStyle w:val="TableText"/>
            </w:pPr>
            <w:r>
              <w:rPr>
                <w:b/>
              </w:rPr>
              <w:t>Prepared For</w:t>
            </w:r>
          </w:p>
        </w:tc>
        <w:tc>
          <w:tcPr>
            <w:tcW w:type="dxa" w:w="6912"/>
            <w:vAlign w:val="center"/>
          </w:tcPr>
          <w:p>
            <w:pPr>
              <w:pStyle w:val="TableText"/>
            </w:pPr>
            <w:r>
              <w:t>Project report, viva, and documentation file set.</w:t>
            </w:r>
          </w:p>
        </w:tc>
      </w:tr>
    </w:tbl>
    <w:p>
      <w:r>
        <w:br w:type="page"/>
      </w:r>
    </w:p>
    <w:p>
      <w:pPr>
        <w:pStyle w:val="Heading1"/>
      </w:pPr>
      <w:r>
        <w:t>1. Introduction</w:t>
      </w:r>
    </w:p>
    <w:p>
      <w:pPr>
        <w:pStyle w:val="Heading2"/>
      </w:pPr>
      <w:r>
        <w:t>1.1 Purpose</w:t>
      </w:r>
    </w:p>
    <w:p>
      <w:r>
        <w:t>This Software Requirements Specification describes the completed prototype of the Authority-Level Disaster Response Coordination System. It records the current functional behavior, technical boundaries, and deployment assumptions of the web-based system so it can be used for academic reporting, presentation, and future enhancement planning.</w:t>
      </w:r>
    </w:p>
    <w:p>
      <w:pPr>
        <w:pStyle w:val="Heading2"/>
      </w:pPr>
      <w:r>
        <w:t>1.2 Scope</w:t>
      </w:r>
    </w:p>
    <w:p>
      <w:r>
        <w:t>NDRCS is a centralized authority-level disaster response coordination platform designed for control room administrators, rescue teams, and citizens. The system allows citizens to submit incident reports, enables the control room to monitor incidents and communicate with field teams, and provides rescue teams with a mobile-friendly operational interface for status updates and live location reporting.</w:t>
      </w:r>
    </w:p>
    <w:p>
      <w:pPr>
        <w:pStyle w:val="Heading2"/>
      </w:pPr>
      <w:r>
        <w:t>1.3 Definitions, Acronyms, and Abbreviations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pPr>
              <w:pStyle w:val="TableText"/>
            </w:pPr>
            <w:r>
              <w:rPr>
                <w:b/>
              </w:rPr>
              <w:t>Term</w:t>
            </w:r>
          </w:p>
        </w:tc>
        <w:tc>
          <w:tcPr>
            <w:tcW w:type="dxa" w:w="4824"/>
            <w:shd w:fill="D9EAF7"/>
          </w:tcPr>
          <w:p>
            <w:pPr>
              <w:pStyle w:val="TableText"/>
            </w:pPr>
            <w:r>
              <w:rPr>
                <w:b/>
              </w:rPr>
              <w:t>Meaning</w:t>
            </w:r>
          </w:p>
        </w:tc>
      </w:tr>
      <w:tr>
        <w:tc>
          <w:tcPr>
            <w:tcW w:type="dxa" w:w="4824"/>
            <w:vAlign w:val="center"/>
          </w:tcPr>
          <w:p>
            <w:pPr>
              <w:pStyle w:val="TableText"/>
            </w:pPr>
            <w:r>
              <w:t>GPS</w:t>
            </w:r>
          </w:p>
        </w:tc>
        <w:tc>
          <w:tcPr>
            <w:tcW w:type="dxa" w:w="4824"/>
            <w:vAlign w:val="center"/>
          </w:tcPr>
          <w:p>
            <w:pPr>
              <w:pStyle w:val="TableText"/>
            </w:pPr>
            <w:r>
              <w:t>Global Positioning System</w:t>
            </w:r>
          </w:p>
        </w:tc>
      </w:tr>
      <w:tr>
        <w:tc>
          <w:tcPr>
            <w:tcW w:type="dxa" w:w="4824"/>
            <w:vAlign w:val="center"/>
          </w:tcPr>
          <w:p>
            <w:pPr>
              <w:pStyle w:val="TableText"/>
            </w:pPr>
            <w:r>
              <w:t>SRS</w:t>
            </w:r>
          </w:p>
        </w:tc>
        <w:tc>
          <w:tcPr>
            <w:tcW w:type="dxa" w:w="4824"/>
            <w:vAlign w:val="center"/>
          </w:tcPr>
          <w:p>
            <w:pPr>
              <w:pStyle w:val="TableText"/>
            </w:pPr>
            <w:r>
              <w:t>Software Requirements Specification</w:t>
            </w:r>
          </w:p>
        </w:tc>
      </w:tr>
      <w:tr>
        <w:tc>
          <w:tcPr>
            <w:tcW w:type="dxa" w:w="4824"/>
            <w:vAlign w:val="center"/>
          </w:tcPr>
          <w:p>
            <w:pPr>
              <w:pStyle w:val="TableText"/>
            </w:pPr>
            <w:r>
              <w:t>UI</w:t>
            </w:r>
          </w:p>
        </w:tc>
        <w:tc>
          <w:tcPr>
            <w:tcW w:type="dxa" w:w="4824"/>
            <w:vAlign w:val="center"/>
          </w:tcPr>
          <w:p>
            <w:pPr>
              <w:pStyle w:val="TableText"/>
            </w:pPr>
            <w:r>
              <w:t>User Interface</w:t>
            </w:r>
          </w:p>
        </w:tc>
      </w:tr>
      <w:tr>
        <w:tc>
          <w:tcPr>
            <w:tcW w:type="dxa" w:w="4824"/>
            <w:vAlign w:val="center"/>
          </w:tcPr>
          <w:p>
            <w:pPr>
              <w:pStyle w:val="TableText"/>
            </w:pPr>
            <w:r>
              <w:t>API</w:t>
            </w:r>
          </w:p>
        </w:tc>
        <w:tc>
          <w:tcPr>
            <w:tcW w:type="dxa" w:w="4824"/>
            <w:vAlign w:val="center"/>
          </w:tcPr>
          <w:p>
            <w:pPr>
              <w:pStyle w:val="TableText"/>
            </w:pPr>
            <w:r>
              <w:t>Application Programming Interface</w:t>
            </w:r>
          </w:p>
        </w:tc>
      </w:tr>
      <w:tr>
        <w:tc>
          <w:tcPr>
            <w:tcW w:type="dxa" w:w="4824"/>
            <w:vAlign w:val="center"/>
          </w:tcPr>
          <w:p>
            <w:pPr>
              <w:pStyle w:val="TableText"/>
            </w:pPr>
            <w:r>
              <w:t>SQL</w:t>
            </w:r>
          </w:p>
        </w:tc>
        <w:tc>
          <w:tcPr>
            <w:tcW w:type="dxa" w:w="4824"/>
            <w:vAlign w:val="center"/>
          </w:tcPr>
          <w:p>
            <w:pPr>
              <w:pStyle w:val="TableText"/>
            </w:pPr>
            <w:r>
              <w:t>Structured Query Language</w:t>
            </w:r>
          </w:p>
        </w:tc>
      </w:tr>
      <w:tr>
        <w:tc>
          <w:tcPr>
            <w:tcW w:type="dxa" w:w="4824"/>
            <w:vAlign w:val="center"/>
          </w:tcPr>
          <w:p>
            <w:pPr>
              <w:pStyle w:val="TableText"/>
            </w:pPr>
            <w:r>
              <w:t>REST</w:t>
            </w:r>
          </w:p>
        </w:tc>
        <w:tc>
          <w:tcPr>
            <w:tcW w:type="dxa" w:w="4824"/>
            <w:vAlign w:val="center"/>
          </w:tcPr>
          <w:p>
            <w:pPr>
              <w:pStyle w:val="TableText"/>
            </w:pPr>
            <w:r>
              <w:t>Representational State Transfer</w:t>
            </w:r>
          </w:p>
        </w:tc>
      </w:tr>
      <w:tr>
        <w:tc>
          <w:tcPr>
            <w:tcW w:type="dxa" w:w="4824"/>
            <w:vAlign w:val="center"/>
          </w:tcPr>
          <w:p>
            <w:pPr>
              <w:pStyle w:val="TableText"/>
            </w:pPr>
            <w:r>
              <w:t>OTP</w:t>
            </w:r>
          </w:p>
        </w:tc>
        <w:tc>
          <w:tcPr>
            <w:tcW w:type="dxa" w:w="4824"/>
            <w:vAlign w:val="center"/>
          </w:tcPr>
          <w:p>
            <w:pPr>
              <w:pStyle w:val="TableText"/>
            </w:pPr>
            <w:r>
              <w:t>One-Time Password</w:t>
            </w:r>
          </w:p>
        </w:tc>
      </w:tr>
      <w:tr>
        <w:tc>
          <w:tcPr>
            <w:tcW w:type="dxa" w:w="4824"/>
            <w:vAlign w:val="center"/>
          </w:tcPr>
          <w:p>
            <w:pPr>
              <w:pStyle w:val="TableText"/>
            </w:pPr>
            <w:r>
              <w:t>NDRCS</w:t>
            </w:r>
          </w:p>
        </w:tc>
        <w:tc>
          <w:tcPr>
            <w:tcW w:type="dxa" w:w="4824"/>
            <w:vAlign w:val="center"/>
          </w:tcPr>
          <w:p>
            <w:pPr>
              <w:pStyle w:val="TableText"/>
            </w:pPr>
            <w:r>
              <w:t>National / Authority-Level Disaster Response Coordination System prototype</w:t>
            </w:r>
          </w:p>
        </w:tc>
      </w:tr>
    </w:tbl>
    <w:p/>
    <w:p>
      <w:pPr>
        <w:pStyle w:val="Heading2"/>
      </w:pPr>
      <w:r>
        <w:t>1.4 References</w:t>
      </w:r>
    </w:p>
    <w:p>
      <w:pPr>
        <w:ind w:left="288" w:hanging="173"/>
      </w:pPr>
      <w:r>
        <w:rPr>
          <w:b/>
        </w:rPr>
        <w:t xml:space="preserve">• </w:t>
      </w:r>
      <w:r>
        <w:t>IEEE Std 830-1998 / IEEE 29148 SRS guidance</w:t>
      </w:r>
    </w:p>
    <w:p>
      <w:pPr>
        <w:ind w:left="288" w:hanging="173"/>
      </w:pPr>
      <w:r>
        <w:rPr>
          <w:b/>
        </w:rPr>
        <w:t xml:space="preserve">• </w:t>
      </w:r>
      <w:r>
        <w:t>General disaster management and emergency response literature</w:t>
      </w:r>
    </w:p>
    <w:p>
      <w:pPr>
        <w:ind w:left="288" w:hanging="173"/>
      </w:pPr>
      <w:r>
        <w:rPr>
          <w:b/>
        </w:rPr>
        <w:t xml:space="preserve">• </w:t>
      </w:r>
      <w:r>
        <w:t>Project implementation stack: Java Spring Boot, MySQL, HTML/CSS/JavaScript, Leaflet, OpenStreetMap</w:t>
      </w:r>
    </w:p>
    <w:p>
      <w:pPr>
        <w:pStyle w:val="Heading2"/>
      </w:pPr>
      <w:r>
        <w:t>1.5 Overview</w:t>
      </w:r>
    </w:p>
    <w:p>
      <w:r>
        <w:t>The remainder of this document presents the overall system description, user classes, functional requirements, non-functional requirements, external interfaces, implementation limitations, and future enhancements based on the finished project.</w:t>
      </w:r>
    </w:p>
    <w:p>
      <w:pPr>
        <w:pStyle w:val="Heading1"/>
      </w:pPr>
      <w:r>
        <w:t>2. Overall Description</w:t>
      </w:r>
    </w:p>
    <w:p>
      <w:pPr>
        <w:pStyle w:val="Heading2"/>
      </w:pPr>
      <w:r>
        <w:t>2.1 Product Perspective</w:t>
      </w:r>
    </w:p>
    <w:p>
      <w:r>
        <w:t>The system is implemented as a browser-based platform with three primary interfaces: a citizen portal, a control room dashboard, and a rescue team dashboard. The backend is built with Java Spring Boot and communicates with a MySQL database. Map visualization is provided through Leaflet with OpenStreetMap tiles. The current prototype uses periodic polling rather than WebSockets for near-real-time updates.</w:t>
      </w:r>
    </w:p>
    <w:tbl>
      <w:tblPr>
        <w:tblW w:type="auto" w:w="0"/>
        <w:jc w:val="center"/>
        <w:tblLook w:firstColumn="1" w:firstRow="1" w:lastColumn="0" w:lastRow="0" w:noHBand="0" w:noVBand="1" w:val="04A0"/>
      </w:tblPr>
      <w:tblGrid>
        <w:gridCol w:w="9648"/>
      </w:tblGrid>
      <w:tr>
        <w:tc>
          <w:tcPr>
            <w:tcW w:type="dxa" w:w="8928"/>
            <w:shd w:fill="F6F8FB"/>
          </w:tcPr>
          <w:p>
            <w:pPr>
              <w:pStyle w:val="TableText"/>
            </w:pPr>
            <w:r>
              <w:rPr>
                <w:b/>
                <w:color w:val="184478"/>
              </w:rPr>
              <w:t xml:space="preserve">Implemented update method: </w:t>
            </w:r>
            <w:r>
              <w:t>Live dashboard information is refreshed through client-side polling at regular intervals (approximately every five seconds in the current prototype). WebSocket-based push updates are not implemented.</w:t>
            </w:r>
          </w:p>
        </w:tc>
      </w:tr>
    </w:tbl>
    <w:p/>
    <w:p>
      <w:pPr>
        <w:pStyle w:val="Heading2"/>
      </w:pPr>
      <w:r>
        <w:t>2.2 Product Functions</w:t>
      </w:r>
    </w:p>
    <w:p>
      <w:pPr>
        <w:ind w:left="288" w:hanging="173"/>
      </w:pPr>
      <w:r>
        <w:rPr>
          <w:b/>
        </w:rPr>
        <w:t xml:space="preserve">• </w:t>
      </w:r>
      <w:r>
        <w:t>Role-based access for control room staff, rescue team members, and citizens.</w:t>
      </w:r>
    </w:p>
    <w:p>
      <w:pPr>
        <w:ind w:left="288" w:hanging="173"/>
      </w:pPr>
      <w:r>
        <w:rPr>
          <w:b/>
        </w:rPr>
        <w:t xml:space="preserve">• </w:t>
      </w:r>
      <w:r>
        <w:t>Citizen registration with email OTP verification before protected actions.</w:t>
      </w:r>
    </w:p>
    <w:p>
      <w:pPr>
        <w:ind w:left="288" w:hanging="173"/>
      </w:pPr>
      <w:r>
        <w:rPr>
          <w:b/>
        </w:rPr>
        <w:t xml:space="preserve">• </w:t>
      </w:r>
      <w:r>
        <w:t>Citizen disaster reporting with incident type, description, and manually selected/entered location details.</w:t>
      </w:r>
    </w:p>
    <w:p>
      <w:pPr>
        <w:ind w:left="288" w:hanging="173"/>
      </w:pPr>
      <w:r>
        <w:rPr>
          <w:b/>
        </w:rPr>
        <w:t xml:space="preserve">• </w:t>
      </w:r>
      <w:r>
        <w:t>Control room monitoring of active incidents, active field teams, communications, and map-based operational status.</w:t>
      </w:r>
    </w:p>
    <w:p>
      <w:pPr>
        <w:ind w:left="288" w:hanging="173"/>
      </w:pPr>
      <w:r>
        <w:rPr>
          <w:b/>
        </w:rPr>
        <w:t xml:space="preserve">• </w:t>
      </w:r>
      <w:r>
        <w:t>Dispatch and assignment of rescue teams to incidents.</w:t>
      </w:r>
    </w:p>
    <w:p>
      <w:pPr>
        <w:ind w:left="288" w:hanging="173"/>
      </w:pPr>
      <w:r>
        <w:rPr>
          <w:b/>
        </w:rPr>
        <w:t xml:space="preserve">• </w:t>
      </w:r>
      <w:r>
        <w:t>Message exchange between control room and rescue teams.</w:t>
      </w:r>
    </w:p>
    <w:p>
      <w:pPr>
        <w:ind w:left="288" w:hanging="173"/>
      </w:pPr>
      <w:r>
        <w:rPr>
          <w:b/>
        </w:rPr>
        <w:t xml:space="preserve">• </w:t>
      </w:r>
      <w:r>
        <w:t>Rescue team live location updates, status updates, mission completion, and offline/session-termination handling.</w:t>
      </w:r>
    </w:p>
    <w:p>
      <w:pPr>
        <w:ind w:left="288" w:hanging="173"/>
      </w:pPr>
      <w:r>
        <w:rPr>
          <w:b/>
        </w:rPr>
        <w:t xml:space="preserve">• </w:t>
      </w:r>
      <w:r>
        <w:t>Public monitoring view that shows active incidents and active rescue teams only.</w:t>
      </w:r>
    </w:p>
    <w:p>
      <w:pPr>
        <w:pStyle w:val="Heading2"/>
      </w:pPr>
      <w:r>
        <w:t>2.3 User Classes and Characteristics</w:t>
      </w:r>
    </w:p>
    <w:p>
      <w:r>
        <w:rPr>
          <w:b/>
          <w:color w:val="184478"/>
        </w:rPr>
        <w:t xml:space="preserve">Control Room Administrator: </w:t>
      </w:r>
      <w:r>
        <w:t>Authorized personnel who monitor incidents, dispatch teams, acknowledge operational messages, and supervise response activities through the dashboard.</w:t>
      </w:r>
    </w:p>
    <w:p>
      <w:r>
        <w:rPr>
          <w:b/>
          <w:color w:val="184478"/>
        </w:rPr>
        <w:t xml:space="preserve">Rescue Team Member: </w:t>
      </w:r>
      <w:r>
        <w:t>Field-level personnel using a mobile-friendly dashboard to receive assignments, transmit live coordinates, send status updates, and complete or terminate sessions.</w:t>
      </w:r>
    </w:p>
    <w:p>
      <w:r>
        <w:rPr>
          <w:b/>
          <w:color w:val="184478"/>
        </w:rPr>
        <w:t xml:space="preserve">Citizen/User: </w:t>
      </w:r>
      <w:r>
        <w:t>Public users who can register, verify email, log in, and report incidents. Citizens do not access internal control room or rescue operations dashboards.</w:t>
      </w:r>
    </w:p>
    <w:p>
      <w:pPr>
        <w:pStyle w:val="Heading2"/>
      </w:pPr>
      <w:r>
        <w:t>2.4 Operating Environment</w:t>
      </w:r>
    </w:p>
    <w:p>
      <w:pPr>
        <w:ind w:left="288" w:hanging="173"/>
      </w:pPr>
      <w:r>
        <w:rPr>
          <w:b/>
        </w:rPr>
        <w:t xml:space="preserve">• </w:t>
      </w:r>
      <w:r>
        <w:t>Frontend: Web browser using HTML, CSS, and JavaScript</w:t>
      </w:r>
    </w:p>
    <w:p>
      <w:pPr>
        <w:ind w:left="288" w:hanging="173"/>
      </w:pPr>
      <w:r>
        <w:rPr>
          <w:b/>
        </w:rPr>
        <w:t xml:space="preserve">• </w:t>
      </w:r>
      <w:r>
        <w:t>Backend: Java Spring Boot framework</w:t>
      </w:r>
    </w:p>
    <w:p>
      <w:pPr>
        <w:ind w:left="288" w:hanging="173"/>
      </w:pPr>
      <w:r>
        <w:rPr>
          <w:b/>
        </w:rPr>
        <w:t xml:space="preserve">• </w:t>
      </w:r>
      <w:r>
        <w:t>Database: MySQL relational database</w:t>
      </w:r>
    </w:p>
    <w:p>
      <w:pPr>
        <w:ind w:left="288" w:hanging="173"/>
      </w:pPr>
      <w:r>
        <w:rPr>
          <w:b/>
        </w:rPr>
        <w:t xml:space="preserve">• </w:t>
      </w:r>
      <w:r>
        <w:t>Mapping: Leaflet.js with OpenStreetMap</w:t>
      </w:r>
    </w:p>
    <w:p>
      <w:pPr>
        <w:ind w:left="288" w:hanging="173"/>
      </w:pPr>
      <w:r>
        <w:rPr>
          <w:b/>
        </w:rPr>
        <w:t xml:space="preserve">• </w:t>
      </w:r>
      <w:r>
        <w:t>Devices: Desktop/laptop systems for control room; smartphone-compatible web interface for rescue teams</w:t>
      </w:r>
    </w:p>
    <w:p>
      <w:pPr>
        <w:pStyle w:val="Heading2"/>
      </w:pPr>
      <w:r>
        <w:t>2.5 Design and Implementation Constraints</w:t>
      </w:r>
    </w:p>
    <w:p>
      <w:pPr>
        <w:ind w:left="288" w:hanging="173"/>
      </w:pPr>
      <w:r>
        <w:rPr>
          <w:b/>
        </w:rPr>
        <w:t xml:space="preserve">• </w:t>
      </w:r>
      <w:r>
        <w:t>The prototype depends on internet connectivity for dashboard refresh, messaging, and location updates.</w:t>
      </w:r>
    </w:p>
    <w:p>
      <w:pPr>
        <w:ind w:left="288" w:hanging="173"/>
      </w:pPr>
      <w:r>
        <w:rPr>
          <w:b/>
        </w:rPr>
        <w:t xml:space="preserve">• </w:t>
      </w:r>
      <w:r>
        <w:t>The current implementation uses polling rather than WebSocket-based push communication.</w:t>
      </w:r>
    </w:p>
    <w:p>
      <w:pPr>
        <w:ind w:left="288" w:hanging="173"/>
      </w:pPr>
      <w:r>
        <w:rPr>
          <w:b/>
        </w:rPr>
        <w:t xml:space="preserve">• </w:t>
      </w:r>
      <w:r>
        <w:t>Citizen live location is not continuously tracked; incident location is provided manually through the reporting workflow.</w:t>
      </w:r>
    </w:p>
    <w:p>
      <w:pPr>
        <w:ind w:left="288" w:hanging="173"/>
      </w:pPr>
      <w:r>
        <w:rPr>
          <w:b/>
        </w:rPr>
        <w:t xml:space="preserve">• </w:t>
      </w:r>
      <w:r>
        <w:t>Accurate rescue team tracking requires access to GPS-enabled devices and browser location permissions.</w:t>
      </w:r>
    </w:p>
    <w:p>
      <w:pPr>
        <w:ind w:left="288" w:hanging="173"/>
      </w:pPr>
      <w:r>
        <w:rPr>
          <w:b/>
        </w:rPr>
        <w:t xml:space="preserve">• </w:t>
      </w:r>
      <w:r>
        <w:t>Administrative access must remain restricted to authorized personnel only.</w:t>
      </w:r>
    </w:p>
    <w:p>
      <w:pPr>
        <w:pStyle w:val="Heading2"/>
      </w:pPr>
      <w:r>
        <w:t>2.6 Assumptions and Dependencies</w:t>
      </w:r>
    </w:p>
    <w:p>
      <w:pPr>
        <w:ind w:left="288" w:hanging="173"/>
      </w:pPr>
      <w:r>
        <w:rPr>
          <w:b/>
        </w:rPr>
        <w:t xml:space="preserve">• </w:t>
      </w:r>
      <w:r>
        <w:t>Rescue team members carry internet-connected GPS-capable devices.</w:t>
      </w:r>
    </w:p>
    <w:p>
      <w:pPr>
        <w:ind w:left="288" w:hanging="173"/>
      </w:pPr>
      <w:r>
        <w:rPr>
          <w:b/>
        </w:rPr>
        <w:t xml:space="preserve">• </w:t>
      </w:r>
      <w:r>
        <w:t>Map rendering depends on third-party map tile availability.</w:t>
      </w:r>
    </w:p>
    <w:p>
      <w:pPr>
        <w:ind w:left="288" w:hanging="173"/>
      </w:pPr>
      <w:r>
        <w:rPr>
          <w:b/>
        </w:rPr>
        <w:t xml:space="preserve">• </w:t>
      </w:r>
      <w:r>
        <w:t>Email delivery is available for OTP verification and notification workflows.</w:t>
      </w:r>
    </w:p>
    <w:p>
      <w:pPr>
        <w:ind w:left="288" w:hanging="173"/>
      </w:pPr>
      <w:r>
        <w:rPr>
          <w:b/>
        </w:rPr>
        <w:t xml:space="preserve">• </w:t>
      </w:r>
      <w:r>
        <w:t>Testing and demonstration may use simulated movement data when live field movement is unavailable.</w:t>
      </w:r>
    </w:p>
    <w:p>
      <w:pPr>
        <w:pStyle w:val="Heading1"/>
      </w:pPr>
      <w:r>
        <w:t>3. Functional Requirements</w:t>
      </w:r>
    </w:p>
    <w:p>
      <w:r>
        <w:rPr>
          <w:b/>
          <w:color w:val="184478"/>
        </w:rPr>
        <w:t>FR1: User Authentication</w:t>
      </w:r>
    </w:p>
    <w:p>
      <w:r>
        <w:t>The system shall provide role-based login for control room staff, rescue teams, and citizens.</w:t>
      </w:r>
    </w:p>
    <w:p>
      <w:r>
        <w:rPr>
          <w:b/>
          <w:color w:val="184478"/>
        </w:rPr>
        <w:t>FR2: Citizen Registration and Email Verification</w:t>
      </w:r>
    </w:p>
    <w:p>
      <w:r>
        <w:t>The system shall allow citizens to register and verify email using OTP before accessing protected citizen features.</w:t>
      </w:r>
    </w:p>
    <w:p>
      <w:r>
        <w:rPr>
          <w:b/>
          <w:color w:val="184478"/>
        </w:rPr>
        <w:t>FR3: Citizen Incident Reporting</w:t>
      </w:r>
    </w:p>
    <w:p>
      <w:r>
        <w:t>The system shall allow citizens to submit disaster reports including incident type, description, and location details. The location may be selected or entered manually; the system does not continuously track citizen movement.</w:t>
      </w:r>
    </w:p>
    <w:p>
      <w:r>
        <w:rPr>
          <w:b/>
          <w:color w:val="184478"/>
        </w:rPr>
        <w:t>FR4: Control Room Dashboard</w:t>
      </w:r>
    </w:p>
    <w:p>
      <w:r>
        <w:t>The system shall provide a centralized dashboard displaying incidents, active rescue teams, communications, and summary metrics.</w:t>
      </w:r>
    </w:p>
    <w:p>
      <w:r>
        <w:rPr>
          <w:b/>
          <w:color w:val="184478"/>
        </w:rPr>
        <w:t>FR5: Rescue Team Dispatch and Assignment</w:t>
      </w:r>
    </w:p>
    <w:p>
      <w:r>
        <w:t>The system shall allow control room administrators to assign rescue teams to incidents and maintain assignment records.</w:t>
      </w:r>
    </w:p>
    <w:p>
      <w:r>
        <w:rPr>
          <w:b/>
          <w:color w:val="184478"/>
        </w:rPr>
        <w:t>FR6: Rescue Team Communication</w:t>
      </w:r>
    </w:p>
    <w:p>
      <w:r>
        <w:t>The system shall allow control room administrators and rescue teams to exchange operational messages.</w:t>
      </w:r>
    </w:p>
    <w:p>
      <w:r>
        <w:rPr>
          <w:b/>
          <w:color w:val="184478"/>
        </w:rPr>
        <w:t>FR7: Rescue Team Status Updates</w:t>
      </w:r>
    </w:p>
    <w:p>
      <w:r>
        <w:t>The system shall allow rescue teams to send status updates such as message received, en route, backup required, and mission completed.</w:t>
      </w:r>
    </w:p>
    <w:p>
      <w:r>
        <w:rPr>
          <w:b/>
          <w:color w:val="184478"/>
        </w:rPr>
        <w:t>FR8: Live Rescue Team Tracking</w:t>
      </w:r>
    </w:p>
    <w:p>
      <w:r>
        <w:t>The system shall accept rescue team location updates and display active rescue positions on operational maps.</w:t>
      </w:r>
    </w:p>
    <w:p>
      <w:r>
        <w:rPr>
          <w:b/>
          <w:color w:val="184478"/>
        </w:rPr>
        <w:t>FR9: Session Termination / Offline Handling</w:t>
      </w:r>
    </w:p>
    <w:p>
      <w:r>
        <w:t>The system shall allow rescue teams to end active tracking sessions so their markers are no longer visible on public and control maps.</w:t>
      </w:r>
    </w:p>
    <w:p>
      <w:r>
        <w:rPr>
          <w:b/>
          <w:color w:val="184478"/>
        </w:rPr>
        <w:t>FR10: Map Visualization</w:t>
      </w:r>
    </w:p>
    <w:p>
      <w:r>
        <w:t>The system shall display incidents and rescue team markers using a map-based interface, with active-state filtering for public and control views.</w:t>
      </w:r>
    </w:p>
    <w:p>
      <w:r>
        <w:rPr>
          <w:b/>
          <w:color w:val="184478"/>
        </w:rPr>
        <w:t>FR11: Data Logging</w:t>
      </w:r>
    </w:p>
    <w:p>
      <w:r>
        <w:t>The system shall store incident records, assignments, location logs, and message actions for monitoring and review.</w:t>
      </w:r>
    </w:p>
    <w:p>
      <w:r>
        <w:rPr>
          <w:b/>
          <w:color w:val="184478"/>
        </w:rPr>
        <w:t>FR12: Public Monitoring View</w:t>
      </w:r>
    </w:p>
    <w:p>
      <w:r>
        <w:t>The system shall provide a public-facing map page that displays active incidents and active rescue teams without exposing restricted operational controls.</w:t>
      </w:r>
    </w:p>
    <w:p>
      <w:pPr>
        <w:pStyle w:val="Heading1"/>
      </w:pPr>
      <w:r>
        <w:t>4. Non-Functional Requirements</w:t>
      </w:r>
    </w:p>
    <w:p>
      <w:r>
        <w:rPr>
          <w:b/>
          <w:color w:val="184478"/>
        </w:rPr>
        <w:t>NFR1: Performance</w:t>
      </w:r>
    </w:p>
    <w:p>
      <w:r>
        <w:t>Dashboard and map data should refresh with minimal delay under normal network conditions. The current prototype targets periodic refreshes at roughly five-second intervals.</w:t>
      </w:r>
    </w:p>
    <w:p>
      <w:r>
        <w:rPr>
          <w:b/>
          <w:color w:val="184478"/>
        </w:rPr>
        <w:t>NFR2: Reliability</w:t>
      </w:r>
    </w:p>
    <w:p>
      <w:r>
        <w:t>The system should recover gracefully after temporary connectivity interruptions and resume polling once the connection is restored.</w:t>
      </w:r>
    </w:p>
    <w:p>
      <w:r>
        <w:rPr>
          <w:b/>
          <w:color w:val="184478"/>
        </w:rPr>
        <w:t>NFR3: Security</w:t>
      </w:r>
    </w:p>
    <w:p>
      <w:r>
        <w:t>Operational interfaces shall be restricted to authenticated users, and sensitive configuration values must be externalized from the public codebase.</w:t>
      </w:r>
    </w:p>
    <w:p>
      <w:r>
        <w:rPr>
          <w:b/>
          <w:color w:val="184478"/>
        </w:rPr>
        <w:t>NFR4: Usability</w:t>
      </w:r>
    </w:p>
    <w:p>
      <w:r>
        <w:t>The interface shall remain readable, simple, and practical for emergency-oriented use.</w:t>
      </w:r>
    </w:p>
    <w:p>
      <w:r>
        <w:rPr>
          <w:b/>
          <w:color w:val="184478"/>
        </w:rPr>
        <w:t>NFR5: Scalability</w:t>
      </w:r>
    </w:p>
    <w:p>
      <w:r>
        <w:t>The system should support multiple incidents and multiple rescue teams within the academic prototype scope.</w:t>
      </w:r>
    </w:p>
    <w:p>
      <w:r>
        <w:rPr>
          <w:b/>
          <w:color w:val="184478"/>
        </w:rPr>
        <w:t>NFR6: Maintainability</w:t>
      </w:r>
    </w:p>
    <w:p>
      <w:r>
        <w:t>The backend and frontend shall remain modular enough for future improvements such as WebSockets, deployment refactoring, and mobile app integration.</w:t>
      </w:r>
    </w:p>
    <w:p>
      <w:r>
        <w:rPr>
          <w:b/>
          <w:color w:val="184478"/>
        </w:rPr>
        <w:t>NFR7: Availability</w:t>
      </w:r>
    </w:p>
    <w:p>
      <w:r>
        <w:t>The system should remain accessible during normal operation, subject to internet, browser, server, and mapping-service availability.</w:t>
      </w:r>
    </w:p>
    <w:p>
      <w:pPr>
        <w:pStyle w:val="Heading1"/>
      </w:pPr>
      <w:r>
        <w:t>5. External Interface Requirements</w:t>
      </w:r>
    </w:p>
    <w:p>
      <w:pPr>
        <w:pStyle w:val="Heading2"/>
      </w:pPr>
      <w:r>
        <w:t>5.1 User Interfaces</w:t>
      </w:r>
    </w:p>
    <w:p>
      <w:pPr>
        <w:ind w:left="288" w:hanging="173"/>
      </w:pPr>
      <w:r>
        <w:rPr>
          <w:b/>
        </w:rPr>
        <w:t xml:space="preserve">• </w:t>
      </w:r>
      <w:r>
        <w:t>Citizen authentication and incident reporting pages</w:t>
      </w:r>
    </w:p>
    <w:p>
      <w:pPr>
        <w:ind w:left="288" w:hanging="173"/>
      </w:pPr>
      <w:r>
        <w:rPr>
          <w:b/>
        </w:rPr>
        <w:t xml:space="preserve">• </w:t>
      </w:r>
      <w:r>
        <w:t>Citizen profile and report history page</w:t>
      </w:r>
    </w:p>
    <w:p>
      <w:pPr>
        <w:ind w:left="288" w:hanging="173"/>
      </w:pPr>
      <w:r>
        <w:rPr>
          <w:b/>
        </w:rPr>
        <w:t xml:space="preserve">• </w:t>
      </w:r>
      <w:r>
        <w:t>Control room dashboard with operational panels and map view</w:t>
      </w:r>
    </w:p>
    <w:p>
      <w:pPr>
        <w:ind w:left="288" w:hanging="173"/>
      </w:pPr>
      <w:r>
        <w:rPr>
          <w:b/>
        </w:rPr>
        <w:t xml:space="preserve">• </w:t>
      </w:r>
      <w:r>
        <w:t>Rescue team mobile-friendly dashboard</w:t>
      </w:r>
    </w:p>
    <w:p>
      <w:pPr>
        <w:ind w:left="288" w:hanging="173"/>
      </w:pPr>
      <w:r>
        <w:rPr>
          <w:b/>
        </w:rPr>
        <w:t xml:space="preserve">• </w:t>
      </w:r>
      <w:r>
        <w:t>Public monitoring map terminal</w:t>
      </w:r>
    </w:p>
    <w:p>
      <w:pPr>
        <w:pStyle w:val="Heading2"/>
      </w:pPr>
      <w:r>
        <w:t>5.2 Hardware Interfaces</w:t>
      </w:r>
    </w:p>
    <w:p>
      <w:pPr>
        <w:ind w:left="288" w:hanging="173"/>
      </w:pPr>
      <w:r>
        <w:rPr>
          <w:b/>
        </w:rPr>
        <w:t xml:space="preserve">• </w:t>
      </w:r>
      <w:r>
        <w:t>GPS-enabled smartphones for rescue teams</w:t>
      </w:r>
    </w:p>
    <w:p>
      <w:pPr>
        <w:ind w:left="288" w:hanging="173"/>
      </w:pPr>
      <w:r>
        <w:rPr>
          <w:b/>
        </w:rPr>
        <w:t xml:space="preserve">• </w:t>
      </w:r>
      <w:r>
        <w:t>Desktop/laptop systems for administrators and evaluators</w:t>
      </w:r>
    </w:p>
    <w:p>
      <w:pPr>
        <w:pStyle w:val="Heading2"/>
      </w:pPr>
      <w:r>
        <w:t>5.3 Software Interfaces</w:t>
      </w:r>
    </w:p>
    <w:p>
      <w:pPr>
        <w:ind w:left="288" w:hanging="173"/>
      </w:pPr>
      <w:r>
        <w:rPr>
          <w:b/>
        </w:rPr>
        <w:t xml:space="preserve">• </w:t>
      </w:r>
      <w:r>
        <w:t>Leaflet.js and OpenStreetMap for map visualization</w:t>
      </w:r>
    </w:p>
    <w:p>
      <w:pPr>
        <w:ind w:left="288" w:hanging="173"/>
      </w:pPr>
      <w:r>
        <w:rPr>
          <w:b/>
        </w:rPr>
        <w:t xml:space="preserve">• </w:t>
      </w:r>
      <w:r>
        <w:t>REST APIs implemented in Spring Boot</w:t>
      </w:r>
    </w:p>
    <w:p>
      <w:pPr>
        <w:ind w:left="288" w:hanging="173"/>
      </w:pPr>
      <w:r>
        <w:rPr>
          <w:b/>
        </w:rPr>
        <w:t xml:space="preserve">• </w:t>
      </w:r>
      <w:r>
        <w:t>MySQL database for persistent storage</w:t>
      </w:r>
    </w:p>
    <w:p>
      <w:pPr>
        <w:ind w:left="288" w:hanging="173"/>
      </w:pPr>
      <w:r>
        <w:rPr>
          <w:b/>
        </w:rPr>
        <w:t xml:space="preserve">• </w:t>
      </w:r>
      <w:r>
        <w:t>SMTP email service for OTP and email communication</w:t>
      </w:r>
    </w:p>
    <w:p>
      <w:pPr>
        <w:pStyle w:val="Heading2"/>
      </w:pPr>
      <w:r>
        <w:t>5.4 Communication Interfaces</w:t>
      </w:r>
    </w:p>
    <w:p>
      <w:pPr>
        <w:ind w:left="288" w:hanging="173"/>
      </w:pPr>
      <w:r>
        <w:rPr>
          <w:b/>
        </w:rPr>
        <w:t xml:space="preserve">• </w:t>
      </w:r>
      <w:r>
        <w:t>HTTP/HTTPS REST communication between frontend and backend</w:t>
      </w:r>
    </w:p>
    <w:p>
      <w:pPr>
        <w:ind w:left="288" w:hanging="173"/>
      </w:pPr>
      <w:r>
        <w:rPr>
          <w:b/>
        </w:rPr>
        <w:t xml:space="preserve">• </w:t>
      </w:r>
      <w:r>
        <w:t>Client-side polling for dashboard refresh and near-real-time map updates</w:t>
      </w:r>
    </w:p>
    <w:p>
      <w:pPr>
        <w:pStyle w:val="Heading1"/>
      </w:pPr>
      <w:r>
        <w:t>6. Current Prototype Limitations</w:t>
      </w:r>
    </w:p>
    <w:p>
      <w:pPr>
        <w:ind w:left="288" w:hanging="173"/>
      </w:pPr>
      <w:r>
        <w:rPr>
          <w:b/>
        </w:rPr>
        <w:t xml:space="preserve">• </w:t>
      </w:r>
      <w:r>
        <w:t>The prototype does not use WebSockets; live behavior is simulated through periodic polling.</w:t>
      </w:r>
    </w:p>
    <w:p>
      <w:pPr>
        <w:ind w:left="288" w:hanging="173"/>
      </w:pPr>
      <w:r>
        <w:rPr>
          <w:b/>
        </w:rPr>
        <w:t xml:space="preserve">• </w:t>
      </w:r>
      <w:r>
        <w:t>Citizen live location is not tracked continuously; citizens submit incident locations manually.</w:t>
      </w:r>
    </w:p>
    <w:p>
      <w:pPr>
        <w:ind w:left="288" w:hanging="173"/>
      </w:pPr>
      <w:r>
        <w:rPr>
          <w:b/>
        </w:rPr>
        <w:t xml:space="preserve">• </w:t>
      </w:r>
      <w:r>
        <w:t>Internet disruption or map service unavailability can reduce effectiveness.</w:t>
      </w:r>
    </w:p>
    <w:p>
      <w:pPr>
        <w:ind w:left="288" w:hanging="173"/>
      </w:pPr>
      <w:r>
        <w:rPr>
          <w:b/>
        </w:rPr>
        <w:t xml:space="preserve">• </w:t>
      </w:r>
      <w:r>
        <w:t>The system does not implement automated dispatch, traffic-based route optimization, or AI-based decision support.</w:t>
      </w:r>
    </w:p>
    <w:p>
      <w:pPr>
        <w:ind w:left="288" w:hanging="173"/>
      </w:pPr>
      <w:r>
        <w:rPr>
          <w:b/>
        </w:rPr>
        <w:t xml:space="preserve">• </w:t>
      </w:r>
      <w:r>
        <w:t>Testing and demonstration rely partly on simulated or controlled data.</w:t>
      </w:r>
    </w:p>
    <w:p>
      <w:pPr>
        <w:pStyle w:val="Heading1"/>
      </w:pPr>
      <w:r>
        <w:t>7. Future Enhancements</w:t>
      </w:r>
    </w:p>
    <w:p>
      <w:pPr>
        <w:ind w:left="288" w:hanging="173"/>
      </w:pPr>
      <w:r>
        <w:rPr>
          <w:b/>
        </w:rPr>
        <w:t xml:space="preserve">• </w:t>
      </w:r>
      <w:r>
        <w:t>WebSocket-based real-time updates</w:t>
      </w:r>
    </w:p>
    <w:p>
      <w:pPr>
        <w:ind w:left="288" w:hanging="173"/>
      </w:pPr>
      <w:r>
        <w:rPr>
          <w:b/>
        </w:rPr>
        <w:t xml:space="preserve">• </w:t>
      </w:r>
      <w:r>
        <w:t>Automated dispatch recommendation workflows</w:t>
      </w:r>
    </w:p>
    <w:p>
      <w:pPr>
        <w:ind w:left="288" w:hanging="173"/>
      </w:pPr>
      <w:r>
        <w:rPr>
          <w:b/>
        </w:rPr>
        <w:t xml:space="preserve">• </w:t>
      </w:r>
      <w:r>
        <w:t>Traffic-aware route optimization</w:t>
      </w:r>
    </w:p>
    <w:p>
      <w:pPr>
        <w:ind w:left="288" w:hanging="173"/>
      </w:pPr>
      <w:r>
        <w:rPr>
          <w:b/>
        </w:rPr>
        <w:t xml:space="preserve">• </w:t>
      </w:r>
      <w:r>
        <w:t>Dedicated rescue team mobile application</w:t>
      </w:r>
    </w:p>
    <w:p>
      <w:pPr>
        <w:ind w:left="288" w:hanging="173"/>
      </w:pPr>
      <w:r>
        <w:rPr>
          <w:b/>
        </w:rPr>
        <w:t xml:space="preserve">• </w:t>
      </w:r>
      <w:r>
        <w:t>Phone-number verification and stronger operational account verification</w:t>
      </w:r>
    </w:p>
    <w:p>
      <w:pPr>
        <w:ind w:left="288" w:hanging="173"/>
      </w:pPr>
      <w:r>
        <w:rPr>
          <w:b/>
        </w:rPr>
        <w:t xml:space="preserve">• </w:t>
      </w:r>
      <w:r>
        <w:t>Integration with official authority datasets and infrastructure</w:t>
      </w:r>
    </w:p>
    <w:p>
      <w:pPr>
        <w:pStyle w:val="Heading1"/>
      </w:pPr>
      <w:r>
        <w:t>8. Conclusion</w:t>
      </w:r>
    </w:p>
    <w:p>
      <w:r>
        <w:t>This updated SRS reflects the implemented academic prototype rather than a purely conceptual design. The finished system demonstrates coordinated incident reporting, rescue communication, map-based monitoring, role-based access control, and periodic live updates in a centralized disaster response workflow.</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NDRCS Academic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84478"/>
        <w:sz w:val="18"/>
      </w:rPr>
      <w:t>Updated SRS - NDRCS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8447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3C3C3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844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Aptos" w:hAnsi="Aptos"/>
      <w:b/>
      <w:color w:val="1844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
    </w:pPr>
    <w:rPr>
      <w:rFonts w:asciiTheme="majorHAnsi" w:eastAsiaTheme="majorEastAsia" w:hAnsiTheme="majorHAnsi" w:cstheme="majorBidi" w:ascii="Aptos" w:hAnsi="Aptos"/>
      <w:b w:val="0"/>
      <w:i/>
      <w:iCs/>
      <w:color w:val="58585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40" w:after="40"/>
      <w:ind w:left="216"/>
    </w:pPr>
    <w:rPr>
      <w:rFonts w:ascii="Aptos" w:hAnsi="Aptos"/>
      <w:color w:val="212121"/>
      <w:sz w:val="21"/>
    </w:rPr>
  </w:style>
  <w:style w:type="paragraph" w:customStyle="1" w:styleId="TableText">
    <w:name w:val="TableText"/>
    <w:basedOn w:val="Normal"/>
    <w:pPr>
      <w:spacing w:after="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