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NDRCS Simplified ER Diagram and Explanation</w:t>
      </w:r>
    </w:p>
    <w:p>
      <w:pPr>
        <w:jc w:val="center"/>
      </w:pPr>
      <w:r>
        <w:rPr>
          <w:i/>
        </w:rPr>
        <w:t>National Disaster Response Coordination System</w:t>
      </w:r>
    </w:p>
    <w:p>
      <w:pPr>
        <w:jc w:val="center"/>
      </w:pPr>
      <w:r>
        <w:rPr>
          <w:color w:val="646464"/>
          <w:sz w:val="20"/>
        </w:rPr>
        <w:t>Academic project documentation</w:t>
      </w:r>
    </w:p>
    <w:p/>
    <w:p>
      <w:pPr>
        <w:pStyle w:val="Heading1"/>
      </w:pPr>
      <w:r>
        <w:t>1. Overview</w:t>
      </w:r>
    </w:p>
    <w:p>
      <w:r>
        <w:rPr>
          <w:b/>
        </w:rPr>
        <w:t xml:space="preserve">This document presents the database-oriented entity relationship view of the NDRCS project. </w:t>
      </w:r>
      <w:r>
        <w:t>The diagram summarizes the main entities used in the implemented system, their key attributes, and the logical relationships that support authentication, disaster reporting, assignment, live rescue tracking, and messaging.</w:t>
      </w:r>
    </w:p>
    <w:p>
      <w:pPr>
        <w:pStyle w:val="Heading1"/>
      </w:pPr>
      <w:r>
        <w:t>2. ER / Schema Diagram</w:t>
      </w:r>
    </w:p>
    <w:p>
      <w:r>
        <w:drawing>
          <wp:inline xmlns:a="http://schemas.openxmlformats.org/drawingml/2006/main" xmlns:pic="http://schemas.openxmlformats.org/drawingml/2006/picture">
            <wp:extent cx="6035040" cy="6357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rcs_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35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Simplified ER / relational schema view of the NDRCS database.</w:t>
      </w:r>
    </w:p>
    <w:p>
      <w:pPr>
        <w:pStyle w:val="Heading1"/>
      </w:pPr>
      <w:r>
        <w:t>3. Diagram Explanation</w:t>
      </w:r>
    </w:p>
    <w:p>
      <w:pPr>
        <w:pStyle w:val="Heading2"/>
      </w:pPr>
      <w:r>
        <w:t>3.1 Core user structure</w:t>
      </w:r>
    </w:p>
    <w:p>
      <w:pPr>
        <w:pStyle w:val="ListBullet"/>
      </w:pPr>
      <w:r>
        <w:t>The table auth_users acts as the central authentication entity. It stores login identity, role, password hash, account status, email verification flag, and audit timestamps.</w:t>
      </w:r>
    </w:p>
    <w:p>
      <w:pPr>
        <w:pStyle w:val="ListBullet"/>
      </w:pPr>
      <w:r>
        <w:t>The profile tables citizen_profiles, control_room_profiles, and rescue_team_profiles extend auth_users for the three main user classes of the system.</w:t>
      </w:r>
    </w:p>
    <w:p>
      <w:pPr>
        <w:pStyle w:val="ListBullet"/>
      </w:pPr>
      <w:r>
        <w:t>This structure separates login credentials from role-specific profile information, which makes the design cleaner and easier to maintain.</w:t>
      </w:r>
    </w:p>
    <w:p>
      <w:pPr>
        <w:pStyle w:val="Heading2"/>
      </w:pPr>
      <w:r>
        <w:t>3.2 Citizen-side reporting flow</w:t>
      </w:r>
    </w:p>
    <w:p>
      <w:pPr>
        <w:pStyle w:val="ListBullet"/>
      </w:pPr>
      <w:r>
        <w:t>citizen_profiles is linked to incidents and citizen_reports, showing that registered citizens can create disaster reports and those reports are converted into tracked incidents.</w:t>
      </w:r>
    </w:p>
    <w:p>
      <w:pPr>
        <w:pStyle w:val="ListBullet"/>
      </w:pPr>
      <w:r>
        <w:t>incidents stores the disaster type, description, coordinates, location name, timestamps, current status, and urgency level.</w:t>
      </w:r>
    </w:p>
    <w:p>
      <w:pPr>
        <w:pStyle w:val="ListBullet"/>
      </w:pPr>
      <w:r>
        <w:t>citizen_reports provides a reporting history link between the citizen and the generated incident record.</w:t>
      </w:r>
    </w:p>
    <w:p>
      <w:pPr>
        <w:pStyle w:val="Heading2"/>
      </w:pPr>
      <w:r>
        <w:t>3.3 Control room coordination</w:t>
      </w:r>
    </w:p>
    <w:p>
      <w:pPr>
        <w:pStyle w:val="ListBullet"/>
      </w:pPr>
      <w:r>
        <w:t>control_room_profiles represents authorized administrative users who supervise operations from the control room dashboard.</w:t>
      </w:r>
    </w:p>
    <w:p>
      <w:pPr>
        <w:pStyle w:val="ListBullet"/>
      </w:pPr>
      <w:r>
        <w:t>incident_assignments connects incidents, control room profiles, and rescue teams. This table records when a rescue team is assigned to a specific disaster event and how the assignment status changes during operation.</w:t>
      </w:r>
    </w:p>
    <w:p>
      <w:pPr>
        <w:pStyle w:val="ListBullet"/>
      </w:pPr>
      <w:r>
        <w:t>This design supports the practical coordination workflow implemented in the project: monitor incident, assign team, update status, and mark completion.</w:t>
      </w:r>
    </w:p>
    <w:p>
      <w:pPr>
        <w:pStyle w:val="Heading2"/>
      </w:pPr>
      <w:r>
        <w:t>3.4 Rescue tracking and field response</w:t>
      </w:r>
    </w:p>
    <w:p>
      <w:pPr>
        <w:pStyle w:val="ListBullet"/>
      </w:pPr>
      <w:r>
        <w:t>rescue_team_profiles stores identity and operational information for each rescue team, such as team code, vehicle number, base location, and current status.</w:t>
      </w:r>
    </w:p>
    <w:p>
      <w:pPr>
        <w:pStyle w:val="ListBullet"/>
      </w:pPr>
      <w:r>
        <w:t>rescue_team_live_status stores the most recent tracked position and assigned incident reference for a rescue team. This table supports the live operational view shown on the control room and rescue dashboards.</w:t>
      </w:r>
    </w:p>
    <w:p>
      <w:pPr>
        <w:pStyle w:val="ListBullet"/>
      </w:pPr>
      <w:r>
        <w:t>rescue_team_location_logs stores historical location points, which provides a basic movement log and accountability trail.</w:t>
      </w:r>
    </w:p>
    <w:p>
      <w:pPr>
        <w:pStyle w:val="ListBullet"/>
      </w:pPr>
      <w:r>
        <w:t>The implemented prototype updates live location data through periodic polling and refresh logic rather than WebSocket-based continuous streaming.</w:t>
      </w:r>
    </w:p>
    <w:p>
      <w:pPr>
        <w:pStyle w:val="Heading2"/>
      </w:pPr>
      <w:r>
        <w:t>3.5 Messaging and acknowledgement flow</w:t>
      </w:r>
    </w:p>
    <w:p>
      <w:pPr>
        <w:pStyle w:val="ListBullet"/>
      </w:pPr>
      <w:r>
        <w:t>messages stores operational communication exchanged between control room staff and rescue teams.</w:t>
      </w:r>
    </w:p>
    <w:p>
      <w:pPr>
        <w:pStyle w:val="ListBullet"/>
      </w:pPr>
      <w:r>
        <w:t>message_actions stores follow-up actions such as acknowledgement or clearance, making the communication trail easier to review.</w:t>
      </w:r>
    </w:p>
    <w:p>
      <w:pPr>
        <w:pStyle w:val="ListBullet"/>
      </w:pPr>
      <w:r>
        <w:t>This separation between messages and message_actions helps preserve the original message while recording what happened after the message was received.</w:t>
      </w:r>
    </w:p>
    <w:p>
      <w:pPr>
        <w:pStyle w:val="Heading2"/>
      </w:pPr>
      <w:r>
        <w:t>3.6 Email verification support</w:t>
      </w:r>
    </w:p>
    <w:p>
      <w:pPr>
        <w:pStyle w:val="ListBullet"/>
      </w:pPr>
      <w:r>
        <w:t>email_verifications stores OTP-based verification information for citizen registration.</w:t>
      </w:r>
    </w:p>
    <w:p>
      <w:pPr>
        <w:pStyle w:val="ListBullet"/>
      </w:pPr>
      <w:r>
        <w:t>This table supports the project feature in which citizens verify their email before fully using the reporting system.</w:t>
      </w:r>
    </w:p>
    <w:p>
      <w:pPr>
        <w:pStyle w:val="Heading1"/>
      </w:pPr>
      <w:r>
        <w:t>4. Key Design Interpretation</w:t>
      </w:r>
    </w:p>
    <w:p>
      <w:pPr>
        <w:pStyle w:val="ListBullet"/>
      </w:pPr>
      <w:r>
        <w:t>The schema reflects a role-based disaster coordination system with clear separation between authentication, profiles, incident handling, communication, and live tracking.</w:t>
      </w:r>
    </w:p>
    <w:p>
      <w:pPr>
        <w:pStyle w:val="ListBullet"/>
      </w:pPr>
      <w:r>
        <w:t>The database design is modular and suitable for academic demonstration of multi-user emergency coordination workflows.</w:t>
      </w:r>
    </w:p>
    <w:p>
      <w:pPr>
        <w:pStyle w:val="ListBullet"/>
      </w:pPr>
      <w:r>
        <w:t>The design supports the completed prototype features: citizen registration and reporting, control room monitoring, rescue team assignment, periodic live tracking, status updates, and public map monitoring.</w:t>
      </w:r>
    </w:p>
    <w:p>
      <w:pPr>
        <w:pStyle w:val="Heading1"/>
      </w:pPr>
      <w:r>
        <w:t>5. Current Project Notes</w:t>
      </w:r>
    </w:p>
    <w:p>
      <w:pPr>
        <w:pStyle w:val="ListBullet"/>
      </w:pPr>
      <w:r>
        <w:t>The prototype uses periodic polling and refresh cycles for updates instead of WebSocket communication.</w:t>
      </w:r>
    </w:p>
    <w:p>
      <w:pPr>
        <w:pStyle w:val="ListBullet"/>
      </w:pPr>
      <w:r>
        <w:t>Citizen location is not continuously tracked in the current implementation; citizens provide incident location details manually during reporting.</w:t>
      </w:r>
    </w:p>
    <w:p>
      <w:pPr>
        <w:pStyle w:val="ListBullet"/>
      </w:pPr>
      <w:r>
        <w:t>The design is intended for prototype and academic demonstration use, not direct deployment for official disaster operations without further hardening, scaling, and field validation.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