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F7A"/>
          <w:sz w:val="44"/>
        </w:rPr>
        <w:t>Module Description</w:t>
        <w:br/>
      </w:r>
      <w:r>
        <w:rPr>
          <w:b/>
          <w:color w:val="444444"/>
          <w:sz w:val="30"/>
        </w:rPr>
        <w:t>National Disaster Response Coordination System (NDRCS)</w:t>
      </w:r>
    </w:p>
    <w:p>
      <w:pPr>
        <w:jc w:val="center"/>
      </w:pPr>
      <w:r>
        <w:rPr>
          <w:i/>
          <w:color w:val="5F5F5F"/>
          <w:sz w:val="22"/>
        </w:rPr>
        <w:br/>
        <w:t>This document explains the major functional modules implemented in the NDRCS prototype, their responsibilities, key features, and interaction with other parts of the system.</w:t>
      </w:r>
    </w:p>
    <w:p/>
    <w:p>
      <w:r>
        <w:rPr>
          <w:b/>
          <w:color w:val="1A4F7A"/>
          <w:sz w:val="30"/>
        </w:rPr>
        <w:t>1. System Module Overview</w:t>
      </w:r>
    </w:p>
    <w:p>
      <w:pPr>
        <w:spacing w:after="120"/>
      </w:pPr>
      <w:r>
        <w:t>The finished project is organized into user-facing and backend-supported modules. Each module addresses a specific operational requirement of the disaster response workflow, from citizen reporting to control-room monitoring and rescue-team coordination.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F4E79"/>
            <w:vAlign w:val="center"/>
          </w:tcPr>
          <w:p>
            <w:r>
              <w:rPr>
                <w:b/>
                <w:color w:val="FFFFFF"/>
              </w:rPr>
              <w:t>Module</w:t>
            </w:r>
          </w:p>
        </w:tc>
        <w:tc>
          <w:tcPr>
            <w:tcW w:type="dxa" w:w="3249"/>
            <w:shd w:fill="1F4E79"/>
            <w:vAlign w:val="center"/>
          </w:tcPr>
          <w:p>
            <w:r>
              <w:rPr>
                <w:b/>
                <w:color w:val="FFFFFF"/>
              </w:rPr>
              <w:t>Primary Users</w:t>
            </w:r>
          </w:p>
        </w:tc>
        <w:tc>
          <w:tcPr>
            <w:tcW w:type="dxa" w:w="3249"/>
            <w:shd w:fill="1F4E79"/>
            <w:vAlign w:val="center"/>
          </w:tcPr>
          <w:p>
            <w:r>
              <w:rPr>
                <w:b/>
                <w:color w:val="FFFFFF"/>
              </w:rPr>
              <w:t>Purpose</w:t>
            </w:r>
          </w:p>
        </w:tc>
      </w:tr>
      <w:tr>
        <w:tc>
          <w:tcPr>
            <w:tcW w:type="dxa" w:w="3249"/>
            <w:vAlign w:val="center"/>
          </w:tcPr>
          <w:p>
            <w:r>
              <w:t>Authentication &amp; Access Control</w:t>
            </w:r>
          </w:p>
        </w:tc>
        <w:tc>
          <w:tcPr>
            <w:tcW w:type="dxa" w:w="3249"/>
            <w:vAlign w:val="center"/>
          </w:tcPr>
          <w:p>
            <w:r>
              <w:t>Citizen, Control Room, Rescue Team</w:t>
            </w:r>
          </w:p>
        </w:tc>
        <w:tc>
          <w:tcPr>
            <w:tcW w:type="dxa" w:w="3249"/>
            <w:vAlign w:val="center"/>
          </w:tcPr>
          <w:p>
            <w:r>
              <w:t>Provides role-based login, session handling, and access restriction.</w:t>
            </w:r>
          </w:p>
        </w:tc>
      </w:tr>
      <w:tr>
        <w:tc>
          <w:tcPr>
            <w:tcW w:type="dxa" w:w="3249"/>
            <w:vAlign w:val="center"/>
          </w:tcPr>
          <w:p>
            <w:r>
              <w:t>Citizen Reporting Module</w:t>
            </w:r>
          </w:p>
        </w:tc>
        <w:tc>
          <w:tcPr>
            <w:tcW w:type="dxa" w:w="3249"/>
            <w:vAlign w:val="center"/>
          </w:tcPr>
          <w:p>
            <w:r>
              <w:t>Citizen</w:t>
            </w:r>
          </w:p>
        </w:tc>
        <w:tc>
          <w:tcPr>
            <w:tcW w:type="dxa" w:w="3249"/>
            <w:vAlign w:val="center"/>
          </w:tcPr>
          <w:p>
            <w:r>
              <w:t>Allows incident reporting, profile access, and report history tracking.</w:t>
            </w:r>
          </w:p>
        </w:tc>
      </w:tr>
      <w:tr>
        <w:tc>
          <w:tcPr>
            <w:tcW w:type="dxa" w:w="3249"/>
            <w:vAlign w:val="center"/>
          </w:tcPr>
          <w:p>
            <w:r>
              <w:t>Control Room Dashboard Module</w:t>
            </w:r>
          </w:p>
        </w:tc>
        <w:tc>
          <w:tcPr>
            <w:tcW w:type="dxa" w:w="3249"/>
            <w:vAlign w:val="center"/>
          </w:tcPr>
          <w:p>
            <w:r>
              <w:t>Control Room Administrator</w:t>
            </w:r>
          </w:p>
        </w:tc>
        <w:tc>
          <w:tcPr>
            <w:tcW w:type="dxa" w:w="3249"/>
            <w:vAlign w:val="center"/>
          </w:tcPr>
          <w:p>
            <w:r>
              <w:t>Shows incidents, dispatch console, incoming communications, and map-based monitoring.</w:t>
            </w:r>
          </w:p>
        </w:tc>
      </w:tr>
      <w:tr>
        <w:tc>
          <w:tcPr>
            <w:tcW w:type="dxa" w:w="3249"/>
            <w:vAlign w:val="center"/>
          </w:tcPr>
          <w:p>
            <w:r>
              <w:t>Rescue Team Dashboard Module</w:t>
            </w:r>
          </w:p>
        </w:tc>
        <w:tc>
          <w:tcPr>
            <w:tcW w:type="dxa" w:w="3249"/>
            <w:vAlign w:val="center"/>
          </w:tcPr>
          <w:p>
            <w:r>
              <w:t>Rescue Team</w:t>
            </w:r>
          </w:p>
        </w:tc>
        <w:tc>
          <w:tcPr>
            <w:tcW w:type="dxa" w:w="3249"/>
            <w:vAlign w:val="center"/>
          </w:tcPr>
          <w:p>
            <w:r>
              <w:t>Displays assignment details, map view, quick status actions, and location transmission.</w:t>
            </w:r>
          </w:p>
        </w:tc>
      </w:tr>
      <w:tr>
        <w:tc>
          <w:tcPr>
            <w:tcW w:type="dxa" w:w="3249"/>
            <w:vAlign w:val="center"/>
          </w:tcPr>
          <w:p>
            <w:r>
              <w:t>Messaging &amp; Action Module</w:t>
            </w:r>
          </w:p>
        </w:tc>
        <w:tc>
          <w:tcPr>
            <w:tcW w:type="dxa" w:w="3249"/>
            <w:vAlign w:val="center"/>
          </w:tcPr>
          <w:p>
            <w:r>
              <w:t>Control Room, Rescue Team</w:t>
            </w:r>
          </w:p>
        </w:tc>
        <w:tc>
          <w:tcPr>
            <w:tcW w:type="dxa" w:w="3249"/>
            <w:vAlign w:val="center"/>
          </w:tcPr>
          <w:p>
            <w:r>
              <w:t>Supports message sending, acknowledgment, clear actions, and communication logs.</w:t>
            </w:r>
          </w:p>
        </w:tc>
      </w:tr>
      <w:tr>
        <w:tc>
          <w:tcPr>
            <w:tcW w:type="dxa" w:w="3249"/>
            <w:vAlign w:val="center"/>
          </w:tcPr>
          <w:p>
            <w:r>
              <w:t>Public Monitoring Map Module</w:t>
            </w:r>
          </w:p>
        </w:tc>
        <w:tc>
          <w:tcPr>
            <w:tcW w:type="dxa" w:w="3249"/>
            <w:vAlign w:val="center"/>
          </w:tcPr>
          <w:p>
            <w:r>
              <w:t>Public View / Demonstration</w:t>
            </w:r>
          </w:p>
        </w:tc>
        <w:tc>
          <w:tcPr>
            <w:tcW w:type="dxa" w:w="3249"/>
            <w:vAlign w:val="center"/>
          </w:tcPr>
          <w:p>
            <w:r>
              <w:t>Displays active incidents and rescue telemetry in a limited public-facing map view.</w:t>
            </w:r>
          </w:p>
        </w:tc>
      </w:tr>
      <w:tr>
        <w:tc>
          <w:tcPr>
            <w:tcW w:type="dxa" w:w="3249"/>
            <w:vAlign w:val="center"/>
          </w:tcPr>
          <w:p>
            <w:r>
              <w:t>Database &amp; Logging Module</w:t>
            </w:r>
          </w:p>
        </w:tc>
        <w:tc>
          <w:tcPr>
            <w:tcW w:type="dxa" w:w="3249"/>
            <w:vAlign w:val="center"/>
          </w:tcPr>
          <w:p>
            <w:r>
              <w:t>System</w:t>
            </w:r>
          </w:p>
        </w:tc>
        <w:tc>
          <w:tcPr>
            <w:tcW w:type="dxa" w:w="3249"/>
            <w:vAlign w:val="center"/>
          </w:tcPr>
          <w:p>
            <w:r>
              <w:t>Stores incidents, assignments, messages, status updates, and audit-style records.</w:t>
            </w:r>
          </w:p>
        </w:tc>
      </w:tr>
    </w:tbl>
    <w:p>
      <w:r>
        <w:rPr>
          <w:b/>
          <w:color w:val="1A4F7A"/>
          <w:sz w:val="28"/>
        </w:rPr>
        <w:t>2. Authentication and Access Control Module</w:t>
      </w:r>
    </w:p>
    <w:p>
      <w:pPr>
        <w:spacing w:after="40"/>
      </w:pPr>
      <w:r>
        <w:t>This module is responsible for user login, session validation, and role-based access restriction. It ensures that citizens, control room personnel, and rescue team members only access the interfaces intended for their role.</w:t>
      </w:r>
    </w:p>
    <w:p>
      <w:pPr>
        <w:pStyle w:val="ListBullet"/>
      </w:pPr>
      <w:r>
        <w:rPr>
          <w:sz w:val="22"/>
        </w:rPr>
        <w:t>Role-based login for Citizen, Control Room, and Rescue Team users</w:t>
      </w:r>
    </w:p>
    <w:p>
      <w:pPr>
        <w:pStyle w:val="ListBullet"/>
      </w:pPr>
      <w:r>
        <w:rPr>
          <w:sz w:val="22"/>
        </w:rPr>
        <w:t>Session-based user validation using stored authentication details</w:t>
      </w:r>
    </w:p>
    <w:p>
      <w:pPr>
        <w:pStyle w:val="ListBullet"/>
      </w:pPr>
      <w:r>
        <w:rPr>
          <w:sz w:val="22"/>
        </w:rPr>
        <w:t>Prevention of unauthorized access to dashboards</w:t>
      </w:r>
    </w:p>
    <w:p>
      <w:pPr>
        <w:pStyle w:val="ListBullet"/>
      </w:pPr>
      <w:r>
        <w:rPr>
          <w:sz w:val="22"/>
        </w:rPr>
        <w:t>Restriction so that official accounts cannot log in through citizen pages</w:t>
      </w:r>
    </w:p>
    <w:p>
      <w:pPr>
        <w:spacing w:after="120"/>
      </w:pPr>
      <w:r>
        <w:t>This module acts as the first security layer of the system and supports all other modules because every protected dashboard depends on authenticated identity.</w:t>
      </w:r>
    </w:p>
    <w:p>
      <w:r>
        <w:rPr>
          <w:b/>
          <w:color w:val="1A4F7A"/>
          <w:sz w:val="28"/>
        </w:rPr>
        <w:t>3. Citizen Registration and Reporting Module</w:t>
      </w:r>
    </w:p>
    <w:p>
      <w:pPr>
        <w:spacing w:after="40"/>
      </w:pPr>
      <w:r>
        <w:t>This module is designed for public users. It allows citizens to create an account, verify email through OTP, log in, view profile details, and submit disaster incidents with descriptive and location-related information.</w:t>
      </w:r>
    </w:p>
    <w:p>
      <w:pPr>
        <w:pStyle w:val="ListBullet"/>
      </w:pPr>
      <w:r>
        <w:rPr>
          <w:sz w:val="22"/>
        </w:rPr>
        <w:t>Citizen signup with user details and password validation</w:t>
      </w:r>
    </w:p>
    <w:p>
      <w:pPr>
        <w:pStyle w:val="ListBullet"/>
      </w:pPr>
      <w:r>
        <w:rPr>
          <w:sz w:val="22"/>
        </w:rPr>
        <w:t>OTP-based email verification workflow</w:t>
      </w:r>
    </w:p>
    <w:p>
      <w:pPr>
        <w:pStyle w:val="ListBullet"/>
      </w:pPr>
      <w:r>
        <w:rPr>
          <w:sz w:val="22"/>
        </w:rPr>
        <w:t>Citizen login and profile/history viewing</w:t>
      </w:r>
    </w:p>
    <w:p>
      <w:pPr>
        <w:pStyle w:val="ListBullet"/>
      </w:pPr>
      <w:r>
        <w:rPr>
          <w:sz w:val="22"/>
        </w:rPr>
        <w:t>Incident reporting with type, description, and location information</w:t>
      </w:r>
    </w:p>
    <w:p>
      <w:pPr>
        <w:pStyle w:val="ListBullet"/>
      </w:pPr>
      <w:r>
        <w:rPr>
          <w:sz w:val="22"/>
        </w:rPr>
        <w:t>Linking of citizen reports to incident records in the database</w:t>
      </w:r>
    </w:p>
    <w:p>
      <w:pPr>
        <w:spacing w:after="120"/>
      </w:pPr>
      <w:r>
        <w:t>This module helps authorities receive structured disaster information instead of relying on informal communication or delayed manual reporting.</w:t>
      </w:r>
    </w:p>
    <w:p>
      <w:r>
        <w:rPr>
          <w:b/>
          <w:color w:val="1A4F7A"/>
          <w:sz w:val="28"/>
        </w:rPr>
        <w:t>4. Control Room Dashboard Module</w:t>
      </w:r>
    </w:p>
    <w:p>
      <w:pPr>
        <w:spacing w:after="40"/>
      </w:pPr>
      <w:r>
        <w:t>The control room dashboard is the administrative center of the prototype. It provides centralized operational visibility by combining incidents, rescue-team activity, assignment controls, and communication logs into one interface.</w:t>
      </w:r>
    </w:p>
    <w:p>
      <w:pPr>
        <w:pStyle w:val="ListBullet"/>
      </w:pPr>
      <w:r>
        <w:rPr>
          <w:sz w:val="22"/>
        </w:rPr>
        <w:t>Interactive dashboard showing total incidents, active teams, and resolved items</w:t>
      </w:r>
    </w:p>
    <w:p>
      <w:pPr>
        <w:pStyle w:val="ListBullet"/>
      </w:pPr>
      <w:r>
        <w:rPr>
          <w:sz w:val="22"/>
        </w:rPr>
        <w:t>Live geospatial map for incidents and rescue teams</w:t>
      </w:r>
    </w:p>
    <w:p>
      <w:pPr>
        <w:pStyle w:val="ListBullet"/>
      </w:pPr>
      <w:r>
        <w:rPr>
          <w:sz w:val="22"/>
        </w:rPr>
        <w:t>Assignment console to dispatch rescue teams to incidents</w:t>
      </w:r>
    </w:p>
    <w:p>
      <w:pPr>
        <w:pStyle w:val="ListBullet"/>
      </w:pPr>
      <w:r>
        <w:rPr>
          <w:sz w:val="22"/>
        </w:rPr>
        <w:t>Incoming field communication panel</w:t>
      </w:r>
    </w:p>
    <w:p>
      <w:pPr>
        <w:pStyle w:val="ListBullet"/>
      </w:pPr>
      <w:r>
        <w:rPr>
          <w:sz w:val="22"/>
        </w:rPr>
        <w:t>Visibility of incident queue and current operational status</w:t>
      </w:r>
    </w:p>
    <w:p>
      <w:pPr>
        <w:spacing w:after="120"/>
      </w:pPr>
      <w:r>
        <w:t>This module improves situational awareness and enables faster coordination decisions during the active response phase.</w:t>
      </w:r>
    </w:p>
    <w:p>
      <w:r>
        <w:rPr>
          <w:b/>
          <w:color w:val="1A4F7A"/>
          <w:sz w:val="28"/>
        </w:rPr>
        <w:t>5. Rescue Team Dashboard Module</w:t>
      </w:r>
    </w:p>
    <w:p>
      <w:pPr>
        <w:spacing w:after="40"/>
      </w:pPr>
      <w:r>
        <w:t>The rescue team dashboard provides a field-level interface for rescue personnel. It is designed to support movement toward the incident site, receipt of instructions, quick response signaling, and periodic location updates.</w:t>
      </w:r>
    </w:p>
    <w:p>
      <w:pPr>
        <w:pStyle w:val="ListBullet"/>
      </w:pPr>
      <w:r>
        <w:rPr>
          <w:sz w:val="22"/>
        </w:rPr>
        <w:t>Map view with team position and assigned incident marker</w:t>
      </w:r>
    </w:p>
    <w:p>
      <w:pPr>
        <w:pStyle w:val="ListBullet"/>
      </w:pPr>
      <w:r>
        <w:rPr>
          <w:sz w:val="22"/>
        </w:rPr>
        <w:t>Quick action buttons such as Message Received, Dispatched, Need Backup, and Completed</w:t>
      </w:r>
    </w:p>
    <w:p>
      <w:pPr>
        <w:pStyle w:val="ListBullet"/>
      </w:pPr>
      <w:r>
        <w:rPr>
          <w:sz w:val="22"/>
        </w:rPr>
        <w:t>Manual or browser-assisted location update transmission</w:t>
      </w:r>
    </w:p>
    <w:p>
      <w:pPr>
        <w:pStyle w:val="ListBullet"/>
      </w:pPr>
      <w:r>
        <w:rPr>
          <w:sz w:val="22"/>
        </w:rPr>
        <w:t>Ability to send custom status messages back to the control room</w:t>
      </w:r>
    </w:p>
    <w:p>
      <w:pPr>
        <w:pStyle w:val="ListBullet"/>
      </w:pPr>
      <w:r>
        <w:rPr>
          <w:sz w:val="22"/>
        </w:rPr>
        <w:t>Go-offline behavior to hide field location from monitoring views when required</w:t>
      </w:r>
    </w:p>
    <w:p>
      <w:pPr>
        <w:spacing w:after="120"/>
      </w:pPr>
      <w:r>
        <w:t>This module forms the mobile-friendly operational interface of the project and reflects the real workflow between field units and the control room.</w:t>
      </w:r>
    </w:p>
    <w:p>
      <w:r>
        <w:rPr>
          <w:b/>
          <w:color w:val="1A4F7A"/>
          <w:sz w:val="28"/>
        </w:rPr>
        <w:t>6. Messaging and Action Module</w:t>
      </w:r>
    </w:p>
    <w:p>
      <w:pPr>
        <w:spacing w:after="40"/>
      </w:pPr>
      <w:r>
        <w:t>The messaging module enables directional communication between control room administrators and rescue teams. It also records action states on messages so the system can indicate whether a message has been acknowledged or cleared.</w:t>
      </w:r>
    </w:p>
    <w:p>
      <w:pPr>
        <w:pStyle w:val="ListBullet"/>
      </w:pPr>
      <w:r>
        <w:rPr>
          <w:sz w:val="22"/>
        </w:rPr>
        <w:t>Sending directive messages from control room to rescue team</w:t>
      </w:r>
    </w:p>
    <w:p>
      <w:pPr>
        <w:pStyle w:val="ListBullet"/>
      </w:pPr>
      <w:r>
        <w:rPr>
          <w:sz w:val="22"/>
        </w:rPr>
        <w:t>Sending field updates from rescue team to control room</w:t>
      </w:r>
    </w:p>
    <w:p>
      <w:pPr>
        <w:pStyle w:val="ListBullet"/>
      </w:pPr>
      <w:r>
        <w:rPr>
          <w:sz w:val="22"/>
        </w:rPr>
        <w:t>Acknowledgment and clear actions on received messages</w:t>
      </w:r>
    </w:p>
    <w:p>
      <w:pPr>
        <w:pStyle w:val="ListBullet"/>
      </w:pPr>
      <w:r>
        <w:rPr>
          <w:sz w:val="22"/>
        </w:rPr>
        <w:t>Persistent message storage and action logging</w:t>
      </w:r>
    </w:p>
    <w:p>
      <w:pPr>
        <w:pStyle w:val="ListBullet"/>
      </w:pPr>
      <w:r>
        <w:rPr>
          <w:sz w:val="22"/>
        </w:rPr>
        <w:t>Support for status-oriented as well as custom messages</w:t>
      </w:r>
    </w:p>
    <w:p>
      <w:pPr>
        <w:spacing w:after="120"/>
      </w:pPr>
      <w:r>
        <w:t>This module reduces coordination delay by providing a traceable communication path between operational actors.</w:t>
      </w:r>
    </w:p>
    <w:p>
      <w:r>
        <w:rPr>
          <w:b/>
          <w:color w:val="1A4F7A"/>
          <w:sz w:val="28"/>
        </w:rPr>
        <w:t>7. Public Monitoring Map Module</w:t>
      </w:r>
    </w:p>
    <w:p>
      <w:pPr>
        <w:spacing w:after="40"/>
      </w:pPr>
      <w:r>
        <w:t>This module provides a restricted monitoring view for demonstration or public-awareness purposes. It displays active incidents and active rescue telemetry without exposing sensitive internal controls.</w:t>
      </w:r>
    </w:p>
    <w:p>
      <w:pPr>
        <w:pStyle w:val="ListBullet"/>
      </w:pPr>
      <w:r>
        <w:rPr>
          <w:sz w:val="22"/>
        </w:rPr>
        <w:t>Map terminal showing active incidents and visible rescue activity</w:t>
      </w:r>
    </w:p>
    <w:p>
      <w:pPr>
        <w:pStyle w:val="ListBullet"/>
      </w:pPr>
      <w:r>
        <w:rPr>
          <w:sz w:val="22"/>
        </w:rPr>
        <w:t>Automatic hiding of resolved incidents from active display</w:t>
      </w:r>
    </w:p>
    <w:p>
      <w:pPr>
        <w:pStyle w:val="ListBullet"/>
      </w:pPr>
      <w:r>
        <w:rPr>
          <w:sz w:val="22"/>
        </w:rPr>
        <w:t>Limited public-facing presentation without administrative controls</w:t>
      </w:r>
    </w:p>
    <w:p>
      <w:pPr>
        <w:pStyle w:val="ListBullet"/>
      </w:pPr>
      <w:r>
        <w:rPr>
          <w:sz w:val="22"/>
        </w:rPr>
        <w:t>Useful as a simplified awareness or presentation interface</w:t>
      </w:r>
    </w:p>
    <w:p>
      <w:pPr>
        <w:spacing w:after="120"/>
      </w:pPr>
      <w:r>
        <w:t>The module separates public visualization from internal command features and supports safe presentation of the system during demos.</w:t>
      </w:r>
    </w:p>
    <w:p>
      <w:r>
        <w:rPr>
          <w:b/>
          <w:color w:val="1A4F7A"/>
          <w:sz w:val="28"/>
        </w:rPr>
        <w:t>8. Database and Logging Module</w:t>
      </w:r>
    </w:p>
    <w:p>
      <w:pPr>
        <w:spacing w:after="40"/>
      </w:pPr>
      <w:r>
        <w:t>The backend database layer stores the operational data required by all user interfaces. It maintains persistent records of users, profiles, incidents, assignments, messages, actions, live status, and location logs.</w:t>
      </w:r>
    </w:p>
    <w:p>
      <w:pPr>
        <w:pStyle w:val="ListBullet"/>
      </w:pPr>
      <w:r>
        <w:rPr>
          <w:sz w:val="22"/>
        </w:rPr>
        <w:t>Stores user accounts and linked role profiles</w:t>
      </w:r>
    </w:p>
    <w:p>
      <w:pPr>
        <w:pStyle w:val="ListBullet"/>
      </w:pPr>
      <w:r>
        <w:rPr>
          <w:sz w:val="22"/>
        </w:rPr>
        <w:t>Stores incident and report history</w:t>
      </w:r>
    </w:p>
    <w:p>
      <w:pPr>
        <w:pStyle w:val="ListBullet"/>
      </w:pPr>
      <w:r>
        <w:rPr>
          <w:sz w:val="22"/>
        </w:rPr>
        <w:t>Stores team assignments and completion state</w:t>
      </w:r>
    </w:p>
    <w:p>
      <w:pPr>
        <w:pStyle w:val="ListBullet"/>
      </w:pPr>
      <w:r>
        <w:rPr>
          <w:sz w:val="22"/>
        </w:rPr>
        <w:t>Stores message and message-action records</w:t>
      </w:r>
    </w:p>
    <w:p>
      <w:pPr>
        <w:pStyle w:val="ListBullet"/>
      </w:pPr>
      <w:r>
        <w:rPr>
          <w:sz w:val="22"/>
        </w:rPr>
        <w:t>Stores live rescue status and periodic location logs</w:t>
      </w:r>
    </w:p>
    <w:p>
      <w:pPr>
        <w:spacing w:after="120"/>
      </w:pPr>
      <w:r>
        <w:t>This module gives the prototype consistency, history tracking, and recoverability across all core workflows.</w:t>
      </w:r>
    </w:p>
    <w:p>
      <w:r>
        <w:rPr>
          <w:b/>
          <w:color w:val="1A4F7A"/>
          <w:sz w:val="28"/>
        </w:rPr>
        <w:t>9. Real-Time Update Mechanism Used in the Prototype</w:t>
      </w:r>
    </w:p>
    <w:p>
      <w:pPr>
        <w:spacing w:after="40"/>
      </w:pPr>
      <w:r>
        <w:t>The current implementation does not use WebSockets. Instead, it uses periodic polling from the frontend to fetch updated data from the backend at fixed intervals, such as every five seconds in selected interfaces.</w:t>
      </w:r>
    </w:p>
    <w:p>
      <w:pPr>
        <w:pStyle w:val="ListBullet"/>
      </w:pPr>
      <w:r>
        <w:rPr>
          <w:sz w:val="22"/>
        </w:rPr>
        <w:t>Polling-based refresh for control dashboard updates</w:t>
      </w:r>
    </w:p>
    <w:p>
      <w:pPr>
        <w:pStyle w:val="ListBullet"/>
      </w:pPr>
      <w:r>
        <w:rPr>
          <w:sz w:val="22"/>
        </w:rPr>
        <w:t>Polling-based refresh for rescue dashboard status and message retrieval</w:t>
      </w:r>
    </w:p>
    <w:p>
      <w:pPr>
        <w:pStyle w:val="ListBullet"/>
      </w:pPr>
      <w:r>
        <w:rPr>
          <w:sz w:val="22"/>
        </w:rPr>
        <w:t>Map refresh behavior for current telemetry display</w:t>
      </w:r>
    </w:p>
    <w:p>
      <w:pPr>
        <w:pStyle w:val="ListBullet"/>
      </w:pPr>
      <w:r>
        <w:rPr>
          <w:sz w:val="22"/>
        </w:rPr>
        <w:t>Simpler prototype implementation compared to event-driven WebSocket architecture</w:t>
      </w:r>
    </w:p>
    <w:p>
      <w:pPr>
        <w:spacing w:after="120"/>
      </w:pPr>
      <w:r>
        <w:t>This design is suitable for an academic prototype and simpler deployment, but it introduces refresh delay and extra repeated requests compared to true push-based real-time systems.</w:t>
      </w:r>
    </w:p>
    <w:p>
      <w:r>
        <w:rPr>
          <w:b/>
          <w:color w:val="1A4F7A"/>
          <w:sz w:val="28"/>
        </w:rPr>
        <w:t>10. Inter-Module Interaction Summary</w:t>
      </w:r>
    </w:p>
    <w:p>
      <w:pPr>
        <w:spacing w:after="120"/>
      </w:pPr>
      <w:r>
        <w:t>The modules operate as a connected workflow. Citizens submit incident information through the reporting module. The backend stores this data and exposes it to the control room dashboard. Control room administrators then assign rescue teams and send directives. Rescue teams receive assignments, update their position and status, and communicate back through the messaging module. The database and logging layer records every important operational state. The public monitoring map consumes a filtered view of active operational data for demonstration and awareness.</w:t>
      </w:r>
    </w:p>
    <w:p>
      <w:r>
        <w:rPr>
          <w:b/>
          <w:color w:val="1A4F7A"/>
          <w:sz w:val="28"/>
        </w:rPr>
        <w:t>11. Current Module-Level Limitations</w:t>
      </w:r>
    </w:p>
    <w:p>
      <w:pPr>
        <w:pStyle w:val="ListBullet"/>
      </w:pPr>
      <w:r>
        <w:t>The live update mechanism is polling-based rather than WebSocket-based.</w:t>
      </w:r>
    </w:p>
    <w:p>
      <w:pPr>
        <w:pStyle w:val="ListBullet"/>
      </w:pPr>
      <w:r>
        <w:t>Citizen live location is not continuously tracked; incident location is submitted manually by the user.</w:t>
      </w:r>
    </w:p>
    <w:p>
      <w:pPr>
        <w:pStyle w:val="ListBullet"/>
      </w:pPr>
      <w:r>
        <w:t>Map and telemetry behavior depend on browser permissions, GPS availability, and internet connectivity.</w:t>
      </w:r>
    </w:p>
    <w:p>
      <w:pPr>
        <w:pStyle w:val="ListBullet"/>
      </w:pPr>
      <w:r>
        <w:t>Automated dispatch optimization and AI-based routing are not implemented in the current prototype.</w:t>
      </w:r>
    </w:p>
    <w:p>
      <w:pPr>
        <w:pStyle w:val="ListBullet"/>
      </w:pPr>
      <w:r>
        <w:t>The system is built as an academic prototype and is not integrated with official emergency infrastructure.</w:t>
      </w:r>
    </w:p>
    <w:p>
      <w:r>
        <w:rPr>
          <w:b/>
          <w:color w:val="1A4F7A"/>
          <w:sz w:val="28"/>
        </w:rPr>
        <w:t>12. Conclusion</w:t>
      </w:r>
    </w:p>
    <w:p>
      <w:r>
        <w:t>The NDRCS project is organized into clearly defined modules that together support incident reporting, administrative monitoring, rescue-team coordination, communication, and operational visibility. The modular design improves clarity for development, testing, and reporting, while also supporting future enhancement such as mobile integration, WebSocket-based updates, and advanced dispatch intelligence.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NDRCS Module Description • </w:t>
    </w:r>
    <w:r>
      <w:rPr>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