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tamaran" w:cs="Catamaran" w:eastAsia="Catamaran" w:hAnsi="Catamaran"/>
          <w:color w:val="000000"/>
          <w:sz w:val="27"/>
          <w:szCs w:val="27"/>
          <w:shd w:fill="auto" w:val="clear"/>
        </w:rPr>
      </w:pPr>
      <w:r w:rsidDel="00000000" w:rsidR="00000000" w:rsidRPr="00000000">
        <w:rPr>
          <w:rFonts w:ascii="Catamaran" w:cs="Catamaran" w:eastAsia="Catamaran" w:hAnsi="Catamaran"/>
          <w:color w:val="000000"/>
          <w:sz w:val="27"/>
          <w:szCs w:val="27"/>
          <w:shd w:fill="auto" w:val="clear"/>
          <w:rtl w:val="0"/>
        </w:rPr>
        <w:t xml:space="preserve">उनके व्यक्तित्व में सहानुभूति व्युत्पन्नमतित्व और कर्मकौशल है </w:t>
      </w:r>
    </w:p>
    <w:p w:rsidR="00000000" w:rsidDel="00000000" w:rsidP="00000000" w:rsidRDefault="00000000" w:rsidRPr="00000000" w14:paraId="00000002">
      <w:pPr>
        <w:rPr>
          <w:rFonts w:ascii="Catamaran" w:cs="Catamaran" w:eastAsia="Catamaran" w:hAnsi="Catamaran"/>
          <w:color w:val="000000"/>
          <w:sz w:val="27"/>
          <w:szCs w:val="27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6772" l="0" r="0" t="153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color w:val="d5d5d5"/>
        <w:sz w:val="21"/>
        <w:szCs w:val="21"/>
        <w:shd w:fill="383838" w:val="clear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