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2A4A"/>
          <w:sz w:val="48"/>
        </w:rPr>
        <w:t>FraudShield AI</w:t>
      </w:r>
    </w:p>
    <w:p>
      <w:pPr>
        <w:jc w:val="center"/>
      </w:pPr>
      <w:r>
        <w:rPr>
          <w:b/>
          <w:color w:val="1D4ED8"/>
          <w:sz w:val="26"/>
        </w:rPr>
        <w:t>Payment Fraud Detection with Deep Learning (LSTM / RNN)</w:t>
      </w:r>
    </w:p>
    <w:p>
      <w:pPr>
        <w:jc w:val="center"/>
      </w:pPr>
      <w:r>
        <w:rPr>
          <w:b/>
          <w:color w:val="16A34A"/>
          <w:sz w:val="26"/>
        </w:rPr>
        <w:t>15-Minute Presentation Speech</w:t>
      </w:r>
    </w:p>
    <w:p>
      <w:pPr>
        <w:jc w:val="center"/>
      </w:pPr>
      <w:r>
        <w:rPr>
          <w:b/>
          <w:color w:val="0B2A4A"/>
          <w:sz w:val="26"/>
        </w:rPr>
        <w:t>MAIB Sept-25 Deep Learning Course — Term 3 — Group Project</w:t>
      </w:r>
    </w:p>
    <w:p>
      <w:pPr>
        <w:jc w:val="center"/>
      </w:pPr>
      <w:r>
        <w:rPr>
          <w:i/>
        </w:rPr>
        <w:t>Team: Krishna Mathur  •  Yash Petkat  •  Atharva Soundankar  •  Krish Kumar</w:t>
      </w:r>
    </w:p>
    <w:p/>
    <w:p>
      <w:r>
        <w:rPr>
          <w:b/>
          <w:color w:val="0B2A4A"/>
          <w:sz w:val="30"/>
        </w:rPr>
        <w:t>Opening (about 1 minute)</w:t>
      </w:r>
    </w:p>
    <w:p>
      <w:r>
        <w:rPr>
          <w:b/>
          <w:i/>
          <w:color w:val="16A34A"/>
          <w:sz w:val="22"/>
        </w:rPr>
        <w:t>🎤 Speaker: Krishna Mathur   |   ⏱ Approx. 1 min</w:t>
      </w:r>
    </w:p>
    <w:p>
      <w:pPr>
        <w:spacing w:after="160"/>
      </w:pPr>
      <w:r>
        <w:t>Good morning everyone. We are excited to present our group project, FraudShield AI. This is a team effort by four of us — Krishna Mathur, Yash Petkat, Atharva Soundankar and Krish Kumar — and each of us will speak to the part we built. In one sentence: FraudShield AI looks at a payment, decides how likely it is to be fraud, and tells the bank what to do about it — approve, review, or block.</w:t>
      </w:r>
    </w:p>
    <w:p>
      <w:pPr>
        <w:spacing w:after="160"/>
      </w:pPr>
      <w:r>
        <w:t>Think about the problem. Banks process millions of payments a day. Almost all are genuine, but a tiny number are criminal — a stolen card, a hacked account. Those few can cost a lot of money and a lot of trust. Catching them without annoying honest customers is the challenge we set out to solve.</w:t>
      </w:r>
    </w:p>
    <w:p>
      <w:r>
        <w:rPr>
          <w:b/>
          <w:color w:val="0B2A4A"/>
          <w:sz w:val="30"/>
        </w:rPr>
        <w:t>Our Team &amp; Roles</w:t>
      </w:r>
    </w:p>
    <w:p>
      <w:pPr>
        <w:spacing w:after="160"/>
      </w:pPr>
      <w:r>
        <w:t>This is a group project. Four of us built it together, and each of us owned a clear part of the system:</w:t>
      </w:r>
    </w:p>
    <w:p>
      <w:pPr>
        <w:pStyle w:val="ListBullet"/>
      </w:pPr>
      <w:r>
        <w:rPr>
          <w:b/>
        </w:rPr>
        <w:t xml:space="preserve">Krishna Mathur — Project Lead &amp; Deep-Learning Model Developer: </w:t>
      </w:r>
      <w:r>
        <w:t>Designed and trained the core sequence models (LSTM, GRU), set up the config-driven pipeline, chose PR-AUC as the selection metric, and tuned the focal-loss + pos_weight imbalance handling.</w:t>
      </w:r>
    </w:p>
    <w:p>
      <w:pPr>
        <w:pStyle w:val="ListBullet"/>
      </w:pPr>
      <w:r>
        <w:rPr>
          <w:b/>
        </w:rPr>
        <w:t xml:space="preserve">Yash Petkat — Data &amp; Feature Engineering Lead: </w:t>
      </w:r>
      <w:r>
        <w:t>Owned the data loading, cleaning and feature engineering — the balance-error features, ratios and flags — and built the masked, padded variable-length sequence builder that turns raw transactions into model input.</w:t>
      </w:r>
    </w:p>
    <w:p>
      <w:pPr>
        <w:pStyle w:val="ListBullet"/>
      </w:pPr>
      <w:r>
        <w:rPr>
          <w:b/>
        </w:rPr>
        <w:t xml:space="preserve">Atharva Soundankar — Backend, API &amp; MLOps Lead: </w:t>
      </w:r>
      <w:r>
        <w:t>Built the FastAPI service (scoring, batch, dashboard, audit endpoints), wired up MLflow experiment tracking, the SQLite audit log, Docker packaging and the graceful demo-mode fallback so the system always runs.</w:t>
      </w:r>
    </w:p>
    <w:p>
      <w:pPr>
        <w:pStyle w:val="ListBullet"/>
      </w:pPr>
      <w:r>
        <w:rPr>
          <w:b/>
        </w:rPr>
        <w:t xml:space="preserve">Krish Kumar — Frontend, Evaluation &amp; Presentation Lead: </w:t>
      </w:r>
      <w:r>
        <w:t>Built the React + Tailwind dashboard and the Streamlit alternate UI, ran the model evaluation (confusion matrix, ROC/PR curves), and prepared the deck and business-impact story.</w:t>
      </w:r>
    </w:p>
    <w:p>
      <w:r>
        <w:rPr>
          <w:b/>
          <w:i/>
          <w:color w:val="16A34A"/>
          <w:sz w:val="22"/>
        </w:rPr>
        <w:t>🎤 Speaker: Yash Petkat   |   ⏱ Approx. 2.5 min</w:t>
      </w:r>
    </w:p>
    <w:p>
      <w:r>
        <w:rPr>
          <w:b/>
          <w:color w:val="0B2A4A"/>
          <w:sz w:val="30"/>
        </w:rPr>
        <w:t>The Dataset</w:t>
      </w:r>
    </w:p>
    <w:p>
      <w:pPr>
        <w:spacing w:after="160"/>
      </w:pPr>
      <w:r>
        <w:t>We use the PaySim dataset. PaySim is a well-known, publicly available simulation of mobile-money transactions, built to look like real bank data because real fraud data is private. Each row is one transaction with the amount, the transaction type (PAYMENT, TRANSFER, CASH_OUT, DEBIT, CASH_IN), the sender and receiver balances before and after, and a label that says whether it was fraud.</w:t>
      </w:r>
    </w:p>
    <w:p>
      <w:pPr>
        <w:spacing w:after="160"/>
      </w:pPr>
      <w:r>
        <w:t>An honest note, because our teacher values honesty: the copy of PaySim we trained on is a small slice — about 2,000 transactions — not the full 6.3-million-row dataset. So our scores look very high on a tiny test set, and we treat that as a working prototype, not a finished production system. Our roadmap documents how we would scale to the full data for credible evaluation.</w:t>
      </w:r>
    </w:p>
    <w:p>
      <w:r>
        <w:rPr>
          <w:b/>
          <w:i/>
          <w:color w:val="16A34A"/>
          <w:sz w:val="22"/>
        </w:rPr>
        <w:t>🎤 Speaker: Krishna Mathur   |   ⏱ Approx. 3 min</w:t>
      </w:r>
    </w:p>
    <w:p>
      <w:r>
        <w:rPr>
          <w:b/>
          <w:color w:val="0B2A4A"/>
          <w:sz w:val="30"/>
        </w:rPr>
        <w:t>The Deep-Learning Models We Built</w:t>
      </w:r>
    </w:p>
    <w:p>
      <w:pPr>
        <w:spacing w:after="160"/>
      </w:pPr>
      <w:r>
        <w:t>We did not build just one model — we built five and let the data pick the winner:</w:t>
      </w:r>
    </w:p>
    <w:p>
      <w:pPr>
        <w:pStyle w:val="ListBullet"/>
      </w:pPr>
      <w:r>
        <w:t>Dense Neural Network — a simple baseline, to prove the fancy models earn their keep.</w:t>
      </w:r>
    </w:p>
    <w:p>
      <w:pPr>
        <w:pStyle w:val="ListBullet"/>
      </w:pPr>
      <w:r>
        <w:t>LSTM — our hero idea: reads the customer's recent transaction history in order.</w:t>
      </w:r>
    </w:p>
    <w:p>
      <w:pPr>
        <w:pStyle w:val="ListBullet"/>
      </w:pPr>
      <w:r>
        <w:t>GRU — a lighter, faster cousin of the LSTM. In our runs it came out as the primary model.</w:t>
      </w:r>
    </w:p>
    <w:p>
      <w:pPr>
        <w:pStyle w:val="ListBullet"/>
      </w:pPr>
      <w:r>
        <w:t>1D CNN — catches short suspicious bursts in the sequence.</w:t>
      </w:r>
    </w:p>
    <w:p>
      <w:pPr>
        <w:pStyle w:val="ListBullet"/>
      </w:pPr>
      <w:r>
        <w:t>Autoencoder — an unsupervised anomaly detector for fraud patterns we have never labelled.</w:t>
      </w:r>
    </w:p>
    <w:p>
      <w:pPr>
        <w:spacing w:after="160"/>
      </w:pPr>
      <w:r>
        <w:t>Why deep learning and not a plain rule like 'block anything over 200,000'? Because fraudsters adapt. A fixed rule is easy to dodge and annoys honest customers. A sequence model learns what is normal for each customer and flags what breaks that pattern — that is far harder to game.</w:t>
      </w:r>
    </w:p>
    <w:p>
      <w:pPr>
        <w:spacing w:after="160"/>
      </w:pPr>
      <w:r>
        <w:t>We chose PyTorch over TensorFlow on purpose — TensorFlow crashes on our Apple-Silicon + Python 3.13 setup, and PyTorch is rock solid there.</w:t>
      </w:r>
    </w:p>
    <w:p>
      <w:r>
        <w:rPr>
          <w:b/>
          <w:i/>
          <w:color w:val="16A34A"/>
          <w:sz w:val="22"/>
        </w:rPr>
        <w:t>🎤 Speaker: Atharva Soundankar   |   ⏱ Approx. 2 min</w:t>
      </w:r>
    </w:p>
    <w:p>
      <w:r>
        <w:rPr>
          <w:b/>
          <w:color w:val="0B2A4A"/>
          <w:sz w:val="30"/>
        </w:rPr>
        <w:t>How It All Fits Together (the System)</w:t>
      </w:r>
    </w:p>
    <w:p>
      <w:pPr>
        <w:spacing w:after="160"/>
      </w:pPr>
      <w:r>
        <w:t>The flow is: raw transactions → feature engineering → build per-customer sequences → the model scores a fraud probability → business rules turn that into a risk band and a recommended action.</w:t>
      </w:r>
    </w:p>
    <w:p>
      <w:pPr>
        <w:pStyle w:val="ListBullet"/>
      </w:pPr>
      <w:r>
        <w:t>Backend: FastAPI + Uvicorn serves the scoring API and the dashboard.</w:t>
      </w:r>
    </w:p>
    <w:p>
      <w:pPr>
        <w:pStyle w:val="ListBullet"/>
      </w:pPr>
      <w:r>
        <w:t>Frontend: a React + Tailwind dashboard (with a Streamlit version as backup).</w:t>
      </w:r>
    </w:p>
    <w:p>
      <w:pPr>
        <w:pStyle w:val="ListBullet"/>
      </w:pPr>
      <w:r>
        <w:t>MLOps: MLflow tracks experiments, SQLite keeps an audit log of every decision, and Docker packages it all.</w:t>
      </w:r>
    </w:p>
    <w:p>
      <w:pPr>
        <w:spacing w:after="160"/>
      </w:pPr>
      <w:r>
        <w:t>Important design choice: this is decision support, not an autopilot. The model recommends; on high-impact cases a human makes the final call.</w:t>
      </w:r>
    </w:p>
    <w:p>
      <w:r>
        <w:rPr>
          <w:b/>
          <w:i/>
          <w:color w:val="16A34A"/>
          <w:sz w:val="22"/>
        </w:rPr>
        <w:t>🎤 Speaker: Yash Petkat &amp; Krishna Mathur   |   ⏱ Approx. 2 min</w:t>
      </w:r>
    </w:p>
    <w:p>
      <w:r>
        <w:rPr>
          <w:b/>
          <w:color w:val="0B2A4A"/>
          <w:sz w:val="30"/>
        </w:rPr>
        <w:t>Key Terminologies (in plain English)</w:t>
      </w:r>
    </w:p>
    <w:p>
      <w:pPr>
        <w:pStyle w:val="ListBullet"/>
      </w:pPr>
      <w:r>
        <w:rPr>
          <w:b/>
        </w:rPr>
        <w:t xml:space="preserve">Fraud detection: </w:t>
      </w:r>
      <w:r>
        <w:t>Spotting transactions that are likely to be criminal (stolen card, account takeover) before the money is lost.</w:t>
      </w:r>
    </w:p>
    <w:p>
      <w:pPr>
        <w:pStyle w:val="ListBullet"/>
      </w:pPr>
      <w:r>
        <w:rPr>
          <w:b/>
        </w:rPr>
        <w:t xml:space="preserve">Class imbalance: </w:t>
      </w:r>
      <w:r>
        <w:t>Fraud is rare — far fewer than 1 in 100 transactions. A model can score 99% accuracy by calling everything 'genuine', so accuracy is misleading here.</w:t>
      </w:r>
    </w:p>
    <w:p>
      <w:pPr>
        <w:pStyle w:val="ListBullet"/>
      </w:pPr>
      <w:r>
        <w:rPr>
          <w:b/>
        </w:rPr>
        <w:t xml:space="preserve">Sequence model: </w:t>
      </w:r>
      <w:r>
        <w:t>A model that looks at a transaction in the context of the customer's recent history, not just on its own — fraud usually breaks a person's normal pattern.</w:t>
      </w:r>
    </w:p>
    <w:p>
      <w:pPr>
        <w:pStyle w:val="ListBullet"/>
      </w:pPr>
      <w:r>
        <w:rPr>
          <w:b/>
        </w:rPr>
        <w:t xml:space="preserve">RNN / LSTM / GRU: </w:t>
      </w:r>
      <w:r>
        <w:t>Recurrent Neural Networks read data in order, like reading a sentence. LSTM and GRU are smarter RNNs that remember important past events and forget noise — perfect for transaction histories.</w:t>
      </w:r>
    </w:p>
    <w:p>
      <w:pPr>
        <w:pStyle w:val="ListBullet"/>
      </w:pPr>
      <w:r>
        <w:rPr>
          <w:b/>
        </w:rPr>
        <w:t xml:space="preserve">CNN (1D): </w:t>
      </w:r>
      <w:r>
        <w:t>A Convolutional Neural Network slides a small window over the sequence to pick up short bursts of suspicious activity.</w:t>
      </w:r>
    </w:p>
    <w:p>
      <w:pPr>
        <w:pStyle w:val="ListBullet"/>
      </w:pPr>
      <w:r>
        <w:rPr>
          <w:b/>
        </w:rPr>
        <w:t xml:space="preserve">Autoencoder: </w:t>
      </w:r>
      <w:r>
        <w:t>An unsupervised model trained only on genuine traffic. If it cannot 'reconstruct' a transaction well, that transaction is an anomaly — a possible new fraud pattern we have never labelled.</w:t>
      </w:r>
    </w:p>
    <w:p>
      <w:pPr>
        <w:pStyle w:val="ListBullet"/>
      </w:pPr>
      <w:r>
        <w:rPr>
          <w:b/>
        </w:rPr>
        <w:t xml:space="preserve">Dense Neural Network (baseline): </w:t>
      </w:r>
      <w:r>
        <w:t>A simple feed-forward network we use as a baseline to prove the sequence models actually add value.</w:t>
      </w:r>
    </w:p>
    <w:p>
      <w:pPr>
        <w:pStyle w:val="ListBullet"/>
      </w:pPr>
      <w:r>
        <w:rPr>
          <w:b/>
        </w:rPr>
        <w:t xml:space="preserve">Focal loss + pos_weight: </w:t>
      </w:r>
      <w:r>
        <w:t>Training tricks that force the model to pay extra attention to the rare fraud cases instead of ignoring them.</w:t>
      </w:r>
    </w:p>
    <w:p>
      <w:pPr>
        <w:pStyle w:val="ListBullet"/>
      </w:pPr>
      <w:r>
        <w:rPr>
          <w:b/>
        </w:rPr>
        <w:t xml:space="preserve">PR-AUC (Precision–Recall AUC): </w:t>
      </w:r>
      <w:r>
        <w:t>The metric we select our best model on. For rare events it is far more honest than accuracy or even ROC-AUC.</w:t>
      </w:r>
    </w:p>
    <w:p>
      <w:pPr>
        <w:pStyle w:val="ListBullet"/>
      </w:pPr>
      <w:r>
        <w:rPr>
          <w:b/>
        </w:rPr>
        <w:t xml:space="preserve">Precision &amp; Recall: </w:t>
      </w:r>
      <w:r>
        <w:t>Precision = of the alerts we raise, how many were really fraud. Recall = of all real fraud, how much we actually caught. In banking, recall (catching fraud) is the priority.</w:t>
      </w:r>
    </w:p>
    <w:p>
      <w:pPr>
        <w:pStyle w:val="ListBullet"/>
      </w:pPr>
      <w:r>
        <w:rPr>
          <w:b/>
        </w:rPr>
        <w:t xml:space="preserve">Risk band &amp; recommended action: </w:t>
      </w:r>
      <w:r>
        <w:t>We turn the probability into a plain decision: Low → Approve, Medium → Manual Review / OTP, High → Block &amp; alert the fraud team.</w:t>
      </w:r>
    </w:p>
    <w:p>
      <w:pPr>
        <w:pStyle w:val="ListBullet"/>
      </w:pPr>
      <w:r>
        <w:rPr>
          <w:b/>
        </w:rPr>
        <w:t xml:space="preserve">Graceful degradation / demo mode: </w:t>
      </w:r>
      <w:r>
        <w:t>If a trained model or the real dataset is missing, the system falls back to transparent rules so it never crashes during a demo.</w:t>
      </w:r>
    </w:p>
    <w:p>
      <w:r>
        <w:rPr>
          <w:b/>
          <w:i/>
          <w:color w:val="16A34A"/>
          <w:sz w:val="22"/>
        </w:rPr>
        <w:t>🎤 Speaker: Krish Kumar   |   ⏱ Approx. 2.5 min</w:t>
      </w:r>
    </w:p>
    <w:p>
      <w:r>
        <w:rPr>
          <w:b/>
          <w:color w:val="0B2A4A"/>
          <w:sz w:val="30"/>
        </w:rPr>
        <w:t>Live Demo</w:t>
      </w:r>
    </w:p>
    <w:p>
      <w:pPr>
        <w:spacing w:after="160"/>
      </w:pPr>
      <w:r>
        <w:t>Now we will show it running live in the browser at http://localhost:8000. On the dashboard you can see the model status, the dataset overview, the model comparison with ROC and PR curves, and a 'Score a Transaction' page. Watch what happens when we enter a suspicious transfer that empties an account — the model returns a high probability, a 'High Risk' band, and recommends 'Block &amp; alert the fraud team'.</w:t>
      </w:r>
    </w:p>
    <w:p>
      <w:r>
        <w:rPr>
          <w:b/>
          <w:color w:val="0B2A4A"/>
          <w:sz w:val="30"/>
        </w:rPr>
        <w:t>Results (told honestly)</w:t>
      </w:r>
    </w:p>
    <w:p>
      <w:pPr>
        <w:spacing w:after="160"/>
      </w:pPr>
      <w:r>
        <w:t>On our small test set the GRU was the strongest model and was chosen automatically by PR-AUC. It caught all the fraud cases in the test split with very few false alarms. We are deliberately careful here: a near-perfect score on roughly 400 transactions with only a handful of fraud cases is encouraging, but it is not proof of production performance. The honesty of that statement is part of the engineering.</w:t>
      </w:r>
    </w:p>
    <w:p>
      <w:r>
        <w:rPr>
          <w:b/>
          <w:i/>
          <w:color w:val="16A34A"/>
          <w:sz w:val="22"/>
        </w:rPr>
        <w:t>🎤 Speaker: Krishna Mathur   |   ⏱ Approx. 1 min</w:t>
      </w:r>
    </w:p>
    <w:p>
      <w:r>
        <w:rPr>
          <w:b/>
          <w:color w:val="0B2A4A"/>
          <w:sz w:val="30"/>
        </w:rPr>
        <w:t>Closing</w:t>
      </w:r>
    </w:p>
    <w:p>
      <w:pPr>
        <w:spacing w:after="160"/>
      </w:pPr>
      <w:r>
        <w:t>To sum up: FraudShield AI is a complete, working fraud-detection prototype. It reads transactions in the context of customer behaviour using deep sequence models, explains its decisions in plain business language, runs end to end through a real API and dashboard, and is built honestly with a clear roadmap to production scale. Thank you — we are happy to take any questions.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