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0D50" w14:textId="576FE407" w:rsidR="00C524D4" w:rsidRDefault="00C524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EXPERIMENT:08</w:t>
      </w:r>
    </w:p>
    <w:p w14:paraId="5FD5D22B" w14:textId="77777777" w:rsidR="00C524D4" w:rsidRDefault="00C524D4">
      <w:pPr>
        <w:rPr>
          <w:sz w:val="32"/>
          <w:szCs w:val="32"/>
          <w:lang w:val="en-US"/>
        </w:rPr>
      </w:pPr>
    </w:p>
    <w:p w14:paraId="07E82326" w14:textId="5743C89D" w:rsidR="00C524D4" w:rsidRDefault="00C524D4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NAME:KRISHNAKUMAR.R</w:t>
      </w:r>
      <w:proofErr w:type="gramEnd"/>
      <w:r>
        <w:rPr>
          <w:sz w:val="32"/>
          <w:szCs w:val="32"/>
          <w:lang w:val="en-US"/>
        </w:rPr>
        <w:t xml:space="preserve">           ROLL NO: 240701275</w:t>
      </w:r>
    </w:p>
    <w:p w14:paraId="5EFB41F1" w14:textId="77777777" w:rsidR="00C524D4" w:rsidRDefault="00C524D4">
      <w:pPr>
        <w:rPr>
          <w:sz w:val="32"/>
          <w:szCs w:val="32"/>
          <w:lang w:val="en-US"/>
        </w:rPr>
      </w:pPr>
    </w:p>
    <w:p w14:paraId="51EE72BB" w14:textId="2D3F6AB8" w:rsidR="00C524D4" w:rsidRDefault="00C524D4">
      <w:pPr>
        <w:rPr>
          <w:sz w:val="32"/>
          <w:szCs w:val="32"/>
          <w:lang w:val="en-US"/>
        </w:rPr>
      </w:pPr>
      <w:r w:rsidRPr="00C524D4">
        <w:rPr>
          <w:sz w:val="32"/>
          <w:szCs w:val="32"/>
        </w:rPr>
        <w:t>Experiment: User Flow in a Mobile Shopping App</w:t>
      </w:r>
      <w:r>
        <w:rPr>
          <w:noProof/>
          <w:sz w:val="32"/>
          <w:szCs w:val="32"/>
        </w:rPr>
        <w:drawing>
          <wp:inline distT="0" distB="0" distL="0" distR="0" wp14:anchorId="5C70764E" wp14:editId="0BC204D1">
            <wp:extent cx="2558415" cy="2874010"/>
            <wp:effectExtent l="0" t="0" r="0" b="2540"/>
            <wp:docPr id="16728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6AAF" w14:textId="77777777" w:rsidR="00C524D4" w:rsidRDefault="00C524D4">
      <w:pPr>
        <w:rPr>
          <w:sz w:val="32"/>
          <w:szCs w:val="32"/>
          <w:lang w:val="en-US"/>
        </w:rPr>
      </w:pPr>
    </w:p>
    <w:p w14:paraId="577C9943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Aim</w:t>
      </w:r>
    </w:p>
    <w:p w14:paraId="62109221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To study and validate the step-by-step process of online shopping through a mobile application interface, from browsing products to order confirmation.</w:t>
      </w:r>
    </w:p>
    <w:p w14:paraId="30C2E052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Apparatus</w:t>
      </w:r>
    </w:p>
    <w:p w14:paraId="3F246595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Smartphone with prototype shopping app (wireframe screens)</w:t>
      </w:r>
    </w:p>
    <w:p w14:paraId="7259DD04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Internet connection (assumed)</w:t>
      </w:r>
    </w:p>
    <w:p w14:paraId="7C80E520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User account</w:t>
      </w:r>
    </w:p>
    <w:p w14:paraId="77E2F46F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Procedure</w:t>
      </w:r>
    </w:p>
    <w:p w14:paraId="58C8313F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1 – Product Grid (Observation Stage)</w:t>
      </w:r>
    </w:p>
    <w:p w14:paraId="13161F8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opens the app and sees a grid of product/category placeholders.</w:t>
      </w:r>
    </w:p>
    <w:p w14:paraId="52C3FECB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The grid layout helps quick visual browsing.</w:t>
      </w:r>
    </w:p>
    <w:p w14:paraId="4412848B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2 – Category List (Controlled Variable)</w:t>
      </w:r>
    </w:p>
    <w:p w14:paraId="15739753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navigates to categories: sportswear, t-shirt, jeans, sweater, shoes, hat.</w:t>
      </w:r>
    </w:p>
    <w:p w14:paraId="0E8101EE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Independent variable: Category chosen.</w:t>
      </w:r>
    </w:p>
    <w:p w14:paraId="0633B27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Dependent variable: Products displayed.</w:t>
      </w:r>
    </w:p>
    <w:p w14:paraId="0852897A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3 – Product Options (Testing Samples)</w:t>
      </w:r>
    </w:p>
    <w:p w14:paraId="6170C5A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views four product placeholders within the chosen category.</w:t>
      </w:r>
    </w:p>
    <w:p w14:paraId="3E5BFB60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Selects one product for deeper analysis.</w:t>
      </w:r>
    </w:p>
    <w:p w14:paraId="69C76BF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4 – Product Detail (Analysis Stage)</w:t>
      </w:r>
    </w:p>
    <w:p w14:paraId="2284BCC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Product page shows image, description, and “Buy” button.</w:t>
      </w:r>
    </w:p>
    <w:p w14:paraId="594A783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Observation: User can evaluate product features before purchase.</w:t>
      </w:r>
    </w:p>
    <w:p w14:paraId="18F33EC9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5 – Checkout Form (Data Collection)</w:t>
      </w:r>
    </w:p>
    <w:p w14:paraId="46BC663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enters payment method, name, address, phone number.</w:t>
      </w:r>
    </w:p>
    <w:p w14:paraId="44A9DA2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Clicks “Place Order.”</w:t>
      </w:r>
    </w:p>
    <w:p w14:paraId="43227D9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Correct data entry ensures successful transaction.</w:t>
      </w:r>
    </w:p>
    <w:p w14:paraId="1D38833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6 – Order Confirmation (Result Stage)</w:t>
      </w:r>
    </w:p>
    <w:p w14:paraId="1C0D9BE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Screen shows checkmark and “Order placed successfully.”</w:t>
      </w:r>
    </w:p>
    <w:p w14:paraId="5122FA7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Outcome: Hypothesis confirmed — the app supports a complete purchase cycle.</w:t>
      </w:r>
    </w:p>
    <w:p w14:paraId="45EF38EA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Observations</w:t>
      </w:r>
    </w:p>
    <w:p w14:paraId="05673DC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Each screen logically follows the previous one.</w:t>
      </w:r>
    </w:p>
    <w:p w14:paraId="64B8D94C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The flow minimizes confusion by guiding the user step by step.</w:t>
      </w:r>
    </w:p>
    <w:p w14:paraId="22751DB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Essential details (product info, payment, confirmation) are captured at the right stage.</w:t>
      </w:r>
    </w:p>
    <w:p w14:paraId="0200C40E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Conclusion</w:t>
      </w:r>
    </w:p>
    <w:p w14:paraId="726DFBC3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The experiment validates that the wireframe design supports a smooth shopping journey. The user can browse, select, purchase, and confirm an order in six clear steps, demonstrating effective interface design.</w:t>
      </w:r>
    </w:p>
    <w:p w14:paraId="63BA7F31" w14:textId="77777777" w:rsidR="00C524D4" w:rsidRPr="00C524D4" w:rsidRDefault="00C524D4">
      <w:pPr>
        <w:rPr>
          <w:sz w:val="32"/>
          <w:szCs w:val="32"/>
          <w:lang w:val="en-US"/>
        </w:rPr>
      </w:pPr>
    </w:p>
    <w:sectPr w:rsidR="00C524D4" w:rsidRPr="00C52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57"/>
    <w:multiLevelType w:val="multilevel"/>
    <w:tmpl w:val="398C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A3378"/>
    <w:multiLevelType w:val="multilevel"/>
    <w:tmpl w:val="7BC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278FE"/>
    <w:multiLevelType w:val="multilevel"/>
    <w:tmpl w:val="E81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262547">
    <w:abstractNumId w:val="2"/>
  </w:num>
  <w:num w:numId="2" w16cid:durableId="1942102476">
    <w:abstractNumId w:val="0"/>
  </w:num>
  <w:num w:numId="3" w16cid:durableId="83796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D4"/>
    <w:rsid w:val="000D71F2"/>
    <w:rsid w:val="00C5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468A"/>
  <w15:chartTrackingRefBased/>
  <w15:docId w15:val="{339BFA01-AD3B-46EB-AA91-E8F77870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1</cp:revision>
  <dcterms:created xsi:type="dcterms:W3CDTF">2026-04-15T07:17:00Z</dcterms:created>
  <dcterms:modified xsi:type="dcterms:W3CDTF">2026-04-15T07:22:00Z</dcterms:modified>
</cp:coreProperties>
</file>