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3864"/>
          <w:sz w:val="56"/>
          <w:szCs w:val="56"/>
        </w:rPr>
        <w:t xml:space="preserve">TEST REPORT</w:t>
      </w:r>
    </w:p>
    <w:p>
      <w:pPr>
        <w:spacing w:after="200"/>
        <w:jc w:val="center"/>
      </w:pPr>
      <w:r>
        <w:rPr>
          <w:sz w:val="32"/>
          <w:szCs w:val="32"/>
        </w:rPr>
        <w:t xml:space="preserve">Practical 11 – Student Records Management System</w:t>
      </w:r>
    </w:p>
    <w:p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 xml:space="preserve">CRUD operations, Search, Filtering, Soft Delete and CSV Export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______________________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Enrollment No.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______________________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 / Division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______________________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______________________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 of Testing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October 2026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Tested On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application (Chrome browser), Excel / spreadsheet for CSV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sz w:val="30"/>
          <w:szCs w:val="30"/>
        </w:rPr>
        <w:t xml:space="preserve">1. Objective</w:t>
      </w:r>
    </w:p>
    <w:p>
      <w:pPr>
        <w:spacing w:after="100"/>
      </w:pPr>
      <w:r>
        <w:rPr>
          <w:sz w:val="22"/>
          <w:szCs w:val="22"/>
        </w:rPr>
        <w:t xml:space="preserve">To test the Student Records Management System and verify that students can be displayed, added, updated, searched, filtered by course, soft-deleted (status set to Inactive) and exported to CSV, with proper confirmation and success/error messages.</w:t>
      </w:r>
    </w:p>
    <w:p>
      <w:pPr>
        <w:pStyle w:val="Heading1"/>
        <w:spacing w:before="200"/>
      </w:pPr>
      <w:r>
        <w:rPr>
          <w:b/>
          <w:bCs/>
          <w:sz w:val="30"/>
          <w:szCs w:val="30"/>
        </w:rPr>
        <w:t xml:space="preserve">2. Test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26"/>
        <w:gridCol w:w="1900"/>
        <w:gridCol w:w="19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Screenshots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TC-01</w:t>
            </w:r>
          </w:p>
        </w:tc>
        <w:tc>
          <w:tcPr>
            <w:tcW w:type="dxa" w:w="4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 records displayed in a table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9875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TC-02</w:t>
            </w:r>
          </w:p>
        </w:tc>
        <w:tc>
          <w:tcPr>
            <w:tcW w:type="dxa" w:w="4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Successful addition of a new student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9875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TC-03</w:t>
            </w:r>
          </w:p>
        </w:tc>
        <w:tc>
          <w:tcPr>
            <w:tcW w:type="dxa" w:w="4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Successful update of student details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9875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TC-04</w:t>
            </w:r>
          </w:p>
        </w:tc>
        <w:tc>
          <w:tcPr>
            <w:tcW w:type="dxa" w:w="4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Search functionality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9875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TC-05</w:t>
            </w:r>
          </w:p>
        </w:tc>
        <w:tc>
          <w:tcPr>
            <w:tcW w:type="dxa" w:w="4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Course-wise filtering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9875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TC-06</w:t>
            </w:r>
          </w:p>
        </w:tc>
        <w:tc>
          <w:tcPr>
            <w:tcW w:type="dxa" w:w="4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confirmation message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9875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TC-07</w:t>
            </w:r>
          </w:p>
        </w:tc>
        <w:tc>
          <w:tcPr>
            <w:tcW w:type="dxa" w:w="4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Successful soft delete (status changed to inactive)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9875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TC-08</w:t>
            </w:r>
          </w:p>
        </w:tc>
        <w:tc>
          <w:tcPr>
            <w:tcW w:type="dxa" w:w="4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 / error messages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9875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TC-09</w:t>
            </w:r>
          </w:p>
        </w:tc>
        <w:tc>
          <w:tcPr>
            <w:tcW w:type="dxa" w:w="4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Exported CSV file opened in Excel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98754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Total: 9 test cases  |  Passed: 9  |  Failed: 0</w:t>
      </w:r>
    </w:p>
    <w:p>
      <w:r>
        <w:br w:type="page"/>
      </w:r>
    </w:p>
    <w:p>
      <w:pPr>
        <w:pStyle w:val="Heading2"/>
      </w:pPr>
      <w:r>
        <w:rPr>
          <w:b/>
          <w:bCs/>
          <w:color w:val="1F3864"/>
          <w:sz w:val="26"/>
          <w:szCs w:val="26"/>
        </w:rPr>
        <w:t xml:space="preserve">TC-01: Student records displayed in a 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the application.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students are listed in a table with ID, Name, Email, Course, Phone, Status and Actions columns.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6 seed records displayed correctly; record count shows (6).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80" w:before="80"/>
        <w:jc w:val="center"/>
      </w:pPr>
      <w:r>
        <w:drawing>
          <wp:inline distT="0" distB="0" distL="0" distR="0">
            <wp:extent cx="5334000" cy="3438525"/>
            <wp:effectExtent t="0" r="0" b="0" l="0"/>
            <wp:docPr id="1" name="01_table.png" descr="01_table.png" title="01_t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Figure: TC-01</w:t>
      </w:r>
    </w:p>
    <w:p>
      <w:r>
        <w:br w:type="page"/>
      </w:r>
    </w:p>
    <w:p>
      <w:pPr>
        <w:pStyle w:val="Heading2"/>
      </w:pPr>
      <w:r>
        <w:rPr>
          <w:b/>
          <w:bCs/>
          <w:color w:val="1F3864"/>
          <w:sz w:val="26"/>
          <w:szCs w:val="26"/>
        </w:rPr>
        <w:t xml:space="preserve">TC-02: Successful addition of a new student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Enter Meera Kapoor / meera.kapoor@example.com / MCA / 9876500077 and click Add Student.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record is saved with Active status and a success message appears.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 added with ID 107, status Active. Message: "Success: New student added successfully."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80" w:before="80"/>
        <w:jc w:val="center"/>
      </w:pPr>
      <w:r>
        <w:drawing>
          <wp:inline distT="0" distB="0" distL="0" distR="0">
            <wp:extent cx="5334000" cy="3438525"/>
            <wp:effectExtent t="0" r="0" b="0" l="0"/>
            <wp:docPr id="1" name="02a_add_form.png" descr="02a_add_form.png" title="02a_add_fo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Figure: TC-02 (1 of 2)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3438525"/>
            <wp:effectExtent t="0" r="0" b="0" l="0"/>
            <wp:docPr id="1" name="02b_add_success.png" descr="02b_add_success.png" title="02b_add_su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Figure: TC-02 (2 of 2)</w:t>
      </w:r>
    </w:p>
    <w:p>
      <w:r>
        <w:br w:type="page"/>
      </w:r>
    </w:p>
    <w:p>
      <w:pPr>
        <w:pStyle w:val="Heading2"/>
      </w:pPr>
      <w:r>
        <w:rPr>
          <w:b/>
          <w:bCs/>
          <w:color w:val="1F3864"/>
          <w:sz w:val="26"/>
          <w:szCs w:val="26"/>
        </w:rPr>
        <w:t xml:space="preserve">TC-03: Successful update of student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Click Edit on Diya Mehta, change name to "Diya Mehta Sharma" and phone to 9123456780, click Update Student.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 is updated in the table and a success message appears.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 and phone updated. Message: "Success: Student details updated successfully."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80" w:before="80"/>
        <w:jc w:val="center"/>
      </w:pPr>
      <w:r>
        <w:drawing>
          <wp:inline distT="0" distB="0" distL="0" distR="0">
            <wp:extent cx="5334000" cy="3438525"/>
            <wp:effectExtent t="0" r="0" b="0" l="0"/>
            <wp:docPr id="1" name="03a_update_form.png" descr="03a_update_form.png" title="03a_update_fo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Figure: TC-03 (1 of 2)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3438525"/>
            <wp:effectExtent t="0" r="0" b="0" l="0"/>
            <wp:docPr id="1" name="03b_update_success.png" descr="03b_update_success.png" title="03b_update_su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Figure: TC-03 (2 of 2)</w:t>
      </w:r>
    </w:p>
    <w:p>
      <w:r>
        <w:br w:type="page"/>
      </w:r>
    </w:p>
    <w:p>
      <w:pPr>
        <w:pStyle w:val="Heading2"/>
      </w:pPr>
      <w:r>
        <w:rPr>
          <w:b/>
          <w:bCs/>
          <w:color w:val="1F3864"/>
          <w:sz w:val="26"/>
          <w:szCs w:val="26"/>
        </w:rPr>
        <w:t xml:space="preserve">TC-04: Search functionality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 "patel" in the Search box.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records whose name or email contains "patel" are shown.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Isha Patel is displayed (count = 1).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80" w:before="80"/>
        <w:jc w:val="center"/>
      </w:pPr>
      <w:r>
        <w:drawing>
          <wp:inline distT="0" distB="0" distL="0" distR="0">
            <wp:extent cx="5334000" cy="3438525"/>
            <wp:effectExtent t="0" r="0" b="0" l="0"/>
            <wp:docPr id="1" name="04_search.png" descr="04_search.png" title="04_se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Figure: TC-04</w:t>
      </w:r>
    </w:p>
    <w:p>
      <w:r>
        <w:br w:type="page"/>
      </w:r>
    </w:p>
    <w:p>
      <w:pPr>
        <w:pStyle w:val="Heading2"/>
      </w:pPr>
      <w:r>
        <w:rPr>
          <w:b/>
          <w:bCs/>
          <w:color w:val="1F3864"/>
          <w:sz w:val="26"/>
          <w:szCs w:val="26"/>
        </w:rPr>
        <w:t xml:space="preserve">TC-05: Course-wise filtering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 "BCA" in the Filter by Course dropdown.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students enrolled in BCA are shown.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BCA students (Diya Mehta Sharma, Neha Trivedi) are displayed.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80" w:before="80"/>
        <w:jc w:val="center"/>
      </w:pPr>
      <w:r>
        <w:drawing>
          <wp:inline distT="0" distB="0" distL="0" distR="0">
            <wp:extent cx="5334000" cy="3438525"/>
            <wp:effectExtent t="0" r="0" b="0" l="0"/>
            <wp:docPr id="1" name="05_filter.png" descr="05_filter.png" title="05_fil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Figure: TC-05</w:t>
      </w:r>
    </w:p>
    <w:p>
      <w:r>
        <w:br w:type="page"/>
      </w:r>
    </w:p>
    <w:p>
      <w:pPr>
        <w:pStyle w:val="Heading2"/>
      </w:pPr>
      <w:r>
        <w:rPr>
          <w:b/>
          <w:bCs/>
          <w:color w:val="1F3864"/>
          <w:sz w:val="26"/>
          <w:szCs w:val="26"/>
        </w:rPr>
        <w:t xml:space="preserve">TC-06: Delete confirmation message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Click Delete on Rohan Desai.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confirmation dialog asks the user to confirm before deleting.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Dialog displayed: "Are you sure you want to delete "Rohan Desai"? The record will be marked Inactive (soft delete)."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80" w:before="80"/>
        <w:jc w:val="center"/>
      </w:pPr>
      <w:r>
        <w:drawing>
          <wp:inline distT="0" distB="0" distL="0" distR="0">
            <wp:extent cx="5334000" cy="3438525"/>
            <wp:effectExtent t="0" r="0" b="0" l="0"/>
            <wp:docPr id="1" name="06_delete_confirm.png" descr="06_delete_confirm.png" title="06_delete_confi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Figure: TC-06</w:t>
      </w:r>
    </w:p>
    <w:p>
      <w:r>
        <w:br w:type="page"/>
      </w:r>
    </w:p>
    <w:p>
      <w:pPr>
        <w:pStyle w:val="Heading2"/>
      </w:pPr>
      <w:r>
        <w:rPr>
          <w:b/>
          <w:bCs/>
          <w:color w:val="1F3864"/>
          <w:sz w:val="26"/>
          <w:szCs w:val="26"/>
        </w:rPr>
        <w:t xml:space="preserve">TC-07: Successful soft delete (status changed to inactive)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Click Yes, Delete in the confirmation dialog.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 is not removed; its status changes to Inactive.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Rohan Desai remains in the table with status Inactive (greyed out); Delete button is hidden. Message shown.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80" w:before="80"/>
        <w:jc w:val="center"/>
      </w:pPr>
      <w:r>
        <w:drawing>
          <wp:inline distT="0" distB="0" distL="0" distR="0">
            <wp:extent cx="5334000" cy="3438525"/>
            <wp:effectExtent t="0" r="0" b="0" l="0"/>
            <wp:docPr id="1" name="07_soft_delete.png" descr="07_soft_delete.png" title="07_soft_dele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Figure: TC-07</w:t>
      </w:r>
    </w:p>
    <w:p>
      <w:r>
        <w:br w:type="page"/>
      </w:r>
    </w:p>
    <w:p>
      <w:pPr>
        <w:pStyle w:val="Heading2"/>
      </w:pPr>
      <w:r>
        <w:rPr>
          <w:b/>
          <w:bCs/>
          <w:color w:val="1F3864"/>
          <w:sz w:val="26"/>
          <w:szCs w:val="26"/>
        </w:rPr>
        <w:t xml:space="preserve">TC-08: Success / error messages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(a) Click Add with empty fields. (b) Enter an invalid email. (c) Enter an email that already exists.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Appropriate error message is shown for each invalid input.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(a) "All fields are required." (b) "Please enter a valid email address." (c) "A student with this email already exists." Success messages shown in TC-02, 03 and 07.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80" w:before="80"/>
        <w:jc w:val="center"/>
      </w:pPr>
      <w:r>
        <w:drawing>
          <wp:inline distT="0" distB="0" distL="0" distR="0">
            <wp:extent cx="4095750" cy="2638425"/>
            <wp:effectExtent t="0" r="0" b="0" l="0"/>
            <wp:docPr id="1" name="08a_error_empty.png" descr="08a_error_empty.png" title="08a_error_emp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Figure: TC-08 (1 of 3)</w:t>
      </w:r>
    </w:p>
    <w:p>
      <w:pPr>
        <w:spacing w:after="80" w:before="80"/>
        <w:jc w:val="center"/>
      </w:pPr>
      <w:r>
        <w:drawing>
          <wp:inline distT="0" distB="0" distL="0" distR="0">
            <wp:extent cx="4095750" cy="2638425"/>
            <wp:effectExtent t="0" r="0" b="0" l="0"/>
            <wp:docPr id="1" name="08b_error_email.png" descr="08b_error_email.png" title="08b_error_em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Figure: TC-08 (2 of 3)</w:t>
      </w:r>
    </w:p>
    <w:p>
      <w:pPr>
        <w:spacing w:after="80" w:before="80"/>
        <w:jc w:val="center"/>
      </w:pPr>
      <w:r>
        <w:drawing>
          <wp:inline distT="0" distB="0" distL="0" distR="0">
            <wp:extent cx="4095750" cy="2638425"/>
            <wp:effectExtent t="0" r="0" b="0" l="0"/>
            <wp:docPr id="1" name="08c_error_duplicate.png" descr="08c_error_duplicate.png" title="08c_error_duplic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Figure: TC-08 (3 of 3)</w:t>
      </w:r>
    </w:p>
    <w:p>
      <w:r>
        <w:br w:type="page"/>
      </w:r>
    </w:p>
    <w:p>
      <w:pPr>
        <w:pStyle w:val="Heading2"/>
      </w:pPr>
      <w:r>
        <w:rPr>
          <w:b/>
          <w:bCs/>
          <w:color w:val="1F3864"/>
          <w:sz w:val="26"/>
          <w:szCs w:val="26"/>
        </w:rPr>
        <w:t xml:space="preserve">TC-09: Exported CSV file opened in Excel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Click Export CSV, then open the downloaded students.csv in a spreadsheet application.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CSV file containing all student records (including Inactive status) is downloaded and opens correctly.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students.csv downloaded with 7 records; Rohan Desai shown as Inactive.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80" w:before="80"/>
        <w:jc w:val="center"/>
      </w:pPr>
      <w:r>
        <w:drawing>
          <wp:inline distT="0" distB="0" distL="0" distR="0">
            <wp:extent cx="5334000" cy="3438525"/>
            <wp:effectExtent t="0" r="0" b="0" l="0"/>
            <wp:docPr id="1" name="09a_export_msg.png" descr="09a_export_msg.png" title="09a_export_ms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Figure: TC-09 (1 of 2)</w:t>
      </w:r>
    </w:p>
    <w:p>
      <w:pPr>
        <w:spacing w:after="80" w:before="80"/>
        <w:jc w:val="center"/>
      </w:pPr>
      <w:r>
        <w:drawing>
          <wp:inline distT="0" distB="0" distL="0" distR="0">
            <wp:extent cx="4095750" cy="1285875"/>
            <wp:effectExtent t="0" r="0" b="0" l="0"/>
            <wp:docPr id="1" name="09b_csv_excel.png" descr="09b_csv_excel.png" title="09b_csv_exc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Figure: TC-09 (2 of 2)</w:t>
      </w:r>
    </w:p>
    <w:p>
      <w:r>
        <w:br w:type="page"/>
      </w:r>
    </w:p>
    <w:p>
      <w:pPr>
        <w:pStyle w:val="Heading1"/>
      </w:pPr>
      <w:r>
        <w:rPr>
          <w:b/>
          <w:bCs/>
          <w:sz w:val="30"/>
          <w:szCs w:val="30"/>
        </w:rPr>
        <w:t xml:space="preserve">3. Conclusion</w:t>
      </w:r>
    </w:p>
    <w:p>
      <w:pPr>
        <w:spacing w:after="100"/>
      </w:pPr>
      <w:r>
        <w:rPr>
          <w:sz w:val="22"/>
          <w:szCs w:val="22"/>
        </w:rPr>
        <w:t xml:space="preserve">All 9 test cases passed. The system correctly displays student records, adds and updates students with validation, supports search and course-wise filtering, asks for confirmation before deleting, performs a soft delete by setting the status to Inactive instead of removing the record, shows clear success and error messages, and exports the data to a CSV file that opens correctly in a spreadsheet.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9c9df96d826585c60e5086200f0a94a1b0632cb.png"/><Relationship Id="rId8" Type="http://schemas.openxmlformats.org/officeDocument/2006/relationships/image" Target="media/710e7a31b40e19bbf8e7a3c6c0e8465a66eceb0d.png"/><Relationship Id="rId9" Type="http://schemas.openxmlformats.org/officeDocument/2006/relationships/image" Target="media/8e696af0ed1582b84540bc26f9c4a75cff3b939a.png"/><Relationship Id="rId10" Type="http://schemas.openxmlformats.org/officeDocument/2006/relationships/image" Target="media/dfba7420b07ff1ed41d42ec61709a74290881978.png"/><Relationship Id="rId11" Type="http://schemas.openxmlformats.org/officeDocument/2006/relationships/image" Target="media/e8feedb2121bfab185ab076a7b0d37c7d4fc2321.png"/><Relationship Id="rId12" Type="http://schemas.openxmlformats.org/officeDocument/2006/relationships/image" Target="media/5c67682ed5a80ff1f39eef84950ad67a534e0a2a.png"/><Relationship Id="rId13" Type="http://schemas.openxmlformats.org/officeDocument/2006/relationships/image" Target="media/c4c20ca6cf4da1a0ae5105e713fbe505507b5678.png"/><Relationship Id="rId14" Type="http://schemas.openxmlformats.org/officeDocument/2006/relationships/image" Target="media/0ac3882666d87820284dddc7cbdaeeae03d75699.png"/><Relationship Id="rId15" Type="http://schemas.openxmlformats.org/officeDocument/2006/relationships/image" Target="media/c2ed202c26e6c1051b63180a53b515d58e76094e.png"/><Relationship Id="rId16" Type="http://schemas.openxmlformats.org/officeDocument/2006/relationships/image" Target="media/bf5ec4f16b0fdd5eda8b577c30864b2d0a95f00d.png"/><Relationship Id="rId17" Type="http://schemas.openxmlformats.org/officeDocument/2006/relationships/image" Target="media/17f95308c32c93066e64d028d6f9db2dd1fc3007.png"/><Relationship Id="rId18" Type="http://schemas.openxmlformats.org/officeDocument/2006/relationships/image" Target="media/cc0357ef08a13607245adb2e028688a26d858dfe.png"/><Relationship Id="rId19" Type="http://schemas.openxmlformats.org/officeDocument/2006/relationships/image" Target="media/aaa48b18b016a4035dd61cb81076749c254428c5.png"/><Relationship Id="rId20" Type="http://schemas.openxmlformats.org/officeDocument/2006/relationships/image" Target="media/dd539b471d63d4c57d66879817b47b089b2769be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2026-10-26T16:24:09.759Z</dcterms:created>
  <dcterms:modified xsi:type="dcterms:W3CDTF">2026-10-26T16:24:09.768Z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