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8" w:type="dxa"/>
        <w:tblLook w:val="04A0"/>
      </w:tblPr>
      <w:tblGrid>
        <w:gridCol w:w="222"/>
        <w:gridCol w:w="4286"/>
        <w:gridCol w:w="4510"/>
      </w:tblGrid>
      <w:tr w:rsidR="00481E25" w:rsidRPr="00481E25" w:rsidTr="001C067F">
        <w:trPr>
          <w:trHeight w:val="342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1C067F">
        <w:trPr>
          <w:trHeight w:val="308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Andrea Fernandez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8B55B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1515 Wickersham Lane Apt 2310 Bldg 2 Austin, TX 78741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B5C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March 31,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Anna Dirksen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8B55BE" w:rsidRPr="008B55BE">
              <w:rPr>
                <w:rFonts w:ascii="Book Antiqua" w:hAnsi="Book Antiqua" w:cs="Arial"/>
                <w:color w:val="222222"/>
                <w:shd w:val="clear" w:color="auto" w:fill="FFFFFF"/>
              </w:rPr>
              <w:t>+1 956-599-4611/</w:t>
            </w:r>
            <w:r w:rsidR="008B55BE" w:rsidRPr="008B55BE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andreafernandezf32@gmail.com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Central Overhead/President Budget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F462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F462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F462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8B55BE" w:rsidRDefault="00481E25" w:rsidP="008B55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Total </w:t>
            </w:r>
            <w:r w:rsidR="008B55BE" w:rsidRPr="008B55B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$1500 upon delivery of the final version of the book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55BE" w:rsidRPr="008B55BE" w:rsidRDefault="00481E25" w:rsidP="008B55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8B55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 </w:t>
            </w:r>
            <w:r w:rsidR="008B55BE" w:rsidRPr="008B55BE">
              <w:rPr>
                <w:rFonts w:ascii="Book Antiqua" w:eastAsia="Times New Roman" w:hAnsi="Book Antiqua" w:cs="Times New Roman"/>
                <w:sz w:val="24"/>
                <w:szCs w:val="24"/>
                <w:lang w:val="en-US" w:bidi="ar-SA"/>
              </w:rPr>
              <w:t>translate the front end material of the second edition of </w:t>
            </w:r>
            <w:r w:rsidR="008B55BE" w:rsidRPr="008B55BE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US" w:bidi="ar-SA"/>
              </w:rPr>
              <w:t>Variants! The Shape-Shifting Challenge of Covid-19, </w:t>
            </w:r>
            <w:r w:rsidR="008B55BE" w:rsidRPr="008B55BE">
              <w:rPr>
                <w:rFonts w:ascii="Book Antiqua" w:eastAsia="Times New Roman" w:hAnsi="Book Antiqua" w:cs="Times New Roman"/>
                <w:sz w:val="24"/>
                <w:szCs w:val="24"/>
                <w:lang w:val="en-US" w:bidi="ar-SA"/>
              </w:rPr>
              <w:t>as well as all Chapter Titles and the Acknowledgements section at the end of the book</w:t>
            </w:r>
            <w:r w:rsidR="008B55BE" w:rsidRPr="008B55B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William A. </w:t>
            </w:r>
            <w:proofErr w:type="spellStart"/>
            <w:r w:rsid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Haseltine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1C067F">
        <w:trPr>
          <w:trHeight w:val="410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Andrea Fernandez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University Federal Credit Union</w:t>
            </w:r>
            <w:r w:rsidR="004F462B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901077046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F46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 w:rsidRPr="004F462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bidi="ar-SA"/>
              </w:rPr>
              <w:t> </w:t>
            </w:r>
            <w:hyperlink r:id="rId4" w:tgtFrame="_blank" w:history="1">
              <w:r w:rsidR="004F462B" w:rsidRPr="004F462B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2244 Guadalupe St</w:t>
              </w:r>
            </w:hyperlink>
            <w:r w:rsid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hyperlink r:id="rId5" w:tgtFrame="_blank" w:history="1">
              <w:r w:rsidR="004F462B" w:rsidRPr="004F462B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Austin, TX 78705-5217</w:t>
              </w:r>
            </w:hyperlink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 w:rsidRPr="004F462B">
              <w:rPr>
                <w:rFonts w:ascii="Book Antiqua" w:hAnsi="Book Antiqua" w:cs="Arial"/>
                <w:color w:val="000000"/>
                <w:spacing w:val="4"/>
                <w:sz w:val="24"/>
                <w:szCs w:val="24"/>
                <w:shd w:val="clear" w:color="auto" w:fill="FFFFFF"/>
              </w:rPr>
              <w:t>3</w:t>
            </w:r>
            <w:r w:rsidR="004F462B" w:rsidRP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14977405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4F46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p w:rsidR="006B5C21" w:rsidRDefault="001C067F">
      <w:r>
        <w:t xml:space="preserve">  </w:t>
      </w:r>
    </w:p>
    <w:tbl>
      <w:tblPr>
        <w:tblW w:w="5000" w:type="pct"/>
        <w:tblLook w:val="04A0"/>
      </w:tblPr>
      <w:tblGrid>
        <w:gridCol w:w="4085"/>
        <w:gridCol w:w="5157"/>
      </w:tblGrid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Name of the Person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William A. </w:t>
            </w:r>
            <w:proofErr w:type="spellStart"/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Chair and President</w:t>
            </w: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Signature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Anna Dirksen</w:t>
            </w: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Director of Communications</w:t>
            </w: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Program Name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Central Overhead</w:t>
            </w: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72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67F" w:rsidRPr="006935C1" w:rsidRDefault="001C067F" w:rsidP="001C067F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1</w:t>
            </w: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Mar</w:t>
            </w:r>
            <w:r w:rsidRPr="006935C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-21</w:t>
            </w:r>
          </w:p>
        </w:tc>
      </w:tr>
      <w:tr w:rsidR="001C067F" w:rsidRPr="006935C1" w:rsidTr="009D0439">
        <w:trPr>
          <w:trHeight w:val="330"/>
        </w:trPr>
        <w:tc>
          <w:tcPr>
            <w:tcW w:w="2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Place</w:t>
            </w:r>
          </w:p>
        </w:tc>
        <w:tc>
          <w:tcPr>
            <w:tcW w:w="2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67F" w:rsidRPr="006935C1" w:rsidRDefault="001C067F" w:rsidP="009D043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6935C1">
              <w:rPr>
                <w:rFonts w:ascii="Book Antiqua" w:eastAsia="Times New Roman" w:hAnsi="Book Antiqua" w:cs="Times New Roman"/>
                <w:color w:val="000000"/>
              </w:rPr>
              <w:t>New York</w:t>
            </w:r>
          </w:p>
        </w:tc>
      </w:tr>
    </w:tbl>
    <w:p w:rsidR="00166BC2" w:rsidRDefault="00166BC2"/>
    <w:p w:rsidR="00166BC2" w:rsidRDefault="00166BC2"/>
    <w:p w:rsidR="00166BC2" w:rsidRDefault="00166BC2"/>
    <w:sectPr w:rsidR="00166BC2" w:rsidSect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66BC2"/>
    <w:rsid w:val="001712FE"/>
    <w:rsid w:val="001C067F"/>
    <w:rsid w:val="003172FB"/>
    <w:rsid w:val="00481E25"/>
    <w:rsid w:val="004D78CA"/>
    <w:rsid w:val="004F462B"/>
    <w:rsid w:val="005C6BD9"/>
    <w:rsid w:val="006B5C21"/>
    <w:rsid w:val="00825901"/>
    <w:rsid w:val="008B55BE"/>
    <w:rsid w:val="009A22D1"/>
    <w:rsid w:val="00AC27E8"/>
    <w:rsid w:val="00F0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166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6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search/2244+Guadalupe+St+Austin,+TX+78705-5217?entry=gmail&amp;source=g" TargetMode="External"/><Relationship Id="rId4" Type="http://schemas.openxmlformats.org/officeDocument/2006/relationships/hyperlink" Target="https://www.google.com/maps/search/2244+Guadalupe+St+Austin,+TX+78705-5217?entry=gmail&amp;source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2021-02-23T07:03:00Z</dcterms:created>
  <dcterms:modified xsi:type="dcterms:W3CDTF">2021-03-04T04:58:00Z</dcterms:modified>
</cp:coreProperties>
</file>