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88D" w:rsidRPr="00E3688D" w:rsidRDefault="00E3688D" w:rsidP="00E3688D">
      <w:pPr>
        <w:pStyle w:val="NoSpacing"/>
        <w:rPr>
          <w:rFonts w:ascii="Arial" w:hAnsi="Arial" w:cs="Arial"/>
          <w:b/>
        </w:rPr>
      </w:pPr>
      <w:r w:rsidRPr="00E3688D">
        <w:rPr>
          <w:rFonts w:ascii="Arial" w:hAnsi="Arial" w:cs="Arial"/>
          <w:b/>
        </w:rPr>
        <w:t>Scope of Work</w:t>
      </w:r>
    </w:p>
    <w:p w:rsidR="00E3688D" w:rsidRPr="00E3688D" w:rsidRDefault="00E3688D" w:rsidP="00E3688D">
      <w:pPr>
        <w:pStyle w:val="NoSpacing"/>
        <w:rPr>
          <w:rFonts w:ascii="Arial" w:hAnsi="Arial" w:cs="Arial"/>
          <w:b/>
        </w:rPr>
      </w:pPr>
    </w:p>
    <w:p w:rsidR="00E3688D" w:rsidRPr="00E3688D" w:rsidRDefault="00E3688D" w:rsidP="00E3688D">
      <w:pPr>
        <w:pStyle w:val="NoSpacing"/>
        <w:rPr>
          <w:rFonts w:ascii="Arial" w:hAnsi="Arial" w:cs="Arial"/>
        </w:rPr>
      </w:pPr>
      <w:r w:rsidRPr="00E3688D">
        <w:rPr>
          <w:rFonts w:ascii="Arial" w:hAnsi="Arial" w:cs="Arial"/>
        </w:rPr>
        <w:t>Baseline Research and report support for PSI</w:t>
      </w:r>
    </w:p>
    <w:p w:rsidR="00E3688D" w:rsidRPr="00E3688D" w:rsidRDefault="00E3688D" w:rsidP="00E3688D">
      <w:pPr>
        <w:pStyle w:val="NoSpacing"/>
        <w:rPr>
          <w:rFonts w:ascii="Arial" w:hAnsi="Arial" w:cs="Arial"/>
        </w:rPr>
      </w:pPr>
      <w:r w:rsidRPr="00E3688D">
        <w:rPr>
          <w:rFonts w:ascii="Arial" w:hAnsi="Arial" w:cs="Arial"/>
        </w:rPr>
        <w:t>Landscape of primary care models – PPT and document</w:t>
      </w:r>
    </w:p>
    <w:p w:rsidR="00E3688D" w:rsidRPr="00E3688D" w:rsidRDefault="00E3688D" w:rsidP="00E3688D">
      <w:pPr>
        <w:pStyle w:val="NoSpacing"/>
        <w:rPr>
          <w:rFonts w:ascii="Arial" w:hAnsi="Arial" w:cs="Arial"/>
        </w:rPr>
      </w:pPr>
      <w:proofErr w:type="gramStart"/>
      <w:r w:rsidRPr="00E3688D">
        <w:rPr>
          <w:rFonts w:ascii="Arial" w:hAnsi="Arial" w:cs="Arial"/>
        </w:rPr>
        <w:t>Documentation of interviews and discussions for scoping the product requirements.</w:t>
      </w:r>
      <w:proofErr w:type="gramEnd"/>
    </w:p>
    <w:p w:rsidR="00E3688D" w:rsidRPr="00E3688D" w:rsidRDefault="00E3688D" w:rsidP="00E3688D">
      <w:pPr>
        <w:pStyle w:val="NoSpacing"/>
        <w:rPr>
          <w:rFonts w:ascii="Arial" w:hAnsi="Arial" w:cs="Arial"/>
        </w:rPr>
      </w:pPr>
    </w:p>
    <w:p w:rsidR="00E3688D" w:rsidRPr="00E3688D" w:rsidRDefault="00E3688D" w:rsidP="00E3688D">
      <w:pPr>
        <w:pStyle w:val="NoSpacing"/>
        <w:rPr>
          <w:rFonts w:ascii="Arial" w:hAnsi="Arial" w:cs="Arial"/>
          <w:b/>
        </w:rPr>
      </w:pPr>
      <w:r w:rsidRPr="00E3688D">
        <w:rPr>
          <w:rFonts w:ascii="Arial" w:hAnsi="Arial" w:cs="Arial"/>
          <w:b/>
        </w:rPr>
        <w:t>Compensation</w:t>
      </w:r>
    </w:p>
    <w:p w:rsidR="00E3688D" w:rsidRPr="00E3688D" w:rsidRDefault="00E3688D" w:rsidP="00E3688D">
      <w:pPr>
        <w:pStyle w:val="NoSpacing"/>
        <w:rPr>
          <w:rFonts w:ascii="Arial" w:hAnsi="Arial" w:cs="Arial"/>
          <w:b/>
        </w:rPr>
      </w:pPr>
    </w:p>
    <w:p w:rsidR="00E3688D" w:rsidRPr="00E3688D" w:rsidRDefault="00E3688D" w:rsidP="00E3688D">
      <w:pPr>
        <w:pStyle w:val="NoSpacing"/>
        <w:rPr>
          <w:rFonts w:ascii="Arial" w:hAnsi="Arial" w:cs="Arial"/>
        </w:rPr>
      </w:pPr>
      <w:r w:rsidRPr="00E3688D">
        <w:rPr>
          <w:rFonts w:ascii="Arial" w:hAnsi="Arial" w:cs="Arial"/>
        </w:rPr>
        <w:t>A consulting fee of INR 45,000 will be paid to the consultant for this engagement. The payment will be released only on the completion of deliverable and by providing the invoice.</w:t>
      </w:r>
    </w:p>
    <w:p w:rsidR="00E3688D" w:rsidRPr="00E3688D" w:rsidRDefault="00E3688D" w:rsidP="00E3688D">
      <w:pPr>
        <w:pStyle w:val="NoSpacing"/>
        <w:rPr>
          <w:rFonts w:ascii="Arial" w:hAnsi="Arial" w:cs="Arial"/>
          <w:b/>
        </w:rPr>
      </w:pPr>
    </w:p>
    <w:p w:rsidR="00E3688D" w:rsidRPr="00E3688D" w:rsidRDefault="00E3688D" w:rsidP="00E3688D">
      <w:pPr>
        <w:pStyle w:val="NoSpacing"/>
        <w:rPr>
          <w:rFonts w:ascii="Arial" w:hAnsi="Arial" w:cs="Arial"/>
          <w:b/>
        </w:rPr>
      </w:pPr>
      <w:r w:rsidRPr="00E3688D">
        <w:rPr>
          <w:rFonts w:ascii="Arial" w:hAnsi="Arial" w:cs="Arial"/>
          <w:b/>
        </w:rPr>
        <w:t>Term</w:t>
      </w:r>
    </w:p>
    <w:p w:rsidR="00E3688D" w:rsidRPr="00E3688D" w:rsidRDefault="00E3688D" w:rsidP="00E3688D">
      <w:pPr>
        <w:pStyle w:val="NoSpacing"/>
        <w:rPr>
          <w:rFonts w:ascii="Arial" w:hAnsi="Arial" w:cs="Arial"/>
          <w:b/>
        </w:rPr>
      </w:pPr>
    </w:p>
    <w:p w:rsidR="00E3688D" w:rsidRPr="00E3688D" w:rsidRDefault="00E3688D" w:rsidP="00E3688D">
      <w:pPr>
        <w:pStyle w:val="NoSpacing"/>
        <w:rPr>
          <w:rFonts w:ascii="Arial" w:hAnsi="Arial" w:cs="Arial"/>
        </w:rPr>
      </w:pPr>
      <w:r w:rsidRPr="00E3688D">
        <w:rPr>
          <w:rFonts w:ascii="Arial" w:hAnsi="Arial" w:cs="Arial"/>
        </w:rPr>
        <w:t>This engagement shall commence upon execution of this Agreement. The Agreement shall continue in full force and is effect from November 26, 2021 to December 26, 2021.</w:t>
      </w:r>
    </w:p>
    <w:p w:rsidR="00354805" w:rsidRPr="00E3688D" w:rsidRDefault="00354805" w:rsidP="00E3688D">
      <w:pPr>
        <w:pStyle w:val="NoSpacing"/>
        <w:rPr>
          <w:rFonts w:ascii="Arial" w:hAnsi="Arial" w:cs="Arial"/>
        </w:rPr>
      </w:pPr>
    </w:p>
    <w:sectPr w:rsidR="00354805" w:rsidRPr="00E3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E3688D"/>
    <w:rsid w:val="00354805"/>
    <w:rsid w:val="00E36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368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>Grizli777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2021-11-28T14:54:00Z</dcterms:created>
  <dcterms:modified xsi:type="dcterms:W3CDTF">2021-11-28T14:55:00Z</dcterms:modified>
</cp:coreProperties>
</file>