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149"/>
        <w:gridCol w:w="1318"/>
        <w:gridCol w:w="4873"/>
      </w:tblGrid>
      <w:tr w:rsidR="00B74386" w:rsidRPr="00B74386" w:rsidTr="00B74386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7438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74386" w:rsidRPr="00B74386" w:rsidTr="00B74386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7438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06702B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B74386"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Lathadevi</w:t>
            </w:r>
            <w:proofErr w:type="spellEnd"/>
            <w:r w:rsidR="00B74386"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</w:pPr>
            <w:r w:rsidRPr="00B74386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</w:rPr>
              <w:t>#15, "SAI VEDANTA", 3rd cross, 5th main, KSRTC layout, Bangalore-560061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5/1/2022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28/2/2022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4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B74386" w:rsidRPr="00B74386" w:rsidTr="00B74386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9B3A08" w:rsidRDefault="000C1B6D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u w:val="single"/>
              </w:rPr>
            </w:pPr>
            <w:hyperlink r:id="rId4" w:history="1">
              <w:r w:rsidR="00B74386" w:rsidRPr="009B3A08">
                <w:rPr>
                  <w:rFonts w:ascii="Book Antiqua" w:eastAsia="Times New Roman" w:hAnsi="Book Antiqua" w:cs="Calibri"/>
                  <w:color w:val="0563C1"/>
                  <w:u w:val="single"/>
                </w:rPr>
                <w:t>8050445837/dr.latha.chilgod@gmail.com</w:t>
              </w:r>
            </w:hyperlink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R4D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9B3A08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B74386"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-Sep-21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28-Feb-22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External Consultants 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4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Total contract value is INR 2,02,500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Qualitative Researcher</w:t>
            </w:r>
          </w:p>
        </w:tc>
      </w:tr>
      <w:tr w:rsidR="00B74386" w:rsidRPr="00B74386" w:rsidTr="00B74386">
        <w:trPr>
          <w:trHeight w:val="345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74386" w:rsidRPr="00B74386" w:rsidTr="00B74386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7438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23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Lathadevi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23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</w:t>
            </w:r>
          </w:p>
        </w:tc>
      </w:tr>
      <w:tr w:rsidR="00B74386" w:rsidRPr="00B74386" w:rsidTr="00B74386">
        <w:trPr>
          <w:trHeight w:val="312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23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50100211891402</w:t>
            </w:r>
          </w:p>
        </w:tc>
      </w:tr>
      <w:tr w:rsidR="00B74386" w:rsidRPr="00B74386" w:rsidTr="00B74386">
        <w:trPr>
          <w:trHeight w:val="6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23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HDFC Bank, No 7, 3rd cross, </w:t>
            </w: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Puttalingaiah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Padmanabhanagar</w:t>
            </w:r>
            <w:proofErr w:type="spellEnd"/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bangalore-560070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238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HDFC0000877</w:t>
            </w:r>
          </w:p>
        </w:tc>
      </w:tr>
      <w:tr w:rsidR="00B74386" w:rsidRPr="00B74386" w:rsidTr="00B74386">
        <w:trPr>
          <w:trHeight w:val="323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238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HDFCINBBBNG</w:t>
            </w:r>
          </w:p>
        </w:tc>
      </w:tr>
      <w:tr w:rsidR="00B74386" w:rsidRPr="00B74386" w:rsidTr="00B74386">
        <w:trPr>
          <w:trHeight w:val="330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6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386" w:rsidRPr="00B74386" w:rsidRDefault="00B74386" w:rsidP="00B7438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7438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AIYPL3539K</w:t>
            </w:r>
          </w:p>
        </w:tc>
      </w:tr>
    </w:tbl>
    <w:p w:rsidR="00310412" w:rsidRDefault="00310412"/>
    <w:sectPr w:rsidR="00310412" w:rsidSect="000C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B74386"/>
    <w:rsid w:val="0006702B"/>
    <w:rsid w:val="000C1B6D"/>
    <w:rsid w:val="00310412"/>
    <w:rsid w:val="009B3A08"/>
    <w:rsid w:val="00B7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438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050445837/dr.latha.chilg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>Grizli777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2022-01-11T06:36:00Z</dcterms:created>
  <dcterms:modified xsi:type="dcterms:W3CDTF">2022-01-11T06:39:00Z</dcterms:modified>
</cp:coreProperties>
</file>