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C25" w:rsidRDefault="006C3AE8" w:rsidP="008A30ED">
      <w:pPr>
        <w:rPr>
          <w:rFonts w:ascii="Arial" w:hAnsi="Arial" w:cs="Arial"/>
        </w:rPr>
      </w:pPr>
      <w:r w:rsidRPr="009665E1">
        <w:rPr>
          <w:rFonts w:ascii="Arial" w:hAnsi="Arial" w:cs="Arial"/>
          <w:b/>
        </w:rPr>
        <w:t>Title</w:t>
      </w:r>
      <w:r w:rsidRPr="009665E1">
        <w:rPr>
          <w:rFonts w:ascii="Arial" w:hAnsi="Arial" w:cs="Arial"/>
        </w:rPr>
        <w:t xml:space="preserve">: </w:t>
      </w:r>
      <w:r w:rsidR="00292C25" w:rsidRPr="00DA55E9">
        <w:rPr>
          <w:rFonts w:ascii="Arial" w:hAnsi="Arial" w:cs="Arial"/>
        </w:rPr>
        <w:t>Specialist- Monitoring, Learning and Evaluation</w:t>
      </w:r>
    </w:p>
    <w:p w:rsidR="008A30ED" w:rsidRPr="008A30ED" w:rsidRDefault="008A30ED" w:rsidP="008A30ED">
      <w:pPr>
        <w:rPr>
          <w:rFonts w:ascii="Arial" w:hAnsi="Arial" w:cs="Arial"/>
          <w:b/>
        </w:rPr>
      </w:pPr>
      <w:r w:rsidRPr="008A30ED">
        <w:rPr>
          <w:rFonts w:ascii="Arial" w:hAnsi="Arial" w:cs="Arial"/>
          <w:b/>
        </w:rPr>
        <w:t xml:space="preserve">Location </w:t>
      </w:r>
    </w:p>
    <w:p w:rsidR="00292C25" w:rsidRDefault="00292C25" w:rsidP="008A30ED">
      <w:pPr>
        <w:rPr>
          <w:rFonts w:ascii="Arial" w:hAnsi="Arial" w:cs="Arial"/>
        </w:rPr>
      </w:pPr>
      <w:proofErr w:type="spellStart"/>
      <w:r w:rsidRPr="00DA55E9">
        <w:rPr>
          <w:rFonts w:ascii="Arial" w:hAnsi="Arial" w:cs="Arial"/>
        </w:rPr>
        <w:t>Lucknow</w:t>
      </w:r>
      <w:proofErr w:type="spellEnd"/>
      <w:r w:rsidRPr="00DA55E9">
        <w:rPr>
          <w:rFonts w:ascii="Arial" w:hAnsi="Arial" w:cs="Arial"/>
        </w:rPr>
        <w:t xml:space="preserve"> (Uttar Pradesh)</w:t>
      </w:r>
    </w:p>
    <w:p w:rsidR="008A30ED" w:rsidRPr="008A30ED" w:rsidRDefault="008A30ED" w:rsidP="008A30ED">
      <w:pPr>
        <w:rPr>
          <w:rFonts w:ascii="Arial" w:hAnsi="Arial" w:cs="Arial"/>
          <w:b/>
        </w:rPr>
      </w:pPr>
      <w:r w:rsidRPr="008A30ED">
        <w:rPr>
          <w:rFonts w:ascii="Arial" w:hAnsi="Arial" w:cs="Arial"/>
          <w:b/>
        </w:rPr>
        <w:t xml:space="preserve">Reports </w:t>
      </w:r>
      <w:r w:rsidR="00A24852">
        <w:rPr>
          <w:rFonts w:ascii="Arial" w:hAnsi="Arial" w:cs="Arial"/>
          <w:b/>
        </w:rPr>
        <w:t>T</w:t>
      </w:r>
      <w:r w:rsidRPr="008A30ED">
        <w:rPr>
          <w:rFonts w:ascii="Arial" w:hAnsi="Arial" w:cs="Arial"/>
          <w:b/>
        </w:rPr>
        <w:t>o</w:t>
      </w:r>
    </w:p>
    <w:p w:rsidR="00292C25" w:rsidRDefault="00292C25" w:rsidP="00EA4221">
      <w:pPr>
        <w:rPr>
          <w:rFonts w:ascii="Arial" w:hAnsi="Arial" w:cs="Arial"/>
          <w:b/>
        </w:rPr>
      </w:pPr>
      <w:r w:rsidRPr="00DA55E9">
        <w:rPr>
          <w:rFonts w:ascii="Arial" w:hAnsi="Arial" w:cs="Arial"/>
          <w:bCs/>
        </w:rPr>
        <w:t>State Lead-Uttar Pradesh</w:t>
      </w:r>
    </w:p>
    <w:p w:rsidR="00EA4221" w:rsidRDefault="00EA4221" w:rsidP="00EA4221">
      <w:pPr>
        <w:rPr>
          <w:rFonts w:ascii="Arial" w:hAnsi="Arial" w:cs="Arial"/>
          <w:b/>
        </w:rPr>
      </w:pPr>
      <w:r w:rsidRPr="00681EC5">
        <w:rPr>
          <w:rFonts w:ascii="Arial" w:hAnsi="Arial" w:cs="Arial"/>
          <w:b/>
        </w:rPr>
        <w:t>Scope of Work</w:t>
      </w:r>
    </w:p>
    <w:p w:rsidR="003A4DBA" w:rsidRPr="003A4DBA" w:rsidRDefault="003A4DBA" w:rsidP="00EA4221">
      <w:pPr>
        <w:rPr>
          <w:rFonts w:ascii="Arial" w:hAnsi="Arial" w:cs="Arial"/>
        </w:rPr>
      </w:pPr>
      <w:r>
        <w:rPr>
          <w:rFonts w:ascii="Arial" w:hAnsi="Arial" w:cs="Arial"/>
          <w:b/>
        </w:rPr>
        <w:t>K</w:t>
      </w:r>
      <w:r w:rsidRPr="00DA55E9">
        <w:rPr>
          <w:rFonts w:ascii="Arial" w:hAnsi="Arial" w:cs="Arial"/>
          <w:b/>
        </w:rPr>
        <w:t xml:space="preserve">ey </w:t>
      </w:r>
      <w:r>
        <w:rPr>
          <w:rFonts w:ascii="Arial" w:hAnsi="Arial" w:cs="Arial"/>
          <w:b/>
        </w:rPr>
        <w:t>R</w:t>
      </w:r>
      <w:r w:rsidRPr="00DA55E9">
        <w:rPr>
          <w:rFonts w:ascii="Arial" w:hAnsi="Arial" w:cs="Arial"/>
          <w:b/>
        </w:rPr>
        <w:t>esponsibilities:</w:t>
      </w:r>
    </w:p>
    <w:p w:rsidR="003A4DBA" w:rsidRPr="00DA55E9" w:rsidRDefault="003A4DBA" w:rsidP="003A4DBA">
      <w:pPr>
        <w:pStyle w:val="ListParagraph"/>
        <w:widowControl w:val="0"/>
        <w:numPr>
          <w:ilvl w:val="0"/>
          <w:numId w:val="7"/>
        </w:numPr>
        <w:autoSpaceDE w:val="0"/>
        <w:autoSpaceDN w:val="0"/>
        <w:adjustRightInd w:val="0"/>
        <w:spacing w:after="0"/>
        <w:ind w:left="360"/>
        <w:rPr>
          <w:rFonts w:ascii="Arial" w:hAnsi="Arial" w:cs="Arial"/>
        </w:rPr>
      </w:pPr>
      <w:r w:rsidRPr="00DA55E9">
        <w:rPr>
          <w:rFonts w:ascii="Arial" w:hAnsi="Arial" w:cs="Arial"/>
        </w:rPr>
        <w:t>Accountable for providing monitoring and evaluation framework as per the strategic plan developed for Uttar Pradesh to ensure technical and operational efficiency of delivering the technical assistance to the state.</w:t>
      </w:r>
    </w:p>
    <w:p w:rsidR="003A4DBA" w:rsidRPr="00DA55E9" w:rsidRDefault="003A4DBA" w:rsidP="003A4DBA">
      <w:pPr>
        <w:pStyle w:val="TableParagraph"/>
        <w:numPr>
          <w:ilvl w:val="0"/>
          <w:numId w:val="7"/>
        </w:numPr>
        <w:spacing w:before="44"/>
        <w:ind w:left="360"/>
        <w:rPr>
          <w:rFonts w:ascii="Arial" w:hAnsi="Arial" w:cs="Arial"/>
        </w:rPr>
      </w:pPr>
      <w:r w:rsidRPr="00DA55E9">
        <w:rPr>
          <w:rFonts w:ascii="Arial" w:hAnsi="Arial" w:cs="Arial"/>
        </w:rPr>
        <w:t>Understanding business requirement and management, ability to analyze, model and interpret large scale data and preparing dashboard and reports based on analysis for presentation to management</w:t>
      </w:r>
    </w:p>
    <w:p w:rsidR="003A4DBA" w:rsidRPr="00DA55E9" w:rsidRDefault="003A4DBA" w:rsidP="003A4DBA">
      <w:pPr>
        <w:pStyle w:val="TableParagraph"/>
        <w:numPr>
          <w:ilvl w:val="0"/>
          <w:numId w:val="7"/>
        </w:numPr>
        <w:spacing w:before="44"/>
        <w:ind w:left="360"/>
        <w:rPr>
          <w:rFonts w:ascii="Arial" w:hAnsi="Arial" w:cs="Arial"/>
        </w:rPr>
      </w:pPr>
      <w:r w:rsidRPr="00DA55E9">
        <w:rPr>
          <w:rFonts w:ascii="Arial" w:hAnsi="Arial" w:cs="Arial"/>
        </w:rPr>
        <w:t xml:space="preserve">Support the State Health Agency SACHIS in monitoring of the scheme by evaluating the progress/ growth </w:t>
      </w:r>
      <w:proofErr w:type="spellStart"/>
      <w:r w:rsidRPr="00DA55E9">
        <w:rPr>
          <w:rFonts w:ascii="Arial" w:hAnsi="Arial" w:cs="Arial"/>
        </w:rPr>
        <w:t>vis</w:t>
      </w:r>
      <w:proofErr w:type="spellEnd"/>
      <w:r w:rsidRPr="00DA55E9">
        <w:rPr>
          <w:rFonts w:ascii="Arial" w:hAnsi="Arial" w:cs="Arial"/>
        </w:rPr>
        <w:t xml:space="preserve"> a expectations/ targets by developing necessary frameworks and monitoring tools</w:t>
      </w:r>
    </w:p>
    <w:p w:rsidR="003A4DBA" w:rsidRPr="00DA55E9" w:rsidRDefault="003A4DBA" w:rsidP="003A4DBA">
      <w:pPr>
        <w:pStyle w:val="TableParagraph"/>
        <w:numPr>
          <w:ilvl w:val="0"/>
          <w:numId w:val="7"/>
        </w:numPr>
        <w:spacing w:before="44"/>
        <w:ind w:left="360"/>
        <w:rPr>
          <w:rFonts w:ascii="Arial" w:hAnsi="Arial" w:cs="Arial"/>
        </w:rPr>
      </w:pPr>
      <w:r w:rsidRPr="00DA55E9">
        <w:rPr>
          <w:rFonts w:ascii="Arial" w:hAnsi="Arial" w:cs="Arial"/>
          <w:color w:val="000000"/>
        </w:rPr>
        <w:t xml:space="preserve">Extend capacity building support in strengthening the existing PMJAY data system. Support in designing and implementation of field level </w:t>
      </w:r>
      <w:proofErr w:type="gramStart"/>
      <w:r w:rsidRPr="00DA55E9">
        <w:rPr>
          <w:rFonts w:ascii="Arial" w:hAnsi="Arial" w:cs="Arial"/>
          <w:color w:val="000000"/>
        </w:rPr>
        <w:t>survey’s</w:t>
      </w:r>
      <w:proofErr w:type="gramEnd"/>
      <w:r w:rsidRPr="00DA55E9">
        <w:rPr>
          <w:rFonts w:ascii="Arial" w:hAnsi="Arial" w:cs="Arial"/>
          <w:color w:val="000000"/>
        </w:rPr>
        <w:t xml:space="preserve"> and other assessments. </w:t>
      </w:r>
    </w:p>
    <w:p w:rsidR="003A4DBA" w:rsidRPr="00DA55E9" w:rsidRDefault="003A4DBA" w:rsidP="003A4DBA">
      <w:pPr>
        <w:pStyle w:val="TableParagraph"/>
        <w:numPr>
          <w:ilvl w:val="0"/>
          <w:numId w:val="7"/>
        </w:numPr>
        <w:spacing w:before="44"/>
        <w:ind w:left="360"/>
        <w:rPr>
          <w:rFonts w:ascii="Arial" w:hAnsi="Arial" w:cs="Arial"/>
        </w:rPr>
      </w:pPr>
      <w:r w:rsidRPr="00DA55E9">
        <w:rPr>
          <w:rFonts w:ascii="Arial" w:hAnsi="Arial" w:cs="Arial"/>
          <w:color w:val="000000"/>
        </w:rPr>
        <w:t>Develop, present and capacity building of the SHA in Setting data quality audit mechanism for PMJAY program monitoring</w:t>
      </w:r>
    </w:p>
    <w:p w:rsidR="003A4DBA" w:rsidRPr="00DA55E9" w:rsidRDefault="003A4DBA" w:rsidP="003A4DBA">
      <w:pPr>
        <w:pStyle w:val="TableParagraph"/>
        <w:numPr>
          <w:ilvl w:val="0"/>
          <w:numId w:val="7"/>
        </w:numPr>
        <w:spacing w:before="44"/>
        <w:ind w:left="360"/>
        <w:rPr>
          <w:rFonts w:ascii="Arial" w:hAnsi="Arial" w:cs="Arial"/>
        </w:rPr>
      </w:pPr>
      <w:proofErr w:type="gramStart"/>
      <w:r w:rsidRPr="00DA55E9">
        <w:rPr>
          <w:rFonts w:ascii="Arial" w:hAnsi="Arial" w:cs="Arial"/>
        </w:rPr>
        <w:t>monitoring</w:t>
      </w:r>
      <w:proofErr w:type="gramEnd"/>
      <w:r w:rsidRPr="00DA55E9">
        <w:rPr>
          <w:rFonts w:ascii="Arial" w:hAnsi="Arial" w:cs="Arial"/>
        </w:rPr>
        <w:t xml:space="preserve"> triggers and trends. Program monitoring support through use of analytics and data tracking.</w:t>
      </w:r>
    </w:p>
    <w:p w:rsidR="003A4DBA" w:rsidRPr="00DA55E9" w:rsidRDefault="003A4DBA" w:rsidP="003A4DBA">
      <w:pPr>
        <w:pStyle w:val="TableParagraph"/>
        <w:numPr>
          <w:ilvl w:val="0"/>
          <w:numId w:val="7"/>
        </w:numPr>
        <w:spacing w:before="44"/>
        <w:ind w:left="360"/>
        <w:rPr>
          <w:rFonts w:ascii="Arial" w:hAnsi="Arial" w:cs="Arial"/>
        </w:rPr>
      </w:pPr>
      <w:r w:rsidRPr="00DA55E9">
        <w:rPr>
          <w:rFonts w:ascii="Arial" w:hAnsi="Arial" w:cs="Arial"/>
        </w:rPr>
        <w:t>Conduct data analysis and prepare periodic and providing commentaries by showing trending and variance analysis.</w:t>
      </w:r>
    </w:p>
    <w:p w:rsidR="003A4DBA" w:rsidRPr="00DA55E9" w:rsidRDefault="003A4DBA" w:rsidP="003A4DBA">
      <w:pPr>
        <w:pStyle w:val="TableParagraph"/>
        <w:numPr>
          <w:ilvl w:val="0"/>
          <w:numId w:val="7"/>
        </w:numPr>
        <w:spacing w:before="44"/>
        <w:ind w:left="360"/>
        <w:rPr>
          <w:rFonts w:ascii="Arial" w:hAnsi="Arial" w:cs="Arial"/>
        </w:rPr>
      </w:pPr>
      <w:r w:rsidRPr="00DA55E9">
        <w:rPr>
          <w:rFonts w:ascii="Arial" w:hAnsi="Arial" w:cs="Arial"/>
        </w:rPr>
        <w:t>Assess data collection and an analytics layer for highlighting data deviations/ gaps.</w:t>
      </w:r>
    </w:p>
    <w:p w:rsidR="003A4DBA" w:rsidRPr="003A4DBA" w:rsidRDefault="003A4DBA" w:rsidP="003A4DBA">
      <w:pPr>
        <w:pStyle w:val="TableParagraph"/>
        <w:numPr>
          <w:ilvl w:val="0"/>
          <w:numId w:val="7"/>
        </w:numPr>
        <w:spacing w:before="44"/>
        <w:ind w:left="360"/>
        <w:rPr>
          <w:rFonts w:ascii="Arial" w:hAnsi="Arial" w:cs="Arial"/>
          <w:b/>
        </w:rPr>
      </w:pPr>
      <w:r w:rsidRPr="00DA55E9">
        <w:rPr>
          <w:rFonts w:ascii="Arial" w:hAnsi="Arial" w:cs="Arial"/>
        </w:rPr>
        <w:t>Establish process for reporting and feedback mechanisms that can feed into program insights</w:t>
      </w:r>
    </w:p>
    <w:p w:rsidR="003A4DBA" w:rsidRPr="00DA55E9" w:rsidRDefault="003A4DBA" w:rsidP="003A4DBA">
      <w:pPr>
        <w:pStyle w:val="ListParagraph"/>
        <w:numPr>
          <w:ilvl w:val="0"/>
          <w:numId w:val="7"/>
        </w:numPr>
        <w:autoSpaceDE w:val="0"/>
        <w:autoSpaceDN w:val="0"/>
        <w:adjustRightInd w:val="0"/>
        <w:spacing w:after="0"/>
        <w:ind w:left="360"/>
        <w:rPr>
          <w:rFonts w:ascii="Arial" w:eastAsia="Times New Roman" w:hAnsi="Arial" w:cs="Arial"/>
          <w:color w:val="000000"/>
          <w:lang w:eastAsia="en-US"/>
        </w:rPr>
      </w:pPr>
      <w:r w:rsidRPr="00DA55E9">
        <w:rPr>
          <w:rFonts w:ascii="Arial" w:eastAsia="Times New Roman" w:hAnsi="Arial" w:cs="Arial"/>
          <w:color w:val="000000"/>
          <w:lang w:eastAsia="en-US"/>
        </w:rPr>
        <w:t xml:space="preserve">Prepare repository of all internal and external data sources related to PMJAY, other health insurance schemes and other related data </w:t>
      </w:r>
    </w:p>
    <w:p w:rsidR="003A4DBA" w:rsidRPr="00DA55E9" w:rsidRDefault="003A4DBA" w:rsidP="003A4DBA">
      <w:pPr>
        <w:pStyle w:val="ListParagraph"/>
        <w:numPr>
          <w:ilvl w:val="0"/>
          <w:numId w:val="7"/>
        </w:numPr>
        <w:autoSpaceDE w:val="0"/>
        <w:autoSpaceDN w:val="0"/>
        <w:adjustRightInd w:val="0"/>
        <w:spacing w:after="0"/>
        <w:ind w:left="360"/>
        <w:rPr>
          <w:rFonts w:ascii="Arial" w:eastAsia="Times New Roman" w:hAnsi="Arial" w:cs="Arial"/>
          <w:color w:val="000000"/>
          <w:lang w:eastAsia="en-US"/>
        </w:rPr>
      </w:pPr>
      <w:r w:rsidRPr="00DA55E9">
        <w:rPr>
          <w:rFonts w:ascii="Arial" w:eastAsia="Times New Roman" w:hAnsi="Arial" w:cs="Arial"/>
          <w:color w:val="000000"/>
          <w:lang w:eastAsia="en-US"/>
        </w:rPr>
        <w:t>Conduct detail analysis of primary, secondary data sources and internal survey data to get programmatic insights, get new ideas &amp; understandings for reviewing existing strategies and program priorities.</w:t>
      </w:r>
    </w:p>
    <w:p w:rsidR="003A4DBA" w:rsidRPr="00DA55E9" w:rsidRDefault="003A4DBA" w:rsidP="003A4DBA">
      <w:pPr>
        <w:pStyle w:val="ListParagraph"/>
        <w:numPr>
          <w:ilvl w:val="0"/>
          <w:numId w:val="7"/>
        </w:numPr>
        <w:autoSpaceDE w:val="0"/>
        <w:autoSpaceDN w:val="0"/>
        <w:adjustRightInd w:val="0"/>
        <w:spacing w:after="0"/>
        <w:ind w:left="360"/>
        <w:rPr>
          <w:rFonts w:ascii="Arial" w:eastAsia="Times New Roman" w:hAnsi="Arial" w:cs="Arial"/>
          <w:color w:val="000000"/>
          <w:lang w:eastAsia="en-US"/>
        </w:rPr>
      </w:pPr>
      <w:r w:rsidRPr="00DA55E9">
        <w:rPr>
          <w:rFonts w:ascii="Arial" w:eastAsia="Times New Roman" w:hAnsi="Arial" w:cs="Arial"/>
          <w:color w:val="000000"/>
          <w:lang w:eastAsia="en-US"/>
        </w:rPr>
        <w:t xml:space="preserve">Generate key programmatic insights periodically to support PMJAY scheme by using various data sources for better planning of program implementation. </w:t>
      </w:r>
    </w:p>
    <w:p w:rsidR="003A4DBA" w:rsidRPr="00DA55E9" w:rsidRDefault="003A4DBA" w:rsidP="003A4DBA">
      <w:pPr>
        <w:pStyle w:val="TableParagraph"/>
        <w:numPr>
          <w:ilvl w:val="0"/>
          <w:numId w:val="7"/>
        </w:numPr>
        <w:spacing w:before="44"/>
        <w:ind w:left="360"/>
        <w:rPr>
          <w:rFonts w:ascii="Arial" w:hAnsi="Arial" w:cs="Arial"/>
          <w:b/>
        </w:rPr>
      </w:pPr>
      <w:r w:rsidRPr="00DA55E9">
        <w:rPr>
          <w:rFonts w:ascii="Arial" w:hAnsi="Arial" w:cs="Arial"/>
          <w:color w:val="000000"/>
        </w:rPr>
        <w:t xml:space="preserve">Development of the M&amp;E framework including development of indicators, formats etc. based on the revised intervention plans, Design Mobile or web-based application &amp; Orientation/Training of state, district and field level team. </w:t>
      </w:r>
    </w:p>
    <w:p w:rsidR="003A4DBA" w:rsidRPr="00DA55E9" w:rsidRDefault="003A4DBA" w:rsidP="003A4DBA">
      <w:pPr>
        <w:pStyle w:val="ListParagraph"/>
        <w:numPr>
          <w:ilvl w:val="0"/>
          <w:numId w:val="7"/>
        </w:numPr>
        <w:spacing w:after="0"/>
        <w:ind w:left="360"/>
        <w:rPr>
          <w:rFonts w:ascii="Arial" w:hAnsi="Arial" w:cs="Arial"/>
        </w:rPr>
      </w:pPr>
      <w:r w:rsidRPr="00DA55E9">
        <w:rPr>
          <w:rFonts w:ascii="Arial" w:hAnsi="Arial" w:cs="Arial"/>
        </w:rPr>
        <w:t>Develop briefing notes, guidelines and presentations as required.</w:t>
      </w:r>
    </w:p>
    <w:p w:rsidR="003A4DBA" w:rsidRPr="00DA55E9" w:rsidRDefault="003A4DBA" w:rsidP="003A4DBA">
      <w:pPr>
        <w:rPr>
          <w:rFonts w:ascii="Arial" w:hAnsi="Arial" w:cs="Arial"/>
          <w:b/>
        </w:rPr>
      </w:pPr>
    </w:p>
    <w:p w:rsidR="003A4DBA" w:rsidRPr="00DA55E9" w:rsidRDefault="003A4DBA" w:rsidP="003A4DBA">
      <w:pPr>
        <w:rPr>
          <w:rFonts w:ascii="Arial" w:hAnsi="Arial" w:cs="Arial"/>
          <w:b/>
        </w:rPr>
      </w:pPr>
      <w:r w:rsidRPr="00DA55E9">
        <w:rPr>
          <w:rFonts w:ascii="Arial" w:hAnsi="Arial" w:cs="Arial"/>
          <w:b/>
        </w:rPr>
        <w:lastRenderedPageBreak/>
        <w:t xml:space="preserve">Administrative </w:t>
      </w:r>
    </w:p>
    <w:p w:rsidR="003A4DBA" w:rsidRPr="00DA55E9" w:rsidRDefault="003A4DBA" w:rsidP="003A4DBA">
      <w:pPr>
        <w:pStyle w:val="ListParagraph"/>
        <w:numPr>
          <w:ilvl w:val="0"/>
          <w:numId w:val="6"/>
        </w:numPr>
        <w:rPr>
          <w:rFonts w:ascii="Arial" w:hAnsi="Arial" w:cs="Arial"/>
        </w:rPr>
      </w:pPr>
      <w:r w:rsidRPr="00DA55E9">
        <w:rPr>
          <w:rFonts w:ascii="Arial" w:hAnsi="Arial" w:cs="Arial"/>
        </w:rPr>
        <w:t>Documentation of key events and updating on key developments in the state and submission of monthly reports.</w:t>
      </w:r>
    </w:p>
    <w:p w:rsidR="001951F8" w:rsidRDefault="003A4DBA" w:rsidP="003A4DBA">
      <w:pPr>
        <w:pStyle w:val="ListParagraph"/>
        <w:numPr>
          <w:ilvl w:val="0"/>
          <w:numId w:val="6"/>
        </w:numPr>
        <w:rPr>
          <w:rFonts w:ascii="Arial" w:hAnsi="Arial" w:cs="Arial"/>
        </w:rPr>
      </w:pPr>
      <w:r w:rsidRPr="00DA55E9">
        <w:rPr>
          <w:rFonts w:ascii="Arial" w:hAnsi="Arial" w:cs="Arial"/>
        </w:rPr>
        <w:t>Participate in program review meetings as required both at State Health Agency and ACCESS Health.</w:t>
      </w:r>
    </w:p>
    <w:p w:rsidR="003A4DBA" w:rsidRPr="003A4DBA" w:rsidRDefault="003A4DBA" w:rsidP="003A4DBA">
      <w:pPr>
        <w:pStyle w:val="ListParagraph"/>
        <w:rPr>
          <w:rFonts w:ascii="Arial" w:hAnsi="Arial" w:cs="Arial"/>
        </w:rPr>
      </w:pPr>
    </w:p>
    <w:p w:rsidR="00D14646" w:rsidRPr="00D14646" w:rsidRDefault="00D14646" w:rsidP="00D14646">
      <w:pPr>
        <w:spacing w:line="240" w:lineRule="auto"/>
        <w:rPr>
          <w:rFonts w:ascii="Arial" w:hAnsi="Arial" w:cs="Arial"/>
        </w:rPr>
      </w:pPr>
      <w:r w:rsidRPr="00D14646">
        <w:rPr>
          <w:rFonts w:ascii="Arial" w:hAnsi="Arial" w:cs="Arial"/>
          <w:b/>
        </w:rPr>
        <w:t>Compensation</w:t>
      </w:r>
    </w:p>
    <w:p w:rsidR="00BB40B8" w:rsidRDefault="00D14646" w:rsidP="00D14646">
      <w:pPr>
        <w:jc w:val="both"/>
        <w:rPr>
          <w:rFonts w:ascii="Arial" w:hAnsi="Arial" w:cs="Arial"/>
        </w:rPr>
      </w:pPr>
      <w:r>
        <w:rPr>
          <w:rFonts w:ascii="Arial" w:hAnsi="Arial" w:cs="Arial"/>
        </w:rPr>
        <w:t>A</w:t>
      </w:r>
      <w:r w:rsidR="001951F8">
        <w:rPr>
          <w:rFonts w:ascii="Arial" w:hAnsi="Arial" w:cs="Arial"/>
        </w:rPr>
        <w:t>n</w:t>
      </w:r>
      <w:r w:rsidRPr="00D14646">
        <w:rPr>
          <w:rFonts w:ascii="Arial" w:hAnsi="Arial" w:cs="Arial"/>
        </w:rPr>
        <w:t xml:space="preserve"> </w:t>
      </w:r>
      <w:r w:rsidR="001951F8">
        <w:rPr>
          <w:rFonts w:ascii="Arial" w:hAnsi="Arial" w:cs="Arial"/>
        </w:rPr>
        <w:t>annual</w:t>
      </w:r>
      <w:r w:rsidRPr="00D14646">
        <w:rPr>
          <w:rFonts w:ascii="Arial" w:hAnsi="Arial" w:cs="Arial"/>
        </w:rPr>
        <w:t xml:space="preserve"> compensation of INR </w:t>
      </w:r>
      <w:r w:rsidR="003A4DBA" w:rsidRPr="003A4DBA">
        <w:rPr>
          <w:rFonts w:ascii="Arial" w:hAnsi="Arial" w:cs="Arial"/>
        </w:rPr>
        <w:t>1,900,800</w:t>
      </w:r>
      <w:r w:rsidR="003A4DBA">
        <w:rPr>
          <w:rFonts w:ascii="Calibri" w:eastAsia="Times New Roman" w:hAnsi="Calibri" w:cs="Calibri"/>
          <w:color w:val="000000"/>
          <w:szCs w:val="20"/>
        </w:rPr>
        <w:t xml:space="preserve"> </w:t>
      </w:r>
      <w:r w:rsidRPr="00D14646">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1951F8" w:rsidRPr="001951F8" w:rsidRDefault="001951F8" w:rsidP="00D14646">
      <w:pPr>
        <w:jc w:val="both"/>
        <w:rPr>
          <w:rFonts w:ascii="Arial" w:hAnsi="Arial" w:cs="Arial"/>
        </w:rPr>
      </w:pPr>
    </w:p>
    <w:p w:rsidR="00D14646" w:rsidRPr="00D14646" w:rsidRDefault="00D14646" w:rsidP="00D14646">
      <w:pPr>
        <w:jc w:val="both"/>
        <w:rPr>
          <w:rFonts w:ascii="Arial" w:hAnsi="Arial" w:cs="Arial"/>
          <w:b/>
        </w:rPr>
      </w:pPr>
      <w:r w:rsidRPr="00D14646">
        <w:rPr>
          <w:rFonts w:ascii="Arial" w:hAnsi="Arial" w:cs="Arial"/>
          <w:b/>
        </w:rPr>
        <w:t>Ter</w:t>
      </w:r>
      <w:r>
        <w:rPr>
          <w:rFonts w:ascii="Arial" w:hAnsi="Arial" w:cs="Arial"/>
          <w:b/>
        </w:rPr>
        <w:t>m</w:t>
      </w:r>
    </w:p>
    <w:p w:rsidR="00D14646" w:rsidRPr="00D14646" w:rsidRDefault="00D14646" w:rsidP="00D14646">
      <w:pPr>
        <w:jc w:val="both"/>
        <w:rPr>
          <w:rFonts w:ascii="Arial" w:hAnsi="Arial" w:cs="Arial"/>
        </w:rPr>
      </w:pPr>
      <w:r w:rsidRPr="00D14646">
        <w:rPr>
          <w:rFonts w:ascii="Arial" w:hAnsi="Arial" w:cs="Arial"/>
        </w:rPr>
        <w:t xml:space="preserve">This engagement shall commence upon execution of this Agreement. The Agreement shall continue in full force and is effect from </w:t>
      </w:r>
      <w:r w:rsidR="003A4DBA">
        <w:rPr>
          <w:rFonts w:ascii="Arial" w:hAnsi="Arial" w:cs="Arial"/>
          <w:b/>
        </w:rPr>
        <w:t>May 03</w:t>
      </w:r>
      <w:r w:rsidRPr="00D14646">
        <w:rPr>
          <w:rFonts w:ascii="Arial" w:hAnsi="Arial" w:cs="Arial"/>
          <w:b/>
        </w:rPr>
        <w:t>, 202</w:t>
      </w:r>
      <w:r w:rsidR="00BB40B8">
        <w:rPr>
          <w:rFonts w:ascii="Arial" w:hAnsi="Arial" w:cs="Arial"/>
          <w:b/>
        </w:rPr>
        <w:t>2</w:t>
      </w:r>
      <w:r w:rsidRPr="00D14646">
        <w:rPr>
          <w:rFonts w:ascii="Arial" w:hAnsi="Arial" w:cs="Arial"/>
        </w:rPr>
        <w:t xml:space="preserve"> to </w:t>
      </w:r>
      <w:r w:rsidR="003A4DBA">
        <w:rPr>
          <w:rFonts w:ascii="Arial" w:hAnsi="Arial" w:cs="Arial"/>
          <w:b/>
        </w:rPr>
        <w:t>May 02</w:t>
      </w:r>
      <w:r w:rsidRPr="00D14646">
        <w:rPr>
          <w:rFonts w:ascii="Arial" w:hAnsi="Arial" w:cs="Arial"/>
          <w:b/>
        </w:rPr>
        <w:t>, 202</w:t>
      </w:r>
      <w:r w:rsidR="001951F8">
        <w:rPr>
          <w:rFonts w:ascii="Arial" w:hAnsi="Arial" w:cs="Arial"/>
          <w:b/>
        </w:rPr>
        <w:t>5</w:t>
      </w:r>
      <w:r w:rsidRPr="00D14646">
        <w:rPr>
          <w:rFonts w:ascii="Arial" w:hAnsi="Arial" w:cs="Arial"/>
          <w:b/>
        </w:rPr>
        <w:t xml:space="preserve"> </w:t>
      </w:r>
      <w:r w:rsidRPr="00D14646">
        <w:rPr>
          <w:rFonts w:ascii="Arial" w:hAnsi="Arial" w:cs="Arial"/>
        </w:rPr>
        <w:t xml:space="preserve">and is extendable based on the review of Consultant’s performance by the Foundation and mutual concurrence on revised terms of engagement. </w:t>
      </w:r>
    </w:p>
    <w:p w:rsidR="00D14646" w:rsidRPr="00D14646" w:rsidRDefault="00D14646" w:rsidP="00D14646">
      <w:pPr>
        <w:pStyle w:val="ListParagraph"/>
        <w:jc w:val="both"/>
        <w:rPr>
          <w:rFonts w:ascii="Arial" w:hAnsi="Arial" w:cs="Arial"/>
        </w:rPr>
      </w:pPr>
    </w:p>
    <w:p w:rsidR="00D14646" w:rsidRPr="00D14646" w:rsidRDefault="00D14646" w:rsidP="00D14646">
      <w:pPr>
        <w:pStyle w:val="ListParagraph"/>
        <w:rPr>
          <w:rFonts w:ascii="Arial" w:hAnsi="Arial" w:cs="Arial"/>
          <w:b/>
        </w:rPr>
      </w:pPr>
    </w:p>
    <w:p w:rsidR="00D14646" w:rsidRPr="00D14646" w:rsidRDefault="00D14646" w:rsidP="00D14646">
      <w:pPr>
        <w:pStyle w:val="ListParagraph"/>
        <w:rPr>
          <w:rFonts w:ascii="Arial" w:hAnsi="Arial" w:cs="Arial"/>
        </w:rPr>
      </w:pPr>
    </w:p>
    <w:p w:rsidR="00681EC5" w:rsidRDefault="00681EC5" w:rsidP="00EA4221">
      <w:pPr>
        <w:rPr>
          <w:rFonts w:ascii="Arial" w:hAnsi="Arial" w:cs="Arial"/>
          <w:b/>
        </w:rPr>
      </w:pPr>
    </w:p>
    <w:sectPr w:rsidR="00681EC5" w:rsidSect="00000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5260D72"/>
    <w:multiLevelType w:val="hybridMultilevel"/>
    <w:tmpl w:val="DB5ACBD2"/>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7B384A"/>
    <w:multiLevelType w:val="hybridMultilevel"/>
    <w:tmpl w:val="3CD8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57159"/>
    <w:multiLevelType w:val="hybridMultilevel"/>
    <w:tmpl w:val="874C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105A5A"/>
    <w:multiLevelType w:val="hybridMultilevel"/>
    <w:tmpl w:val="CD3CF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C3AE8"/>
    <w:rsid w:val="00000C99"/>
    <w:rsid w:val="00164451"/>
    <w:rsid w:val="001951F8"/>
    <w:rsid w:val="00292C25"/>
    <w:rsid w:val="003A4DBA"/>
    <w:rsid w:val="00467BB3"/>
    <w:rsid w:val="0053131E"/>
    <w:rsid w:val="00541BB3"/>
    <w:rsid w:val="00681EC5"/>
    <w:rsid w:val="006C3AE8"/>
    <w:rsid w:val="00833726"/>
    <w:rsid w:val="008A30ED"/>
    <w:rsid w:val="00A24852"/>
    <w:rsid w:val="00A42FFD"/>
    <w:rsid w:val="00BB40B8"/>
    <w:rsid w:val="00BF3867"/>
    <w:rsid w:val="00CF2B58"/>
    <w:rsid w:val="00D14646"/>
    <w:rsid w:val="00D85BDB"/>
    <w:rsid w:val="00EA4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C99"/>
  </w:style>
  <w:style w:type="paragraph" w:styleId="Heading2">
    <w:name w:val="heading 2"/>
    <w:basedOn w:val="Normal"/>
    <w:next w:val="Normal"/>
    <w:link w:val="Heading2Char"/>
    <w:unhideWhenUsed/>
    <w:qFormat/>
    <w:rsid w:val="00681EC5"/>
    <w:pPr>
      <w:keepNext/>
      <w:spacing w:before="240" w:after="60" w:line="240" w:lineRule="auto"/>
      <w:outlineLvl w:val="1"/>
    </w:pPr>
    <w:rPr>
      <w:rFonts w:ascii="Cambria" w:eastAsia="Times New Roman" w:hAnsi="Cambria" w:cs="Times New Roman"/>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81EC5"/>
    <w:rPr>
      <w:rFonts w:ascii="Cambria" w:eastAsia="Times New Roman" w:hAnsi="Cambria" w:cs="Times New Roman"/>
      <w:b/>
      <w:bCs/>
      <w:i/>
      <w:iCs/>
      <w:sz w:val="28"/>
      <w:szCs w:val="28"/>
      <w:lang w:eastAsia="zh-CN"/>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681EC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681EC5"/>
    <w:rPr>
      <w:rFonts w:ascii="Calibri" w:eastAsia="Calibri" w:hAnsi="Calibri" w:cs="Times New Roman"/>
      <w:lang w:val="en-IN" w:eastAsia="zh-CN"/>
    </w:rPr>
  </w:style>
  <w:style w:type="paragraph" w:styleId="NoSpacing">
    <w:name w:val="No Spacing"/>
    <w:uiPriority w:val="1"/>
    <w:qFormat/>
    <w:rsid w:val="00A42FFD"/>
    <w:pPr>
      <w:spacing w:after="0" w:line="240" w:lineRule="auto"/>
    </w:pPr>
  </w:style>
  <w:style w:type="paragraph" w:customStyle="1" w:styleId="TableParagraph">
    <w:name w:val="Table Paragraph"/>
    <w:basedOn w:val="Normal"/>
    <w:uiPriority w:val="1"/>
    <w:qFormat/>
    <w:rsid w:val="003A4DB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453</Words>
  <Characters>2585</Characters>
  <Application>Microsoft Office Word</Application>
  <DocSecurity>0</DocSecurity>
  <Lines>21</Lines>
  <Paragraphs>6</Paragraphs>
  <ScaleCrop>false</ScaleCrop>
  <Company>Grizli777</Company>
  <LinksUpToDate>false</LinksUpToDate>
  <CharactersWithSpaces>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2021-11-25T13:53:00Z</dcterms:created>
  <dcterms:modified xsi:type="dcterms:W3CDTF">2022-03-31T11:54:00Z</dcterms:modified>
</cp:coreProperties>
</file>