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B827C9" w:rsidRPr="00331607" w:rsidRDefault="00B827C9"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B827C9" w:rsidRPr="00331607" w:rsidRDefault="00B827C9" w:rsidP="00B827C9">
      <w:pPr>
        <w:spacing w:after="0"/>
        <w:jc w:val="both"/>
        <w:rPr>
          <w:rFonts w:asciiTheme="majorHAnsi" w:hAnsiTheme="majorHAnsi"/>
          <w:b/>
          <w:sz w:val="24"/>
          <w:szCs w:val="24"/>
        </w:rPr>
      </w:pPr>
    </w:p>
    <w:tbl>
      <w:tblPr>
        <w:tblW w:w="9108" w:type="dxa"/>
        <w:tblInd w:w="18" w:type="dxa"/>
        <w:tblLook w:val="01E0"/>
      </w:tblPr>
      <w:tblGrid>
        <w:gridCol w:w="2070"/>
        <w:gridCol w:w="7038"/>
      </w:tblGrid>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B827C9" w:rsidRPr="00856BE5" w:rsidRDefault="007F360E" w:rsidP="00C8437D">
            <w:pPr>
              <w:jc w:val="both"/>
              <w:rPr>
                <w:rFonts w:ascii="Cambria" w:hAnsi="Cambria"/>
                <w:b/>
                <w:sz w:val="24"/>
                <w:szCs w:val="24"/>
              </w:rPr>
            </w:pPr>
            <w:r>
              <w:rPr>
                <w:rFonts w:ascii="Cambria" w:eastAsia="Times New Roman" w:hAnsi="Cambria" w:cs="Calibri"/>
                <w:b/>
                <w:color w:val="000000"/>
                <w:sz w:val="24"/>
                <w:szCs w:val="24"/>
              </w:rPr>
              <w:t xml:space="preserve"> </w:t>
            </w:r>
            <w:r w:rsidR="00856BE5" w:rsidRPr="00856BE5">
              <w:rPr>
                <w:rFonts w:ascii="Cambria" w:eastAsia="Times New Roman" w:hAnsi="Cambria" w:cs="Calibri"/>
                <w:b/>
                <w:color w:val="000000"/>
                <w:sz w:val="24"/>
                <w:szCs w:val="24"/>
              </w:rPr>
              <w:t>Senior Business Analyst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 xml:space="preserve"> </w:t>
            </w:r>
            <w:r w:rsidR="007F360E" w:rsidRPr="007F360E">
              <w:rPr>
                <w:rFonts w:ascii="Cambria" w:eastAsia="Times New Roman" w:hAnsi="Cambria" w:cs="Calibri"/>
                <w:b/>
                <w:color w:val="000000"/>
                <w:sz w:val="24"/>
                <w:szCs w:val="24"/>
              </w:rPr>
              <w:t>Senior Technical Specialist, Digital Health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Amount INR </w:t>
            </w:r>
            <w:r w:rsidR="00312F72">
              <w:rPr>
                <w:rFonts w:asciiTheme="majorHAnsi" w:hAnsiTheme="majorHAnsi"/>
                <w:sz w:val="24"/>
                <w:szCs w:val="24"/>
              </w:rPr>
              <w:t>1</w:t>
            </w:r>
            <w:r w:rsidRPr="00331607">
              <w:rPr>
                <w:rFonts w:asciiTheme="majorHAnsi" w:hAnsiTheme="majorHAnsi"/>
                <w:sz w:val="24"/>
                <w:szCs w:val="24"/>
              </w:rPr>
              <w:t>4,00,000/- per annum (Subject to Deduction of TDS)</w:t>
            </w:r>
          </w:p>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Salary Break Up</w:t>
            </w:r>
          </w:p>
          <w:p w:rsidR="00B827C9" w:rsidRPr="00331607" w:rsidRDefault="00B827C9" w:rsidP="00C8437D">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B827C9" w:rsidRPr="00331607" w:rsidTr="00C8437D">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p>
              </w:tc>
            </w:tr>
            <w:tr w:rsidR="00B827C9" w:rsidRPr="00331607" w:rsidTr="00C8437D">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sidR="00E02263">
                    <w:rPr>
                      <w:rFonts w:asciiTheme="majorHAnsi" w:eastAsia="Times New Roman" w:hAnsiTheme="majorHAnsi" w:cs="Arial"/>
                      <w:sz w:val="24"/>
                      <w:szCs w:val="24"/>
                    </w:rPr>
                    <w:t>Pay 50%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3C0F9E" w:rsidP="00C8437D">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58,333</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3C0F9E" w:rsidP="00C8437D">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700,000</w:t>
                  </w:r>
                </w:p>
              </w:tc>
            </w:tr>
            <w:tr w:rsidR="00B827C9" w:rsidRPr="00331607" w:rsidTr="00C8437D">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sidR="00E02263">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58,333</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700,000</w:t>
                  </w:r>
                </w:p>
              </w:tc>
            </w:tr>
            <w:tr w:rsidR="00B827C9" w:rsidRPr="00331607" w:rsidTr="00C8437D">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17,500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210,000</w:t>
                  </w:r>
                </w:p>
              </w:tc>
            </w:tr>
            <w:tr w:rsidR="00B827C9" w:rsidRPr="00331607" w:rsidTr="00C8437D">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sidR="003C0F9E">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11,667</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sz w:val="24"/>
                      <w:szCs w:val="24"/>
                    </w:rPr>
                  </w:pPr>
                  <w:r w:rsidRPr="003C0F9E">
                    <w:rPr>
                      <w:rFonts w:ascii="Cambria" w:hAnsi="Cambria"/>
                      <w:sz w:val="24"/>
                      <w:szCs w:val="24"/>
                    </w:rPr>
                    <w:t>140,000</w:t>
                  </w:r>
                </w:p>
              </w:tc>
            </w:tr>
            <w:tr w:rsidR="00B827C9" w:rsidRPr="00331607" w:rsidTr="00C8437D">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b/>
                      <w:sz w:val="24"/>
                      <w:szCs w:val="24"/>
                    </w:rPr>
                  </w:pPr>
                  <w:r w:rsidRPr="003C0F9E">
                    <w:rPr>
                      <w:rFonts w:ascii="Cambria" w:hAnsi="Cambria"/>
                      <w:sz w:val="24"/>
                      <w:szCs w:val="24"/>
                    </w:rPr>
                    <w:t>116,667</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3C0F9E" w:rsidP="00C8437D">
                  <w:pPr>
                    <w:spacing w:after="0" w:line="240" w:lineRule="auto"/>
                    <w:jc w:val="both"/>
                    <w:rPr>
                      <w:rFonts w:ascii="Cambria" w:eastAsia="Times New Roman" w:hAnsi="Cambria" w:cs="Arial"/>
                      <w:b/>
                      <w:sz w:val="24"/>
                      <w:szCs w:val="24"/>
                    </w:rPr>
                  </w:pPr>
                  <w:r w:rsidRPr="003C0F9E">
                    <w:rPr>
                      <w:rFonts w:ascii="Cambria" w:hAnsi="Cambria"/>
                      <w:sz w:val="24"/>
                      <w:szCs w:val="24"/>
                    </w:rPr>
                    <w:t>1,400,000</w:t>
                  </w:r>
                </w:p>
              </w:tc>
            </w:tr>
          </w:tbl>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Full-time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B827C9" w:rsidRPr="00331607" w:rsidRDefault="00312F72" w:rsidP="00312F72">
            <w:pPr>
              <w:jc w:val="both"/>
              <w:rPr>
                <w:rFonts w:asciiTheme="majorHAnsi" w:hAnsiTheme="majorHAnsi"/>
                <w:b/>
                <w:sz w:val="24"/>
                <w:szCs w:val="24"/>
              </w:rPr>
            </w:pPr>
            <w:r>
              <w:rPr>
                <w:rFonts w:asciiTheme="majorHAnsi" w:hAnsiTheme="majorHAnsi"/>
                <w:b/>
                <w:sz w:val="24"/>
                <w:szCs w:val="24"/>
              </w:rPr>
              <w:t>21</w:t>
            </w:r>
            <w:r w:rsidR="00B827C9" w:rsidRPr="00331607">
              <w:rPr>
                <w:rFonts w:asciiTheme="majorHAnsi" w:hAnsiTheme="majorHAnsi"/>
                <w:b/>
                <w:sz w:val="24"/>
                <w:szCs w:val="24"/>
              </w:rPr>
              <w:t>/0</w:t>
            </w:r>
            <w:r>
              <w:rPr>
                <w:rFonts w:asciiTheme="majorHAnsi" w:hAnsiTheme="majorHAnsi"/>
                <w:b/>
                <w:sz w:val="24"/>
                <w:szCs w:val="24"/>
              </w:rPr>
              <w:t>9</w:t>
            </w:r>
            <w:r w:rsidR="00B827C9" w:rsidRPr="00331607">
              <w:rPr>
                <w:rFonts w:asciiTheme="majorHAnsi" w:hAnsiTheme="majorHAnsi"/>
                <w:b/>
                <w:sz w:val="24"/>
                <w:szCs w:val="24"/>
              </w:rPr>
              <w:t>/202</w:t>
            </w:r>
            <w:r>
              <w:rPr>
                <w:rFonts w:asciiTheme="majorHAnsi" w:hAnsiTheme="majorHAnsi"/>
                <w:b/>
                <w:sz w:val="24"/>
                <w:szCs w:val="24"/>
              </w:rPr>
              <w:t>2</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B827C9" w:rsidRPr="00331607" w:rsidRDefault="00312F72" w:rsidP="00C8437D">
            <w:pPr>
              <w:jc w:val="both"/>
              <w:rPr>
                <w:rFonts w:asciiTheme="majorHAnsi" w:hAnsiTheme="majorHAnsi"/>
                <w:sz w:val="24"/>
                <w:szCs w:val="24"/>
              </w:rPr>
            </w:pPr>
            <w:r>
              <w:rPr>
                <w:rFonts w:asciiTheme="majorHAnsi" w:hAnsiTheme="majorHAnsi"/>
                <w:b/>
                <w:sz w:val="24"/>
                <w:szCs w:val="24"/>
              </w:rPr>
              <w:t>Open</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lastRenderedPageBreak/>
              <w:t>Taxes</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The Company shall be liable to deduct and remit tax to the appropriate government agency on behalf of the EMPLOYEE. The Company shall not be responsible for the withholding or payment of any taxes liable to be paid by the EMPLOYEE other than taxes that are to be deducted under the applicable laws of India from the EMPLOYEE’s salary.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Payroll Schedule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basis through direct deposit or cheque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B827C9" w:rsidRPr="00331607" w:rsidRDefault="00B827C9" w:rsidP="0080588F">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sidR="0080588F">
              <w:rPr>
                <w:rFonts w:asciiTheme="majorHAnsi" w:hAnsiTheme="majorHAnsi" w:cs="Arial"/>
                <w:sz w:val="24"/>
                <w:szCs w:val="24"/>
              </w:rPr>
              <w:t>six</w:t>
            </w:r>
            <w:r w:rsidRPr="00331607">
              <w:rPr>
                <w:rFonts w:asciiTheme="majorHAnsi" w:hAnsiTheme="majorHAnsi" w:cs="Arial"/>
                <w:sz w:val="24"/>
                <w:szCs w:val="24"/>
              </w:rPr>
              <w:t xml:space="preserve"> (</w:t>
            </w:r>
            <w:r w:rsidR="0080588F">
              <w:rPr>
                <w:rFonts w:asciiTheme="majorHAnsi" w:hAnsiTheme="majorHAnsi" w:cs="Arial"/>
                <w:sz w:val="24"/>
                <w:szCs w:val="24"/>
              </w:rPr>
              <w:t>6</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B827C9" w:rsidRDefault="00B827C9" w:rsidP="00C8437D">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w:t>
            </w:r>
            <w:r w:rsidRPr="00331607">
              <w:rPr>
                <w:rFonts w:asciiTheme="majorHAnsi" w:hAnsiTheme="majorHAnsi"/>
                <w:sz w:val="24"/>
                <w:szCs w:val="24"/>
              </w:rPr>
              <w:lastRenderedPageBreak/>
              <w:t>constitute a breach of this Agreement.</w:t>
            </w:r>
          </w:p>
          <w:p w:rsidR="00B827C9" w:rsidRPr="00331607" w:rsidRDefault="00B827C9" w:rsidP="00C8437D">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is are equally applicable to all the its Subsidiaries and Branches.  and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B827C9" w:rsidRDefault="00B827C9" w:rsidP="00C8437D">
            <w:pPr>
              <w:jc w:val="both"/>
              <w:rPr>
                <w:rFonts w:asciiTheme="majorHAnsi" w:hAnsiTheme="majorHAnsi"/>
                <w:sz w:val="24"/>
                <w:szCs w:val="24"/>
              </w:rPr>
            </w:pPr>
          </w:p>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 xml:space="preserve">y, you will not (i)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 xml:space="preserve">Changes to Duties and/or Compensation </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Transfer</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The employer shall be entitled to transfer/ utilize your services to/in any of its associate, subsidiary, parent or group entity in </w:t>
            </w:r>
            <w:r w:rsidRPr="00331607">
              <w:rPr>
                <w:rFonts w:asciiTheme="majorHAnsi" w:hAnsiTheme="majorHAnsi" w:cs="Arial"/>
                <w:sz w:val="24"/>
                <w:szCs w:val="24"/>
              </w:rPr>
              <w:lastRenderedPageBreak/>
              <w:t>India.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Resignation</w:t>
            </w:r>
          </w:p>
        </w:tc>
        <w:tc>
          <w:tcPr>
            <w:tcW w:w="7038" w:type="dxa"/>
            <w:shd w:val="clear" w:color="auto" w:fill="auto"/>
          </w:tcPr>
          <w:p w:rsidR="00B827C9" w:rsidRPr="00331607" w:rsidRDefault="00B827C9" w:rsidP="00EA0F6B">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sidR="00EA0F6B">
              <w:rPr>
                <w:rFonts w:asciiTheme="majorHAnsi" w:hAnsiTheme="majorHAnsi"/>
                <w:b/>
                <w:sz w:val="24"/>
                <w:szCs w:val="24"/>
              </w:rPr>
              <w:t>two</w:t>
            </w:r>
            <w:r w:rsidRPr="00331607">
              <w:rPr>
                <w:rFonts w:asciiTheme="majorHAnsi" w:hAnsiTheme="majorHAnsi"/>
                <w:b/>
                <w:sz w:val="24"/>
                <w:szCs w:val="24"/>
              </w:rPr>
              <w:t xml:space="preserve"> month</w:t>
            </w:r>
            <w:r w:rsidR="0080588F">
              <w:rPr>
                <w:rFonts w:asciiTheme="majorHAnsi" w:hAnsiTheme="majorHAnsi"/>
                <w:b/>
                <w:sz w:val="24"/>
                <w:szCs w:val="24"/>
              </w:rPr>
              <w:t>s</w:t>
            </w:r>
            <w:r w:rsidRPr="00331607">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Termination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sidR="00EA0F6B">
              <w:rPr>
                <w:rFonts w:asciiTheme="majorHAnsi" w:hAnsiTheme="majorHAnsi"/>
                <w:sz w:val="24"/>
                <w:szCs w:val="24"/>
              </w:rPr>
              <w:t>two</w:t>
            </w:r>
            <w:r w:rsidRPr="00331607">
              <w:rPr>
                <w:rFonts w:asciiTheme="majorHAnsi" w:hAnsiTheme="majorHAnsi"/>
                <w:sz w:val="24"/>
                <w:szCs w:val="24"/>
              </w:rPr>
              <w:t xml:space="preserve"> month’s prior written notice or by giving </w:t>
            </w:r>
            <w:r w:rsidR="00EA0F6B">
              <w:rPr>
                <w:rFonts w:asciiTheme="majorHAnsi" w:hAnsiTheme="majorHAnsi"/>
                <w:sz w:val="24"/>
                <w:szCs w:val="24"/>
              </w:rPr>
              <w:t>two</w:t>
            </w:r>
            <w:r w:rsidRPr="00331607">
              <w:rPr>
                <w:rFonts w:asciiTheme="majorHAnsi" w:hAnsiTheme="majorHAnsi"/>
                <w:sz w:val="24"/>
                <w:szCs w:val="24"/>
              </w:rPr>
              <w:t xml:space="preserve"> month’s salary in lieu of written notice.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   You commit any serious or repeated or continual breach of any of your obligations under this Agreement or as set out in the policies and procedures of the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accrued salary. The Company shall be entitled to deduct from such amount any sums owing to it from you to which deduction you expressly hereby consent and authorize.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Upon the termination or expiry or cessation of your employment </w:t>
            </w:r>
            <w:r w:rsidRPr="00331607">
              <w:rPr>
                <w:rFonts w:asciiTheme="majorHAnsi" w:hAnsiTheme="majorHAnsi"/>
                <w:sz w:val="24"/>
                <w:szCs w:val="24"/>
              </w:rPr>
              <w:lastRenderedPageBreak/>
              <w:t>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Signature</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t>Waiver</w:t>
            </w:r>
          </w:p>
          <w:p w:rsidR="00B827C9" w:rsidRPr="00331607" w:rsidRDefault="00B827C9" w:rsidP="00C8437D">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B827C9" w:rsidRPr="00331607" w:rsidTr="00C8437D">
        <w:tc>
          <w:tcPr>
            <w:tcW w:w="2070" w:type="dxa"/>
            <w:shd w:val="clear" w:color="auto" w:fill="auto"/>
          </w:tcPr>
          <w:p w:rsidR="00B827C9" w:rsidRPr="00331607" w:rsidRDefault="00B827C9" w:rsidP="00C8437D">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The EMPLOYEE may not assign any of its rights under this Agreement, or delegate the performance of any of its duties hereunder, without the prior written consent of the Company.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Modification or Amendment</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Severability</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B827C9" w:rsidRPr="00331607" w:rsidTr="00C8437D">
        <w:tc>
          <w:tcPr>
            <w:tcW w:w="2070" w:type="dxa"/>
            <w:shd w:val="clear" w:color="auto" w:fill="auto"/>
          </w:tcPr>
          <w:p w:rsidR="00B827C9" w:rsidRPr="00331607" w:rsidRDefault="00B827C9" w:rsidP="00C8437D">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Attorneys’ Fees</w:t>
            </w:r>
          </w:p>
          <w:p w:rsidR="00B827C9" w:rsidRPr="00331607" w:rsidRDefault="00B827C9" w:rsidP="00C8437D">
            <w:pPr>
              <w:jc w:val="both"/>
              <w:rPr>
                <w:rFonts w:asciiTheme="majorHAnsi" w:eastAsia="Times New Roman" w:hAnsiTheme="majorHAnsi" w:cs="Arial"/>
                <w:b/>
                <w:color w:val="000000"/>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therefrom, including reasonable attorneys’ fees, court costs and </w:t>
            </w:r>
            <w:r w:rsidRPr="00331607">
              <w:rPr>
                <w:rFonts w:asciiTheme="majorHAnsi" w:hAnsiTheme="majorHAnsi" w:cs="Arial"/>
                <w:sz w:val="24"/>
                <w:szCs w:val="24"/>
              </w:rPr>
              <w:lastRenderedPageBreak/>
              <w:t>expert witness fees.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b/>
                <w:sz w:val="24"/>
                <w:szCs w:val="24"/>
              </w:rPr>
              <w:lastRenderedPageBreak/>
              <w:t>Notices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Any and all notices, demands, or other communications required or desired to be given hereunder by any party shall be in writing and shall be validly given or made to another party if: (a) sent by facsimile, (b) personally served, (c) sent by common carrier (e.g., 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B827C9" w:rsidRPr="00331607" w:rsidRDefault="00B827C9" w:rsidP="00C8437D">
            <w:pPr>
              <w:jc w:val="both"/>
              <w:rPr>
                <w:rFonts w:asciiTheme="majorHAnsi" w:hAnsiTheme="majorHAnsi" w:cs="Arial"/>
                <w:sz w:val="24"/>
                <w:szCs w:val="24"/>
                <w:u w:val="single"/>
              </w:rPr>
            </w:pPr>
          </w:p>
          <w:tbl>
            <w:tblPr>
              <w:tblW w:w="5000" w:type="pct"/>
              <w:jc w:val="center"/>
              <w:tblLook w:val="01E0"/>
            </w:tblPr>
            <w:tblGrid>
              <w:gridCol w:w="2677"/>
              <w:gridCol w:w="4145"/>
            </w:tblGrid>
            <w:tr w:rsidR="00B827C9" w:rsidRPr="00222310" w:rsidTr="00C8437D">
              <w:trPr>
                <w:trHeight w:val="1269"/>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EMPLOYEE:</w:t>
                  </w:r>
                </w:p>
              </w:tc>
              <w:tc>
                <w:tcPr>
                  <w:tcW w:w="3038" w:type="pct"/>
                </w:tcPr>
                <w:p w:rsidR="00EB4808" w:rsidRPr="00222310" w:rsidRDefault="00EB4808" w:rsidP="00C8437D">
                  <w:pPr>
                    <w:pStyle w:val="NoSpacing"/>
                    <w:jc w:val="both"/>
                    <w:rPr>
                      <w:rFonts w:ascii="Cambria" w:hAnsi="Cambria"/>
                      <w:sz w:val="24"/>
                      <w:szCs w:val="24"/>
                    </w:rPr>
                  </w:pPr>
                  <w:r w:rsidRPr="00222310">
                    <w:rPr>
                      <w:rFonts w:ascii="Cambria" w:hAnsi="Cambria"/>
                      <w:sz w:val="24"/>
                      <w:szCs w:val="24"/>
                    </w:rPr>
                    <w:t>Akhilesh Chaturvedi</w:t>
                  </w:r>
                </w:p>
                <w:p w:rsidR="00314986" w:rsidRPr="00222310" w:rsidRDefault="00314986" w:rsidP="00C8437D">
                  <w:pPr>
                    <w:spacing w:after="0"/>
                    <w:jc w:val="both"/>
                    <w:rPr>
                      <w:rFonts w:ascii="Cambria" w:eastAsia="Times New Roman" w:hAnsi="Cambria" w:cs="Calibri"/>
                      <w:color w:val="000000"/>
                      <w:sz w:val="24"/>
                      <w:szCs w:val="24"/>
                    </w:rPr>
                  </w:pPr>
                  <w:r w:rsidRPr="00222310">
                    <w:rPr>
                      <w:rFonts w:ascii="Cambria" w:eastAsia="Times New Roman" w:hAnsi="Cambria" w:cs="Calibri"/>
                      <w:color w:val="000000"/>
                      <w:sz w:val="24"/>
                      <w:szCs w:val="24"/>
                    </w:rPr>
                    <w:t>70/97 Pratap Nagar</w:t>
                  </w:r>
                </w:p>
                <w:p w:rsidR="00EB4808" w:rsidRPr="00222310" w:rsidRDefault="00314986" w:rsidP="00C8437D">
                  <w:pPr>
                    <w:spacing w:after="0"/>
                    <w:jc w:val="both"/>
                    <w:rPr>
                      <w:rFonts w:ascii="Cambria" w:hAnsi="Cambria"/>
                      <w:sz w:val="24"/>
                      <w:szCs w:val="24"/>
                    </w:rPr>
                  </w:pPr>
                  <w:r w:rsidRPr="00222310">
                    <w:rPr>
                      <w:rFonts w:ascii="Cambria" w:eastAsia="Times New Roman" w:hAnsi="Cambria" w:cs="Calibri"/>
                      <w:color w:val="000000"/>
                      <w:sz w:val="24"/>
                      <w:szCs w:val="24"/>
                    </w:rPr>
                    <w:t>Sanganer Jaipur, Sheopur Road Jaipur-302033, Rajasthan, India</w:t>
                  </w:r>
                </w:p>
                <w:p w:rsidR="00B827C9" w:rsidRPr="00222310" w:rsidRDefault="00B827C9" w:rsidP="00C8437D">
                  <w:pPr>
                    <w:spacing w:after="0"/>
                    <w:jc w:val="both"/>
                    <w:rPr>
                      <w:rFonts w:ascii="Cambria" w:hAnsi="Cambria"/>
                      <w:sz w:val="24"/>
                      <w:szCs w:val="24"/>
                    </w:rPr>
                  </w:pPr>
                  <w:r w:rsidRPr="00222310">
                    <w:rPr>
                      <w:rFonts w:ascii="Cambria" w:hAnsi="Cambria"/>
                      <w:sz w:val="24"/>
                      <w:szCs w:val="24"/>
                    </w:rPr>
                    <w:t xml:space="preserve">Phone: </w:t>
                  </w:r>
                  <w:r w:rsidR="00916A3C" w:rsidRPr="00222310">
                    <w:rPr>
                      <w:rFonts w:ascii="Cambria" w:eastAsia="Times New Roman" w:hAnsi="Cambria" w:cs="Calibri"/>
                      <w:color w:val="000000"/>
                      <w:sz w:val="24"/>
                      <w:szCs w:val="24"/>
                    </w:rPr>
                    <w:t>+91-8879388957</w:t>
                  </w:r>
                </w:p>
                <w:p w:rsidR="00B827C9" w:rsidRPr="00222310" w:rsidRDefault="00B827C9" w:rsidP="00C8437D">
                  <w:pPr>
                    <w:spacing w:after="0"/>
                    <w:jc w:val="both"/>
                    <w:rPr>
                      <w:rFonts w:ascii="Cambria" w:hAnsi="Cambria"/>
                      <w:sz w:val="24"/>
                      <w:szCs w:val="24"/>
                    </w:rPr>
                  </w:pPr>
                  <w:r w:rsidRPr="00222310">
                    <w:rPr>
                      <w:rFonts w:ascii="Cambria" w:hAnsi="Cambria"/>
                      <w:sz w:val="24"/>
                      <w:szCs w:val="24"/>
                    </w:rPr>
                    <w:t>Email:</w:t>
                  </w:r>
                  <w:r w:rsidR="00E91005">
                    <w:rPr>
                      <w:rFonts w:ascii="Cambria" w:hAnsi="Cambria"/>
                      <w:sz w:val="24"/>
                      <w:szCs w:val="24"/>
                    </w:rPr>
                    <w:t xml:space="preserve"> </w:t>
                  </w:r>
                  <w:hyperlink r:id="rId7" w:history="1">
                    <w:r w:rsidR="00E91005">
                      <w:rPr>
                        <w:rStyle w:val="Hyperlink"/>
                        <w:rFonts w:ascii="Cambria" w:hAnsi="Cambria"/>
                        <w:sz w:val="24"/>
                        <w:szCs w:val="24"/>
                      </w:rPr>
                      <w:t>cs.akhilesh90</w:t>
                    </w:r>
                  </w:hyperlink>
                  <w:r w:rsidR="00E91005" w:rsidRPr="00E91005">
                    <w:rPr>
                      <w:rStyle w:val="Hyperlink"/>
                      <w:rFonts w:ascii="Cambria" w:hAnsi="Cambria"/>
                      <w:sz w:val="24"/>
                      <w:szCs w:val="24"/>
                    </w:rPr>
                    <w:t>@gmail.com</w:t>
                  </w:r>
                </w:p>
                <w:p w:rsidR="00B827C9" w:rsidRPr="00222310" w:rsidRDefault="00B827C9" w:rsidP="00C8437D">
                  <w:pPr>
                    <w:spacing w:after="0"/>
                    <w:jc w:val="both"/>
                    <w:rPr>
                      <w:rFonts w:ascii="Cambria" w:hAnsi="Cambria"/>
                      <w:sz w:val="24"/>
                      <w:szCs w:val="24"/>
                    </w:rPr>
                  </w:pPr>
                </w:p>
                <w:p w:rsidR="00B827C9" w:rsidRPr="00222310" w:rsidRDefault="00B827C9" w:rsidP="00C8437D">
                  <w:pPr>
                    <w:spacing w:after="0"/>
                    <w:jc w:val="both"/>
                    <w:rPr>
                      <w:rFonts w:ascii="Cambria" w:hAnsi="Cambria"/>
                      <w:sz w:val="24"/>
                      <w:szCs w:val="24"/>
                    </w:rPr>
                  </w:pPr>
                </w:p>
              </w:tc>
            </w:tr>
            <w:tr w:rsidR="00B827C9" w:rsidRPr="00331607" w:rsidTr="00C8437D">
              <w:trPr>
                <w:trHeight w:val="2870"/>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QUALITY HEALTHCARE ACCESS PRIVATE LIMITED</w:t>
                  </w:r>
                </w:p>
                <w:p w:rsidR="00B827C9" w:rsidRPr="00331607" w:rsidRDefault="00B827C9" w:rsidP="00C8437D">
                  <w:pPr>
                    <w:pStyle w:val="NoSpacing"/>
                    <w:ind w:right="171"/>
                    <w:jc w:val="both"/>
                    <w:rPr>
                      <w:rFonts w:asciiTheme="majorHAnsi" w:hAnsiTheme="majorHAnsi" w:cs="Arial"/>
                      <w:sz w:val="24"/>
                      <w:szCs w:val="24"/>
                    </w:rPr>
                  </w:pPr>
                  <w:r w:rsidRPr="00331607">
                    <w:rPr>
                      <w:rFonts w:asciiTheme="majorHAnsi" w:hAnsiTheme="majorHAnsi" w:cs="Arial"/>
                      <w:sz w:val="24"/>
                      <w:szCs w:val="24"/>
                    </w:rPr>
                    <w:t>At the registered office as per MCA web site.  Present address is:</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Flat no 217, 2nd floor, Antariksh Bhawan, Kasturba Gandhi Marg</w:t>
                  </w:r>
                  <w:r>
                    <w:rPr>
                      <w:rFonts w:asciiTheme="majorHAnsi" w:hAnsiTheme="majorHAnsi" w:cs="Arial"/>
                      <w:sz w:val="24"/>
                      <w:szCs w:val="24"/>
                    </w:rPr>
                    <w:t xml:space="preserve"> </w:t>
                  </w:r>
                  <w:r w:rsidRPr="00097EE1">
                    <w:rPr>
                      <w:rFonts w:asciiTheme="majorHAnsi" w:hAnsiTheme="majorHAnsi" w:cs="Arial"/>
                      <w:sz w:val="24"/>
                      <w:szCs w:val="24"/>
                    </w:rPr>
                    <w:t>Connaught Place</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New Delhi 110001, India</w:t>
                  </w:r>
                </w:p>
                <w:p w:rsidR="00B827C9" w:rsidRPr="00331607" w:rsidRDefault="00B827C9" w:rsidP="00C8437D">
                  <w:pPr>
                    <w:pStyle w:val="NoSpacing"/>
                    <w:jc w:val="both"/>
                    <w:rPr>
                      <w:rFonts w:asciiTheme="majorHAnsi" w:hAnsiTheme="majorHAnsi"/>
                      <w:sz w:val="24"/>
                      <w:szCs w:val="24"/>
                    </w:rPr>
                  </w:pPr>
                </w:p>
                <w:p w:rsidR="00B827C9" w:rsidRPr="00331607" w:rsidRDefault="00B827C9" w:rsidP="00C8437D">
                  <w:pPr>
                    <w:keepNext/>
                    <w:keepLines/>
                    <w:numPr>
                      <w:ilvl w:val="12"/>
                      <w:numId w:val="0"/>
                    </w:numPr>
                    <w:jc w:val="both"/>
                    <w:rPr>
                      <w:rFonts w:asciiTheme="majorHAnsi" w:hAnsiTheme="majorHAnsi" w:cs="Arial"/>
                      <w:strike/>
                      <w:sz w:val="24"/>
                      <w:szCs w:val="24"/>
                    </w:rPr>
                  </w:pPr>
                </w:p>
              </w:tc>
            </w:tr>
          </w:tbl>
          <w:p w:rsidR="00B827C9" w:rsidRPr="00331607" w:rsidRDefault="00B827C9" w:rsidP="00C8437D">
            <w:pPr>
              <w:numPr>
                <w:ilvl w:val="12"/>
                <w:numId w:val="0"/>
              </w:numPr>
              <w:jc w:val="both"/>
              <w:rPr>
                <w:rFonts w:asciiTheme="majorHAnsi" w:hAnsiTheme="majorHAnsi" w:cs="Arial"/>
                <w:sz w:val="24"/>
                <w:szCs w:val="24"/>
              </w:rPr>
            </w:pPr>
            <w:r w:rsidRPr="00331607">
              <w:rPr>
                <w:rFonts w:asciiTheme="majorHAnsi" w:hAnsiTheme="majorHAnsi" w:cs="Arial"/>
                <w:sz w:val="24"/>
                <w:szCs w:val="24"/>
              </w:rPr>
              <w:t xml:space="preserve">Any party hereto may change its address or fax number for purposes of this paragraph by written notice given in the manner </w:t>
            </w:r>
            <w:r w:rsidRPr="00331607">
              <w:rPr>
                <w:rFonts w:asciiTheme="majorHAnsi" w:hAnsiTheme="majorHAnsi" w:cs="Arial"/>
                <w:sz w:val="24"/>
                <w:szCs w:val="24"/>
              </w:rPr>
              <w:lastRenderedPageBreak/>
              <w:t>provided above.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may be executed in counterparts, each of which shall be deemed an original, but all of which together shall constitute one and the same instrument.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Scope and Nature of this Agreement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constitutes the entire agreement between the 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t>Choice of Law</w:t>
            </w:r>
          </w:p>
        </w:tc>
        <w:tc>
          <w:tcPr>
            <w:tcW w:w="7038" w:type="dxa"/>
            <w:shd w:val="clear" w:color="auto" w:fill="auto"/>
          </w:tcPr>
          <w:p w:rsidR="00B827C9" w:rsidRPr="00331607" w:rsidRDefault="00B827C9" w:rsidP="00C8437D">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B827C9" w:rsidRPr="00331607" w:rsidTr="00C8437D">
        <w:tc>
          <w:tcPr>
            <w:tcW w:w="2070" w:type="dxa"/>
            <w:shd w:val="clear" w:color="auto" w:fill="auto"/>
          </w:tcPr>
          <w:p w:rsidR="00B827C9" w:rsidRPr="00331607" w:rsidRDefault="00B827C9" w:rsidP="00C8437D">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B827C9" w:rsidRPr="00331607" w:rsidRDefault="00B827C9" w:rsidP="00C8437D">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Any dispute arising under this Agreement or any matter incidental thereto, shall be submitted for arbitration to an advocate who shall be appointed by the employer.  The decision of the advocate </w:t>
            </w:r>
            <w:r w:rsidRPr="00331607">
              <w:rPr>
                <w:rFonts w:asciiTheme="majorHAnsi" w:hAnsiTheme="majorHAnsi"/>
                <w:sz w:val="24"/>
                <w:szCs w:val="24"/>
              </w:rPr>
              <w:lastRenderedPageBreak/>
              <w:t>shall be final and binding to employer and employee.</w:t>
            </w:r>
          </w:p>
        </w:tc>
      </w:tr>
    </w:tbl>
    <w:p w:rsidR="00B827C9" w:rsidRPr="00331607" w:rsidRDefault="00B827C9" w:rsidP="00B827C9">
      <w:pPr>
        <w:jc w:val="both"/>
        <w:rPr>
          <w:b/>
          <w:sz w:val="24"/>
          <w:szCs w:val="24"/>
          <w:u w:val="single"/>
        </w:rPr>
      </w:pPr>
      <w:r w:rsidRPr="00331607">
        <w:rPr>
          <w:sz w:val="24"/>
          <w:szCs w:val="24"/>
        </w:rPr>
        <w:lastRenderedPageBreak/>
        <w:br w:type="page"/>
      </w:r>
      <w:r w:rsidRPr="00331607">
        <w:rPr>
          <w:rFonts w:asciiTheme="majorHAnsi" w:hAnsiTheme="majorHAnsi"/>
          <w:b/>
          <w:sz w:val="24"/>
          <w:szCs w:val="24"/>
        </w:rPr>
        <w:lastRenderedPageBreak/>
        <w:t>Schedule B</w:t>
      </w:r>
    </w:p>
    <w:p w:rsidR="00B827C9" w:rsidRPr="00331607" w:rsidRDefault="00B827C9" w:rsidP="00B827C9">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B827C9" w:rsidRPr="00C00DA0" w:rsidRDefault="00B827C9" w:rsidP="00B827C9">
      <w:pPr>
        <w:jc w:val="both"/>
        <w:rPr>
          <w:rFonts w:asciiTheme="majorHAnsi" w:hAnsiTheme="majorHAnsi" w:cs="Arial"/>
          <w:sz w:val="24"/>
          <w:szCs w:val="24"/>
        </w:rPr>
      </w:pPr>
      <w:r w:rsidRPr="00331607">
        <w:rPr>
          <w:rFonts w:asciiTheme="majorHAnsi" w:hAnsiTheme="majorHAnsi" w:cs="Arial"/>
          <w:b/>
          <w:bCs/>
          <w:kern w:val="32"/>
          <w:sz w:val="24"/>
          <w:szCs w:val="24"/>
        </w:rPr>
        <w:t xml:space="preserve">Title: </w:t>
      </w:r>
      <w:r w:rsidR="00207491" w:rsidRPr="00C00DA0">
        <w:rPr>
          <w:rFonts w:asciiTheme="majorHAnsi" w:hAnsiTheme="majorHAnsi" w:cs="Arial"/>
          <w:sz w:val="24"/>
          <w:szCs w:val="24"/>
        </w:rPr>
        <w:t>Senior Business Analyst (Social Protection Systems Interoperability Project)</w:t>
      </w:r>
    </w:p>
    <w:p w:rsidR="00B827C9" w:rsidRPr="00331607" w:rsidRDefault="00B827C9" w:rsidP="00B827C9">
      <w:pPr>
        <w:jc w:val="both"/>
        <w:rPr>
          <w:rFonts w:asciiTheme="majorHAnsi" w:hAnsiTheme="majorHAnsi" w:cs="Arial"/>
          <w:b/>
          <w:sz w:val="24"/>
          <w:szCs w:val="24"/>
        </w:rPr>
      </w:pPr>
      <w:r w:rsidRPr="00331607">
        <w:rPr>
          <w:rFonts w:asciiTheme="majorHAnsi" w:hAnsiTheme="majorHAnsi" w:cs="Arial"/>
          <w:b/>
          <w:sz w:val="24"/>
          <w:szCs w:val="24"/>
        </w:rPr>
        <w:t xml:space="preserve">Location: </w:t>
      </w:r>
      <w:r w:rsidRPr="00331607">
        <w:rPr>
          <w:rFonts w:asciiTheme="majorHAnsi" w:hAnsiTheme="majorHAnsi" w:cs="Arial"/>
          <w:sz w:val="24"/>
          <w:szCs w:val="24"/>
        </w:rPr>
        <w:t>New Delhi</w:t>
      </w:r>
    </w:p>
    <w:p w:rsidR="00B827C9" w:rsidRDefault="00B827C9" w:rsidP="00B827C9">
      <w:pPr>
        <w:jc w:val="both"/>
        <w:rPr>
          <w:rFonts w:asciiTheme="majorHAnsi" w:hAnsiTheme="majorHAnsi" w:cs="Arial"/>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004467F0" w:rsidRPr="004467F0">
        <w:rPr>
          <w:rFonts w:asciiTheme="majorHAnsi" w:hAnsiTheme="majorHAnsi" w:cs="Arial"/>
          <w:sz w:val="24"/>
          <w:szCs w:val="24"/>
        </w:rPr>
        <w:t>Senior Technical Specialist, Digital Health</w:t>
      </w:r>
    </w:p>
    <w:p w:rsidR="00B827C9" w:rsidRPr="007A399E" w:rsidRDefault="007A399E" w:rsidP="007A399E">
      <w:pPr>
        <w:jc w:val="both"/>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M</w:t>
      </w:r>
      <w:r w:rsidR="00C00DA0">
        <w:rPr>
          <w:rFonts w:asciiTheme="majorHAnsi" w:hAnsiTheme="majorHAnsi" w:cs="Arial"/>
          <w:sz w:val="24"/>
          <w:szCs w:val="24"/>
        </w:rPr>
        <w:t>3</w:t>
      </w:r>
    </w:p>
    <w:p w:rsidR="00B827C9" w:rsidRDefault="00B827C9" w:rsidP="00B827C9">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A03256" w:rsidRPr="00331607" w:rsidRDefault="00A03256" w:rsidP="00B827C9">
      <w:pPr>
        <w:pStyle w:val="NoSpacing"/>
        <w:jc w:val="both"/>
        <w:rPr>
          <w:rFonts w:asciiTheme="majorHAnsi" w:hAnsiTheme="majorHAnsi" w:cs="Arial"/>
          <w:b/>
          <w:bCs/>
          <w:kern w:val="32"/>
          <w:sz w:val="24"/>
          <w:szCs w:val="24"/>
        </w:rPr>
      </w:pPr>
    </w:p>
    <w:p w:rsidR="00A03256" w:rsidRPr="00A03256" w:rsidRDefault="00A03256" w:rsidP="00A03256">
      <w:pPr>
        <w:rPr>
          <w:rFonts w:asciiTheme="majorHAnsi" w:hAnsiTheme="majorHAnsi"/>
          <w:sz w:val="24"/>
          <w:szCs w:val="24"/>
        </w:rPr>
      </w:pPr>
      <w:r w:rsidRPr="00C75200">
        <w:rPr>
          <w:rFonts w:asciiTheme="majorHAnsi" w:hAnsiTheme="majorHAnsi" w:cs="Arial"/>
          <w:sz w:val="24"/>
          <w:szCs w:val="24"/>
        </w:rPr>
        <w:t>The Senior Business Analyst</w:t>
      </w:r>
      <w:r>
        <w:rPr>
          <w:rFonts w:ascii="Book Antiqua" w:eastAsia="Times New Roman" w:hAnsi="Book Antiqua" w:cs="Calibri"/>
          <w:color w:val="000000"/>
        </w:rPr>
        <w:t xml:space="preserve"> </w:t>
      </w:r>
      <w:r w:rsidRPr="00A03256">
        <w:rPr>
          <w:rFonts w:asciiTheme="majorHAnsi" w:hAnsiTheme="majorHAnsi"/>
          <w:bCs/>
          <w:sz w:val="24"/>
          <w:szCs w:val="24"/>
        </w:rPr>
        <w:t>will be required to deliver on the following:</w:t>
      </w:r>
    </w:p>
    <w:p w:rsidR="00A03256" w:rsidRPr="00A03256" w:rsidRDefault="00A03256" w:rsidP="00A03256">
      <w:pPr>
        <w:rPr>
          <w:rFonts w:asciiTheme="majorHAnsi" w:hAnsiTheme="majorHAnsi" w:cs="Arial"/>
          <w:sz w:val="24"/>
          <w:szCs w:val="24"/>
        </w:rPr>
      </w:pPr>
      <w:r w:rsidRPr="00A03256">
        <w:rPr>
          <w:rFonts w:asciiTheme="majorHAnsi" w:hAnsiTheme="majorHAnsi"/>
          <w:bCs/>
          <w:sz w:val="24"/>
          <w:szCs w:val="24"/>
        </w:rPr>
        <w:t>Design Functional workflows .and Business Architecture of social health protection systems.</w:t>
      </w:r>
    </w:p>
    <w:p w:rsidR="00A03256" w:rsidRPr="00A03256" w:rsidRDefault="00A03256" w:rsidP="00A03256">
      <w:pPr>
        <w:rPr>
          <w:rFonts w:asciiTheme="majorHAnsi" w:hAnsiTheme="majorHAnsi" w:cs="Arial"/>
          <w:sz w:val="24"/>
          <w:szCs w:val="24"/>
        </w:rPr>
      </w:pPr>
      <w:r w:rsidRPr="00A03256">
        <w:rPr>
          <w:rFonts w:asciiTheme="majorHAnsi" w:hAnsiTheme="majorHAnsi" w:cs="Arial"/>
          <w:sz w:val="24"/>
          <w:szCs w:val="24"/>
        </w:rPr>
        <w:t>Identify and document the use cases and the detailed integration workflows for integration of social health protection systems</w:t>
      </w:r>
    </w:p>
    <w:p w:rsidR="00A03256" w:rsidRPr="00A03256" w:rsidRDefault="00A03256" w:rsidP="00A03256">
      <w:pPr>
        <w:rPr>
          <w:rFonts w:asciiTheme="majorHAnsi" w:hAnsiTheme="majorHAnsi" w:cs="Arial"/>
          <w:sz w:val="24"/>
          <w:szCs w:val="24"/>
        </w:rPr>
      </w:pPr>
      <w:r w:rsidRPr="00A03256">
        <w:rPr>
          <w:rFonts w:asciiTheme="majorHAnsi" w:hAnsiTheme="majorHAnsi" w:cs="Arial"/>
          <w:sz w:val="24"/>
          <w:szCs w:val="24"/>
        </w:rPr>
        <w:t>Document business architecture and workflow diagrams and explain the use cases and functional requirements to the technical teams, while working closely with technical teams</w:t>
      </w:r>
    </w:p>
    <w:p w:rsidR="00A03256" w:rsidRPr="00A03256" w:rsidRDefault="00A03256" w:rsidP="00A03256">
      <w:pPr>
        <w:rPr>
          <w:rFonts w:asciiTheme="majorHAnsi" w:hAnsiTheme="majorHAnsi" w:cs="Arial"/>
          <w:sz w:val="24"/>
          <w:szCs w:val="24"/>
        </w:rPr>
      </w:pPr>
      <w:r w:rsidRPr="00A03256">
        <w:rPr>
          <w:rFonts w:asciiTheme="majorHAnsi" w:hAnsiTheme="majorHAnsi" w:cs="Arial"/>
          <w:sz w:val="24"/>
          <w:szCs w:val="24"/>
        </w:rPr>
        <w:t xml:space="preserve">Document the data flow diagrams </w:t>
      </w:r>
    </w:p>
    <w:p w:rsidR="00A03256" w:rsidRDefault="00A03256" w:rsidP="00A03256">
      <w:pPr>
        <w:rPr>
          <w:rFonts w:eastAsia="Times New Roman"/>
          <w:color w:val="000000"/>
          <w:lang w:val="en-IN" w:eastAsia="en-IN"/>
        </w:rPr>
      </w:pPr>
      <w:r w:rsidRPr="00A03256">
        <w:rPr>
          <w:rFonts w:asciiTheme="majorHAnsi" w:hAnsiTheme="majorHAnsi" w:cs="Arial"/>
          <w:sz w:val="24"/>
          <w:szCs w:val="24"/>
        </w:rPr>
        <w:t>Develop user acceptance test cases</w:t>
      </w:r>
      <w:r>
        <w:rPr>
          <w:rFonts w:eastAsia="Times New Roman"/>
          <w:color w:val="000000"/>
          <w:lang w:val="en-IN" w:eastAsia="en-IN"/>
        </w:rPr>
        <w:t xml:space="preserve"> </w:t>
      </w:r>
    </w:p>
    <w:p w:rsidR="00B827C9" w:rsidRPr="00331607" w:rsidRDefault="00B827C9" w:rsidP="00A03256">
      <w:pPr>
        <w:rPr>
          <w:rFonts w:cstheme="minorHAnsi"/>
          <w:sz w:val="24"/>
          <w:szCs w:val="24"/>
        </w:rPr>
      </w:pPr>
    </w:p>
    <w:p w:rsidR="00B827C9" w:rsidRPr="00331607" w:rsidRDefault="00B827C9" w:rsidP="00B827C9">
      <w:pPr>
        <w:jc w:val="both"/>
        <w:rPr>
          <w:rFonts w:asciiTheme="majorHAnsi" w:hAnsiTheme="majorHAnsi"/>
          <w:bCs/>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p>
    <w:p w:rsidR="001037E9" w:rsidRPr="00331607" w:rsidRDefault="001037E9" w:rsidP="00B827C9">
      <w:pPr>
        <w:jc w:val="both"/>
        <w:rPr>
          <w:rFonts w:asciiTheme="majorHAnsi" w:hAnsiTheme="majorHAnsi"/>
          <w:b/>
          <w:sz w:val="24"/>
          <w:szCs w:val="24"/>
        </w:rPr>
      </w:pP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Schedule C</w:t>
      </w: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Employee Covenants</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rsidR="00B827C9" w:rsidRPr="00331607" w:rsidRDefault="00B827C9" w:rsidP="00B827C9">
      <w:pPr>
        <w:pStyle w:val="BodyTextIndent"/>
        <w:numPr>
          <w:ilvl w:val="0"/>
          <w:numId w:val="2"/>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B827C9" w:rsidRPr="00331607" w:rsidRDefault="00B827C9" w:rsidP="00B827C9">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B827C9" w:rsidRPr="00331607" w:rsidRDefault="00B827C9" w:rsidP="00B827C9">
      <w:pPr>
        <w:pStyle w:val="BodyTextIndent2"/>
        <w:numPr>
          <w:ilvl w:val="0"/>
          <w:numId w:val="2"/>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B827C9" w:rsidRPr="00331607" w:rsidRDefault="00B827C9" w:rsidP="00B827C9">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Court or government tribunal or other legal process, provided that Participant informs the Company of such requirement in sufficient time to allow the Company to avoid such disclosure by the Participant.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B827C9" w:rsidRPr="00331607" w:rsidRDefault="00B827C9" w:rsidP="00B827C9">
      <w:pPr>
        <w:widowControl w:val="0"/>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B827C9" w:rsidRPr="00331607" w:rsidRDefault="00B827C9" w:rsidP="00B827C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widowControl w:val="0"/>
        <w:numPr>
          <w:ilvl w:val="0"/>
          <w:numId w:val="1"/>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B827C9" w:rsidRPr="00331607" w:rsidRDefault="00B827C9" w:rsidP="00B827C9">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B827C9" w:rsidRPr="00331607" w:rsidRDefault="00B827C9" w:rsidP="00B827C9">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defence in any injunction action, application or motion brought against the Participant by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Pr>
          <w:rFonts w:asciiTheme="majorHAnsi" w:hAnsiTheme="majorHAnsi"/>
          <w:sz w:val="24"/>
          <w:szCs w:val="24"/>
        </w:rPr>
        <w:t>21</w:t>
      </w:r>
      <w:r w:rsidRPr="00B827C9">
        <w:rPr>
          <w:rFonts w:asciiTheme="majorHAnsi" w:hAnsiTheme="majorHAnsi"/>
          <w:sz w:val="24"/>
          <w:szCs w:val="24"/>
          <w:vertAlign w:val="superscript"/>
        </w:rPr>
        <w:t>st</w:t>
      </w:r>
      <w:r>
        <w:rPr>
          <w:rFonts w:asciiTheme="majorHAnsi" w:hAnsiTheme="majorHAnsi"/>
          <w:sz w:val="24"/>
          <w:szCs w:val="24"/>
        </w:rPr>
        <w:t xml:space="preserve"> </w:t>
      </w:r>
      <w:r w:rsidRPr="00331607">
        <w:rPr>
          <w:rFonts w:asciiTheme="majorHAnsi" w:hAnsiTheme="majorHAnsi"/>
          <w:sz w:val="24"/>
          <w:szCs w:val="24"/>
        </w:rPr>
        <w:t xml:space="preserve">day of </w:t>
      </w:r>
      <w:r>
        <w:rPr>
          <w:rFonts w:asciiTheme="majorHAnsi" w:hAnsiTheme="majorHAnsi"/>
          <w:sz w:val="24"/>
          <w:szCs w:val="24"/>
        </w:rPr>
        <w:t>September</w:t>
      </w:r>
      <w:r w:rsidRPr="00331607">
        <w:rPr>
          <w:rFonts w:asciiTheme="majorHAnsi" w:hAnsiTheme="majorHAnsi"/>
          <w:sz w:val="24"/>
          <w:szCs w:val="24"/>
        </w:rPr>
        <w:t xml:space="preserve"> 202</w:t>
      </w:r>
      <w:r>
        <w:rPr>
          <w:rFonts w:asciiTheme="majorHAnsi" w:hAnsiTheme="majorHAnsi"/>
          <w:sz w:val="24"/>
          <w:szCs w:val="24"/>
        </w:rPr>
        <w:t>2</w:t>
      </w:r>
      <w:r w:rsidRPr="00331607">
        <w:rPr>
          <w:rFonts w:asciiTheme="majorHAnsi" w:hAnsiTheme="majorHAnsi"/>
          <w:sz w:val="24"/>
          <w:szCs w:val="24"/>
        </w:rPr>
        <w: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046"/>
        <w:gridCol w:w="4100"/>
        <w:gridCol w:w="1023"/>
        <w:gridCol w:w="4102"/>
      </w:tblGrid>
      <w:tr w:rsidR="00B827C9" w:rsidRPr="00331607" w:rsidTr="00C8437D">
        <w:trPr>
          <w:trHeight w:val="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B827C9" w:rsidRPr="00331607" w:rsidRDefault="001037E9" w:rsidP="00C8437D">
            <w:pPr>
              <w:jc w:val="both"/>
              <w:rPr>
                <w:rFonts w:asciiTheme="majorHAnsi" w:hAnsiTheme="majorHAnsi" w:cs="Arial"/>
                <w:b/>
                <w:strike/>
                <w:sz w:val="24"/>
                <w:szCs w:val="24"/>
              </w:rPr>
            </w:pPr>
            <w:r w:rsidRPr="001037E9">
              <w:rPr>
                <w:rFonts w:asciiTheme="majorHAnsi" w:hAnsiTheme="majorHAnsi" w:cs="Arial"/>
                <w:b/>
                <w:sz w:val="24"/>
                <w:szCs w:val="24"/>
              </w:rPr>
              <w:t>Akhilesh Chaturvedi</w:t>
            </w:r>
            <w:r w:rsidRPr="00331607">
              <w:rPr>
                <w:rFonts w:asciiTheme="majorHAnsi" w:hAnsiTheme="majorHAnsi" w:cs="Arial"/>
                <w:b/>
                <w:strike/>
                <w:sz w:val="24"/>
                <w:szCs w:val="24"/>
              </w:rPr>
              <w:t xml:space="preserve"> </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B827C9" w:rsidRPr="00331607" w:rsidRDefault="00B827C9" w:rsidP="00C8437D">
            <w:pPr>
              <w:keepNext/>
              <w:keepLines/>
              <w:jc w:val="both"/>
              <w:rPr>
                <w:rFonts w:asciiTheme="majorHAnsi" w:hAnsiTheme="majorHAnsi" w:cs="Arial"/>
                <w:b/>
                <w:sz w:val="24"/>
                <w:szCs w:val="24"/>
                <w:u w:val="single"/>
              </w:rPr>
            </w:pPr>
          </w:p>
        </w:tc>
        <w:tc>
          <w:tcPr>
            <w:tcW w:w="1997" w:type="pct"/>
            <w:shd w:val="clear" w:color="auto" w:fill="auto"/>
          </w:tcPr>
          <w:p w:rsidR="00B827C9" w:rsidRPr="00331607" w:rsidRDefault="00B827C9" w:rsidP="00C8437D">
            <w:pPr>
              <w:keepNext/>
              <w:keepLines/>
              <w:jc w:val="both"/>
              <w:rPr>
                <w:rFonts w:asciiTheme="majorHAnsi" w:hAnsiTheme="majorHAnsi" w:cs="Arial"/>
                <w:b/>
                <w:strike/>
                <w:sz w:val="24"/>
                <w:szCs w:val="24"/>
              </w:rPr>
            </w:pPr>
            <w:r w:rsidRPr="00331607">
              <w:rPr>
                <w:rFonts w:asciiTheme="majorHAnsi" w:hAnsiTheme="majorHAnsi" w:cs="Arial"/>
                <w:b/>
                <w:sz w:val="24"/>
                <w:szCs w:val="24"/>
              </w:rPr>
              <w:t>Dr. Krishna Reddy Nallamalla</w:t>
            </w:r>
          </w:p>
        </w:tc>
      </w:tr>
      <w:tr w:rsidR="00B827C9" w:rsidRPr="00331607" w:rsidTr="00C8437D">
        <w:trPr>
          <w:trHeight w:val="1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B827C9" w:rsidRPr="00331607" w:rsidRDefault="00B827C9" w:rsidP="00C8437D">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331607" w:rsidRDefault="00B827C9" w:rsidP="00C8437D">
            <w:pPr>
              <w:keepNext/>
              <w:keepLines/>
              <w:jc w:val="both"/>
              <w:rPr>
                <w:rFonts w:asciiTheme="majorHAnsi" w:hAnsiTheme="majorHAnsi" w:cs="Arial"/>
                <w:b/>
                <w:sz w:val="24"/>
                <w:szCs w:val="24"/>
                <w:u w:val="single"/>
              </w:rPr>
            </w:pPr>
          </w:p>
        </w:tc>
        <w:tc>
          <w:tcPr>
            <w:tcW w:w="498"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331607" w:rsidRDefault="00B827C9" w:rsidP="00C8437D">
            <w:pPr>
              <w:keepNext/>
              <w:keepLines/>
              <w:jc w:val="both"/>
              <w:rPr>
                <w:rFonts w:asciiTheme="majorHAnsi" w:hAnsiTheme="majorHAnsi" w:cs="Arial"/>
                <w:b/>
                <w:sz w:val="24"/>
                <w:szCs w:val="24"/>
                <w:u w:val="single"/>
              </w:rPr>
            </w:pPr>
          </w:p>
        </w:tc>
      </w:tr>
      <w:tr w:rsidR="00B827C9" w:rsidRPr="00331607" w:rsidTr="00C8437D">
        <w:trPr>
          <w:trHeight w:val="251"/>
        </w:trPr>
        <w:tc>
          <w:tcPr>
            <w:tcW w:w="509"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B827C9" w:rsidRPr="00331607" w:rsidRDefault="00B827C9" w:rsidP="00C8437D">
            <w:pPr>
              <w:keepNext/>
              <w:keepLines/>
              <w:jc w:val="both"/>
              <w:rPr>
                <w:rFonts w:asciiTheme="majorHAnsi" w:hAnsiTheme="majorHAnsi" w:cs="Arial"/>
                <w:b/>
                <w:sz w:val="24"/>
                <w:szCs w:val="24"/>
              </w:rPr>
            </w:pP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B827C9" w:rsidRPr="00331607" w:rsidRDefault="00B827C9" w:rsidP="00C8437D">
            <w:pPr>
              <w:keepNext/>
              <w:keepLines/>
              <w:jc w:val="both"/>
              <w:rPr>
                <w:rFonts w:asciiTheme="majorHAnsi" w:hAnsiTheme="majorHAnsi" w:cs="Arial"/>
                <w:b/>
                <w:sz w:val="24"/>
                <w:szCs w:val="24"/>
              </w:rPr>
            </w:pPr>
          </w:p>
        </w:tc>
      </w:tr>
    </w:tbl>
    <w:p w:rsidR="003A76E2" w:rsidRDefault="003A76E2"/>
    <w:sectPr w:rsidR="003A76E2" w:rsidSect="00F56C79">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0E8" w:rsidRDefault="00F730E8" w:rsidP="00B827C9">
      <w:pPr>
        <w:spacing w:after="0" w:line="240" w:lineRule="auto"/>
      </w:pPr>
      <w:r>
        <w:separator/>
      </w:r>
    </w:p>
  </w:endnote>
  <w:endnote w:type="continuationSeparator" w:id="1">
    <w:p w:rsidR="00F730E8" w:rsidRDefault="00F730E8" w:rsidP="00B827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0E8" w:rsidRDefault="00F730E8" w:rsidP="00B827C9">
      <w:pPr>
        <w:spacing w:after="0" w:line="240" w:lineRule="auto"/>
      </w:pPr>
      <w:r>
        <w:separator/>
      </w:r>
    </w:p>
  </w:footnote>
  <w:footnote w:type="continuationSeparator" w:id="1">
    <w:p w:rsidR="00F730E8" w:rsidRDefault="00F730E8" w:rsidP="00B827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C79" w:rsidRPr="00F56C79" w:rsidRDefault="003A76E2" w:rsidP="00F56C79">
    <w:pPr>
      <w:tabs>
        <w:tab w:val="left" w:pos="1372"/>
        <w:tab w:val="center" w:pos="4320"/>
      </w:tabs>
      <w:spacing w:after="0"/>
      <w:rPr>
        <w:rFonts w:cs="Aharoni"/>
        <w:b/>
        <w:sz w:val="28"/>
        <w:szCs w:val="28"/>
      </w:rPr>
    </w:pPr>
    <w:r w:rsidRPr="00F56C79">
      <w:rPr>
        <w:rFonts w:cs="Aharoni"/>
        <w:b/>
        <w:color w:val="FF0000"/>
        <w:sz w:val="28"/>
        <w:szCs w:val="28"/>
        <w:lang w:val="en-IN"/>
      </w:rPr>
      <w:tab/>
    </w:r>
    <w:r w:rsidRPr="00F56C79">
      <w:rPr>
        <w:rFonts w:cs="Aharoni"/>
        <w:b/>
        <w:sz w:val="28"/>
        <w:szCs w:val="28"/>
        <w:lang w:val="en-IN"/>
      </w:rPr>
      <w:tab/>
      <w:t>QUALITY HEALTHCARE ACCESS PRIVATE LIMITED</w:t>
    </w:r>
  </w:p>
  <w:p w:rsidR="00D77A7D" w:rsidRPr="00704105" w:rsidRDefault="003A76E2" w:rsidP="00D77A7D">
    <w:pPr>
      <w:pStyle w:val="NoSpacing"/>
      <w:jc w:val="center"/>
      <w:rPr>
        <w:b/>
        <w:sz w:val="20"/>
        <w:szCs w:val="20"/>
      </w:rPr>
    </w:pPr>
    <w:r w:rsidRPr="00F56C79">
      <w:rPr>
        <w:rFonts w:cs="Aharoni"/>
        <w:b/>
        <w:sz w:val="20"/>
        <w:szCs w:val="20"/>
      </w:rPr>
      <w:t xml:space="preserve">Regd. Office: </w:t>
    </w:r>
    <w:r w:rsidRPr="00704105">
      <w:rPr>
        <w:b/>
        <w:sz w:val="20"/>
        <w:szCs w:val="20"/>
      </w:rPr>
      <w:t xml:space="preserve">H. No. 275, Behind Bank of India, </w:t>
    </w:r>
  </w:p>
  <w:p w:rsidR="00D77A7D" w:rsidRPr="00704105" w:rsidRDefault="003A76E2" w:rsidP="00D77A7D">
    <w:pPr>
      <w:pStyle w:val="NoSpacing"/>
      <w:jc w:val="center"/>
      <w:rPr>
        <w:b/>
        <w:sz w:val="20"/>
        <w:szCs w:val="20"/>
      </w:rPr>
    </w:pPr>
    <w:r w:rsidRPr="00704105">
      <w:rPr>
        <w:b/>
        <w:sz w:val="20"/>
        <w:szCs w:val="20"/>
      </w:rPr>
      <w:t>Shri Ram Nagar, G.T. Road,</w:t>
    </w:r>
  </w:p>
  <w:p w:rsidR="00D77A7D" w:rsidRPr="00704105" w:rsidRDefault="003A76E2" w:rsidP="00D77A7D">
    <w:pPr>
      <w:pStyle w:val="NoSpacing"/>
      <w:jc w:val="center"/>
      <w:rPr>
        <w:b/>
        <w:sz w:val="20"/>
        <w:szCs w:val="20"/>
      </w:rPr>
    </w:pPr>
    <w:r w:rsidRPr="00704105">
      <w:rPr>
        <w:b/>
        <w:sz w:val="20"/>
        <w:szCs w:val="20"/>
      </w:rPr>
      <w:t>Shahdara, East Delhi, Delhi – 110032, India</w:t>
    </w:r>
  </w:p>
  <w:p w:rsidR="00D77A7D" w:rsidRPr="00F56C79" w:rsidRDefault="003A76E2" w:rsidP="00D77A7D">
    <w:pPr>
      <w:spacing w:after="0"/>
      <w:jc w:val="center"/>
      <w:rPr>
        <w:rFonts w:cs="Aharoni"/>
        <w:b/>
        <w:sz w:val="20"/>
        <w:szCs w:val="20"/>
      </w:rPr>
    </w:pPr>
    <w:r w:rsidRPr="00F56C79">
      <w:rPr>
        <w:rFonts w:cs="Aharoni"/>
        <w:b/>
        <w:sz w:val="20"/>
        <w:szCs w:val="20"/>
      </w:rPr>
      <w:t>Email: biswajeet.chatterjee@accessh.org</w:t>
    </w:r>
  </w:p>
  <w:p w:rsidR="00D77A7D" w:rsidRPr="00F56C79" w:rsidRDefault="003A76E2" w:rsidP="00D77A7D">
    <w:pPr>
      <w:pBdr>
        <w:bottom w:val="single" w:sz="4" w:space="1" w:color="auto"/>
      </w:pBdr>
      <w:spacing w:after="0"/>
      <w:jc w:val="center"/>
      <w:rPr>
        <w:rFonts w:cs="Aharoni"/>
        <w:b/>
        <w:sz w:val="20"/>
        <w:szCs w:val="20"/>
      </w:rPr>
    </w:pPr>
    <w:r w:rsidRPr="00F56C79">
      <w:rPr>
        <w:rFonts w:cs="Aharoni"/>
        <w:b/>
        <w:sz w:val="20"/>
        <w:szCs w:val="20"/>
      </w:rPr>
      <w:t>CIN-U74999DL2017FTC317180</w:t>
    </w:r>
  </w:p>
  <w:p w:rsidR="00D77A7D" w:rsidRPr="00C47DDC" w:rsidRDefault="003A76E2" w:rsidP="002F3EAC">
    <w:pPr>
      <w:pBdr>
        <w:bottom w:val="single" w:sz="4" w:space="1" w:color="auto"/>
      </w:pBdr>
      <w:tabs>
        <w:tab w:val="left" w:pos="3225"/>
        <w:tab w:val="center" w:pos="4320"/>
      </w:tabs>
      <w:spacing w:after="0"/>
      <w:rPr>
        <w:rFonts w:cs="Aharoni"/>
        <w:b/>
        <w:sz w:val="20"/>
        <w:szCs w:val="20"/>
      </w:rPr>
    </w:pPr>
    <w:r>
      <w:rPr>
        <w:rFonts w:cs="Aharoni"/>
        <w:b/>
        <w:sz w:val="20"/>
        <w:szCs w:val="20"/>
      </w:rPr>
      <w:tab/>
    </w:r>
    <w:r>
      <w:rPr>
        <w:rFonts w:cs="Aharoni"/>
        <w:b/>
        <w:sz w:val="20"/>
        <w:szCs w:val="20"/>
      </w:rPr>
      <w:tab/>
    </w:r>
  </w:p>
  <w:p w:rsidR="00F56C79" w:rsidRPr="0002406A" w:rsidRDefault="00F730E8" w:rsidP="00D77A7D">
    <w:pPr>
      <w:pStyle w:val="NoSpacing"/>
      <w:jc w:val="center"/>
      <w:rPr>
        <w:b/>
        <w:bCs/>
        <w:i/>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B827C9"/>
    <w:rsid w:val="00097EE1"/>
    <w:rsid w:val="001037E9"/>
    <w:rsid w:val="001E7278"/>
    <w:rsid w:val="00207491"/>
    <w:rsid w:val="00222310"/>
    <w:rsid w:val="002A03D6"/>
    <w:rsid w:val="00312F72"/>
    <w:rsid w:val="00314986"/>
    <w:rsid w:val="003A76E2"/>
    <w:rsid w:val="003C0F9E"/>
    <w:rsid w:val="004467F0"/>
    <w:rsid w:val="007A399E"/>
    <w:rsid w:val="007C6BEC"/>
    <w:rsid w:val="007F360E"/>
    <w:rsid w:val="007F4E60"/>
    <w:rsid w:val="0080588F"/>
    <w:rsid w:val="00856BE5"/>
    <w:rsid w:val="008F4543"/>
    <w:rsid w:val="00916A3C"/>
    <w:rsid w:val="0096231D"/>
    <w:rsid w:val="00974FD7"/>
    <w:rsid w:val="009A1599"/>
    <w:rsid w:val="00A03256"/>
    <w:rsid w:val="00A91FB9"/>
    <w:rsid w:val="00B827C9"/>
    <w:rsid w:val="00C00DA0"/>
    <w:rsid w:val="00C75200"/>
    <w:rsid w:val="00D04BC8"/>
    <w:rsid w:val="00E02263"/>
    <w:rsid w:val="00E91005"/>
    <w:rsid w:val="00EA0F6B"/>
    <w:rsid w:val="00EB4808"/>
    <w:rsid w:val="00F17D43"/>
    <w:rsid w:val="00F73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827C9"/>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B827C9"/>
    <w:rPr>
      <w:rFonts w:ascii="Times New Roman" w:eastAsia="Times New Roman" w:hAnsi="Times New Roman" w:cs="Times New Roman"/>
      <w:sz w:val="20"/>
      <w:szCs w:val="20"/>
    </w:rPr>
  </w:style>
  <w:style w:type="paragraph" w:styleId="BodyTextIndent">
    <w:name w:val="Body Text Indent"/>
    <w:basedOn w:val="Normal"/>
    <w:link w:val="BodyTextIndentChar"/>
    <w:rsid w:val="00B827C9"/>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B827C9"/>
    <w:rPr>
      <w:rFonts w:ascii="Times New Roman" w:eastAsia="Times New Roman" w:hAnsi="Times New Roman" w:cs="Times New Roman"/>
      <w:szCs w:val="20"/>
    </w:rPr>
  </w:style>
  <w:style w:type="paragraph" w:styleId="NoSpacing">
    <w:name w:val="No Spacing"/>
    <w:uiPriority w:val="1"/>
    <w:qFormat/>
    <w:rsid w:val="00B827C9"/>
    <w:pPr>
      <w:spacing w:after="0" w:line="240" w:lineRule="auto"/>
    </w:pPr>
  </w:style>
  <w:style w:type="character" w:customStyle="1" w:styleId="m-4293197127507418814gmail-il">
    <w:name w:val="m_-4293197127507418814gmail-il"/>
    <w:basedOn w:val="DefaultParagraphFont"/>
    <w:rsid w:val="00B827C9"/>
  </w:style>
  <w:style w:type="paragraph" w:styleId="Header">
    <w:name w:val="header"/>
    <w:basedOn w:val="Normal"/>
    <w:link w:val="HeaderChar"/>
    <w:unhideWhenUsed/>
    <w:rsid w:val="00B827C9"/>
    <w:pPr>
      <w:tabs>
        <w:tab w:val="center" w:pos="4680"/>
        <w:tab w:val="right" w:pos="9360"/>
      </w:tabs>
      <w:spacing w:after="0" w:line="240" w:lineRule="auto"/>
    </w:pPr>
  </w:style>
  <w:style w:type="character" w:customStyle="1" w:styleId="HeaderChar">
    <w:name w:val="Header Char"/>
    <w:basedOn w:val="DefaultParagraphFont"/>
    <w:link w:val="Header"/>
    <w:rsid w:val="00B827C9"/>
  </w:style>
  <w:style w:type="character" w:styleId="Hyperlink">
    <w:name w:val="Hyperlink"/>
    <w:rsid w:val="00B827C9"/>
    <w:rPr>
      <w:rFonts w:ascii="Verdana" w:hAnsi="Verdana" w:hint="default"/>
      <w:b/>
      <w:bCs/>
      <w:strike w:val="0"/>
      <w:dstrike w:val="0"/>
      <w:color w:val="000080"/>
      <w:sz w:val="20"/>
      <w:szCs w:val="20"/>
      <w:u w:val="none"/>
      <w:effect w:val="none"/>
    </w:rPr>
  </w:style>
  <w:style w:type="paragraph" w:styleId="Footer">
    <w:name w:val="footer"/>
    <w:basedOn w:val="Normal"/>
    <w:link w:val="FooterChar"/>
    <w:uiPriority w:val="99"/>
    <w:semiHidden/>
    <w:unhideWhenUsed/>
    <w:rsid w:val="00B827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7C9"/>
  </w:style>
  <w:style w:type="character" w:styleId="Strong">
    <w:name w:val="Strong"/>
    <w:basedOn w:val="DefaultParagraphFont"/>
    <w:uiPriority w:val="22"/>
    <w:qFormat/>
    <w:rsid w:val="00A03256"/>
    <w:rPr>
      <w:b/>
      <w:bCs/>
    </w:rPr>
  </w:style>
  <w:style w:type="paragraph" w:styleId="NormalWeb">
    <w:name w:val="Normal (Web)"/>
    <w:basedOn w:val="Normal"/>
    <w:uiPriority w:val="99"/>
    <w:unhideWhenUsed/>
    <w:rsid w:val="00A0325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75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aditikumaridh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12</Pages>
  <Words>3042</Words>
  <Characters>17345</Characters>
  <Application>Microsoft Office Word</Application>
  <DocSecurity>0</DocSecurity>
  <Lines>144</Lines>
  <Paragraphs>40</Paragraphs>
  <ScaleCrop>false</ScaleCrop>
  <Company>Grizli777</Company>
  <LinksUpToDate>false</LinksUpToDate>
  <CharactersWithSpaces>20347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33</cp:revision>
  <dcterms:created xsi:type="dcterms:W3CDTF">2022-07-04T08:14:00Z</dcterms:created>
  <dcterms:modified xsi:type="dcterms:W3CDTF">2022-07-05T08:36:00Z</dcterms:modified>
</cp:coreProperties>
</file>