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5000" w:type="pct"/>
        <w:tblLook w:val="04A0"/>
      </w:tblPr>
      <w:tblGrid>
        <w:gridCol w:w="240"/>
        <w:gridCol w:w="4635"/>
        <w:gridCol w:w="4367"/>
      </w:tblGrid>
      <w:tr w:rsidR="00EA276E" w:rsidRPr="00481E25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33AB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EA276E" w:rsidRPr="00481E25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73676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736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Jagdish Apte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76E" w:rsidRPr="00C2458B" w:rsidRDefault="00E73676" w:rsidP="00E7367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736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C-103, Siddhi Vinayak Darshan,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736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Sanghavi Garden, Manpada Road,Dombivali (East), Pin: 421 204, Mumbai, Maharashtra, India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Resident 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4D64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93460B" w:rsidP="0093460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04</w:t>
            </w:r>
            <w:r w:rsidR="00EA276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A276E" w:rsidRPr="00481E25" w:rsidRDefault="00382F3A" w:rsidP="00382F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February</w:t>
            </w:r>
            <w:r w:rsidR="0093460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  <w:r w:rsidR="00EA276E" w:rsidRPr="00FE410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881ED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A228D9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8D9" w:rsidRPr="00481E25" w:rsidRDefault="00A228D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8D9" w:rsidRPr="00481E25" w:rsidRDefault="00A228D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28D9" w:rsidRDefault="00A228D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Quality Health</w:t>
            </w:r>
            <w:r w:rsidR="00FD6A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Short Term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Consultant Contract</w:t>
            </w:r>
          </w:p>
        </w:tc>
      </w:tr>
      <w:tr w:rsidR="00EA276E" w:rsidRPr="00481E25" w:rsidTr="00FD6AAA">
        <w:trPr>
          <w:trHeight w:val="11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276E" w:rsidRPr="00481E25" w:rsidRDefault="0093460B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Komal Malhotra</w:t>
            </w:r>
          </w:p>
        </w:tc>
      </w:tr>
      <w:tr w:rsidR="00EA276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76E" w:rsidRPr="00481E25" w:rsidRDefault="00EA27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76E" w:rsidRPr="00481E25" w:rsidRDefault="00EA276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76E" w:rsidRPr="00AC28A5" w:rsidRDefault="00FD6AAA" w:rsidP="00B77BB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lang w:eastAsia="en-IN"/>
              </w:rPr>
            </w:pPr>
            <w:r w:rsidRPr="00FD6A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98198 68519, </w:t>
            </w:r>
            <w:hyperlink r:id="rId6" w:history="1">
              <w:r w:rsidRPr="00FD6AAA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  <w:lang w:eastAsia="en-IN"/>
                </w:rPr>
                <w:t>jagdisha19@gmail.com</w:t>
              </w:r>
            </w:hyperlink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4416F6" w:rsidRDefault="0093460B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3460B">
              <w:rPr>
                <w:rFonts w:ascii="Book Antiqua" w:eastAsia="Times New Roman" w:hAnsi="Book Antiqua" w:cs="Calibri"/>
                <w:sz w:val="24"/>
                <w:szCs w:val="24"/>
              </w:rPr>
              <w:t>TSTS Aarogyasri project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382F3A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04, 2022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382F3A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January 04, 2023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5A27EE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5A27EE" w:rsidRPr="00481E25" w:rsidTr="00DF3EE7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006AC9" w:rsidP="00BD255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006AC9">
              <w:rPr>
                <w:rFonts w:ascii="Book Antiqua" w:eastAsia="Times New Roman" w:hAnsi="Book Antiqua" w:cs="Calibri"/>
                <w:sz w:val="24"/>
                <w:szCs w:val="24"/>
              </w:rPr>
              <w:t xml:space="preserve">Total Consultancy 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fee is </w:t>
            </w:r>
            <w:r w:rsidRPr="00006AC9"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BD255F">
              <w:rPr>
                <w:rFonts w:ascii="Book Antiqua" w:eastAsia="Times New Roman" w:hAnsi="Book Antiqua" w:cs="Calibri"/>
                <w:sz w:val="24"/>
                <w:szCs w:val="24"/>
              </w:rPr>
              <w:t>200</w:t>
            </w:r>
            <w:r w:rsidRPr="00006AC9">
              <w:rPr>
                <w:rFonts w:ascii="Book Antiqua" w:eastAsia="Times New Roman" w:hAnsi="Book Antiqua" w:cs="Calibri"/>
                <w:sz w:val="24"/>
                <w:szCs w:val="24"/>
              </w:rPr>
              <w:t xml:space="preserve">,000. </w:t>
            </w:r>
            <w:r w:rsidR="00BD255F">
              <w:rPr>
                <w:rFonts w:ascii="Book Antiqua" w:eastAsia="Times New Roman" w:hAnsi="Book Antiqua" w:cs="Calibri"/>
                <w:sz w:val="24"/>
                <w:szCs w:val="24"/>
              </w:rPr>
              <w:t xml:space="preserve">30% of time effort. </w:t>
            </w:r>
            <w:r w:rsidRPr="00006AC9">
              <w:rPr>
                <w:rFonts w:ascii="Book Antiqua" w:eastAsia="Times New Roman" w:hAnsi="Book Antiqua" w:cs="Calibri"/>
                <w:sz w:val="24"/>
                <w:szCs w:val="24"/>
              </w:rPr>
              <w:t>Deliverable linked payment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BD255F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BD255F">
              <w:rPr>
                <w:rFonts w:ascii="Book Antiqua" w:eastAsia="Times New Roman" w:hAnsi="Book Antiqua" w:cs="Calibri"/>
                <w:sz w:val="24"/>
                <w:szCs w:val="24"/>
              </w:rPr>
              <w:t>Health Insurance AI/ML expert</w:t>
            </w:r>
          </w:p>
        </w:tc>
      </w:tr>
      <w:tr w:rsidR="005A27EE" w:rsidRPr="00481E25" w:rsidTr="00DF3EE7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7EE" w:rsidRPr="00F968F5" w:rsidRDefault="005A27EE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A27EE" w:rsidRPr="00481E25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924596" w:rsidRDefault="00924596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24596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Jagdish Apte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924596" w:rsidRDefault="00924596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24596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HDFC Bank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924596" w:rsidRDefault="00924596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24596">
              <w:rPr>
                <w:rFonts w:ascii="Book Antiqua" w:hAnsi="Book Antiqua" w:cs="Arial"/>
                <w:bCs/>
                <w:color w:val="222222"/>
                <w:sz w:val="24"/>
                <w:szCs w:val="24"/>
                <w:shd w:val="clear" w:color="auto" w:fill="FFFFFF"/>
              </w:rPr>
              <w:t>50100255385315</w:t>
            </w:r>
            <w:r w:rsidRPr="00924596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924596" w:rsidRDefault="005A27EE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5A27EE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924596" w:rsidRDefault="00924596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24596">
              <w:rPr>
                <w:rFonts w:ascii="Book Antiqua" w:hAnsi="Book Antiqua" w:cs="Arial"/>
                <w:bCs/>
                <w:color w:val="222222"/>
                <w:sz w:val="24"/>
                <w:szCs w:val="24"/>
                <w:shd w:val="clear" w:color="auto" w:fill="FFFFFF"/>
              </w:rPr>
              <w:t>HDFC0000175</w:t>
            </w:r>
          </w:p>
        </w:tc>
      </w:tr>
      <w:tr w:rsidR="005A27EE" w:rsidRPr="00481E25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27EE" w:rsidRPr="00481E25" w:rsidRDefault="005A27E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27EE" w:rsidRPr="00481E25" w:rsidRDefault="005A27EE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382F3A" w:rsidRPr="00481E25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F3A" w:rsidRPr="00481E25" w:rsidRDefault="00382F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F3A" w:rsidRPr="00481E25" w:rsidRDefault="00382F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F3A" w:rsidRDefault="00382F3A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EA276E" w:rsidRDefault="00EA276E"/>
    <w:p w:rsidR="00EA276E" w:rsidRDefault="00EA276E"/>
    <w:p w:rsidR="00EA276E" w:rsidRPr="001F3A78" w:rsidRDefault="00EA276E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EA276E" w:rsidRPr="001F3A78" w:rsidSect="00EA2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2AD" w:rsidRDefault="002102AD" w:rsidP="00281276">
      <w:pPr>
        <w:spacing w:after="0" w:line="240" w:lineRule="auto"/>
      </w:pPr>
      <w:r>
        <w:separator/>
      </w:r>
    </w:p>
  </w:endnote>
  <w:endnote w:type="continuationSeparator" w:id="1">
    <w:p w:rsidR="002102AD" w:rsidRDefault="002102AD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2AD" w:rsidRDefault="002102AD" w:rsidP="00281276">
      <w:pPr>
        <w:spacing w:after="0" w:line="240" w:lineRule="auto"/>
      </w:pPr>
      <w:r>
        <w:separator/>
      </w:r>
    </w:p>
  </w:footnote>
  <w:footnote w:type="continuationSeparator" w:id="1">
    <w:p w:rsidR="002102AD" w:rsidRDefault="002102AD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6AC9"/>
    <w:rsid w:val="000472BD"/>
    <w:rsid w:val="000D5735"/>
    <w:rsid w:val="00132CC3"/>
    <w:rsid w:val="001643A9"/>
    <w:rsid w:val="00167193"/>
    <w:rsid w:val="001E57C0"/>
    <w:rsid w:val="001F3A78"/>
    <w:rsid w:val="001F4F4A"/>
    <w:rsid w:val="002102AD"/>
    <w:rsid w:val="00281276"/>
    <w:rsid w:val="00285E62"/>
    <w:rsid w:val="002B0281"/>
    <w:rsid w:val="003140FD"/>
    <w:rsid w:val="00382F3A"/>
    <w:rsid w:val="003F7C4A"/>
    <w:rsid w:val="0045439D"/>
    <w:rsid w:val="00481E25"/>
    <w:rsid w:val="004D78CA"/>
    <w:rsid w:val="0059633D"/>
    <w:rsid w:val="005A27EE"/>
    <w:rsid w:val="006145FA"/>
    <w:rsid w:val="006F117C"/>
    <w:rsid w:val="00717496"/>
    <w:rsid w:val="00791B3F"/>
    <w:rsid w:val="00810863"/>
    <w:rsid w:val="00881EDC"/>
    <w:rsid w:val="00910DAF"/>
    <w:rsid w:val="00924596"/>
    <w:rsid w:val="0093460B"/>
    <w:rsid w:val="00967656"/>
    <w:rsid w:val="00A228D9"/>
    <w:rsid w:val="00A33ABD"/>
    <w:rsid w:val="00B60083"/>
    <w:rsid w:val="00B77BB7"/>
    <w:rsid w:val="00BD255F"/>
    <w:rsid w:val="00CE3914"/>
    <w:rsid w:val="00D137D7"/>
    <w:rsid w:val="00DA6FF2"/>
    <w:rsid w:val="00DB19E2"/>
    <w:rsid w:val="00DC5119"/>
    <w:rsid w:val="00E22769"/>
    <w:rsid w:val="00E73676"/>
    <w:rsid w:val="00EA276E"/>
    <w:rsid w:val="00F1151D"/>
    <w:rsid w:val="00F62E3D"/>
    <w:rsid w:val="00FD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3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gdisha19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8</cp:revision>
  <dcterms:created xsi:type="dcterms:W3CDTF">2022-11-23T10:02:00Z</dcterms:created>
  <dcterms:modified xsi:type="dcterms:W3CDTF">2022-11-23T10:48:00Z</dcterms:modified>
</cp:coreProperties>
</file>