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D0" w:rsidRPr="005141D0" w:rsidRDefault="005141D0" w:rsidP="005141D0">
      <w:pPr>
        <w:rPr>
          <w:rFonts w:ascii="Cambria" w:hAnsi="Cambria"/>
          <w:color w:val="202020"/>
          <w:shd w:val="clear" w:color="auto" w:fill="FFFFFF"/>
        </w:rPr>
      </w:pPr>
      <w:r w:rsidRPr="0010049D">
        <w:rPr>
          <w:rFonts w:ascii="Cambria" w:hAnsi="Cambria"/>
          <w:b/>
          <w:bCs/>
        </w:rPr>
        <w:t xml:space="preserve">Title:  </w:t>
      </w:r>
      <w:r w:rsidRPr="001A6785">
        <w:rPr>
          <w:rFonts w:ascii="Cambria" w:hAnsi="Cambria"/>
          <w:color w:val="202020"/>
          <w:shd w:val="clear" w:color="auto" w:fill="FFFFFF"/>
        </w:rPr>
        <w:t>Strengthening Capacity of National Medical College Network (NMCN)</w:t>
      </w:r>
      <w:r>
        <w:rPr>
          <w:rFonts w:ascii="Cambria" w:hAnsi="Cambria"/>
          <w:color w:val="202020"/>
          <w:shd w:val="clear" w:color="auto" w:fill="FFFFFF"/>
        </w:rPr>
        <w:t xml:space="preserve"> and NIHFW</w:t>
      </w:r>
      <w:r w:rsidRPr="001A6785">
        <w:rPr>
          <w:rFonts w:ascii="Cambria" w:hAnsi="Cambria"/>
          <w:color w:val="202020"/>
          <w:shd w:val="clear" w:color="auto" w:fill="FFFFFF"/>
        </w:rPr>
        <w:t xml:space="preserve"> to Design, Develop and Deliver Online Education to Medical Students across India (and globally)</w:t>
      </w:r>
    </w:p>
    <w:p w:rsidR="005141D0" w:rsidRPr="005141D0" w:rsidRDefault="005141D0" w:rsidP="005141D0">
      <w:pPr>
        <w:rPr>
          <w:rFonts w:ascii="Cambria" w:hAnsi="Cambria"/>
          <w:b/>
          <w:color w:val="202020"/>
          <w:shd w:val="clear" w:color="auto" w:fill="FFFFFF"/>
        </w:rPr>
      </w:pPr>
      <w:r w:rsidRPr="005141D0">
        <w:rPr>
          <w:rFonts w:ascii="Cambria" w:hAnsi="Cambria"/>
          <w:b/>
          <w:color w:val="202020"/>
          <w:shd w:val="clear" w:color="auto" w:fill="FFFFFF"/>
        </w:rPr>
        <w:t>Scope of Work</w:t>
      </w:r>
    </w:p>
    <w:p w:rsidR="005141D0" w:rsidRPr="001949F4" w:rsidRDefault="005141D0" w:rsidP="005141D0">
      <w:pPr>
        <w:rPr>
          <w:rFonts w:ascii="Cambria" w:hAnsi="Cambria"/>
          <w:color w:val="202020"/>
          <w:shd w:val="clear" w:color="auto" w:fill="FFFFFF"/>
        </w:rPr>
      </w:pPr>
      <w:r w:rsidRPr="001949F4">
        <w:rPr>
          <w:rFonts w:ascii="Cambria" w:hAnsi="Cambria"/>
          <w:color w:val="202020"/>
          <w:shd w:val="clear" w:color="auto" w:fill="FFFFFF"/>
        </w:rPr>
        <w:t>Launch of final uploaded content</w:t>
      </w:r>
    </w:p>
    <w:p w:rsidR="005141D0" w:rsidRPr="001949F4" w:rsidRDefault="005141D0" w:rsidP="005141D0">
      <w:pPr>
        <w:rPr>
          <w:rFonts w:ascii="Cambria" w:hAnsi="Cambria"/>
          <w:color w:val="202020"/>
          <w:shd w:val="clear" w:color="auto" w:fill="FFFFFF"/>
        </w:rPr>
      </w:pPr>
      <w:r w:rsidRPr="001949F4">
        <w:rPr>
          <w:rFonts w:ascii="Cambria" w:hAnsi="Cambria"/>
          <w:color w:val="202020"/>
          <w:shd w:val="clear" w:color="auto" w:fill="FFFFFF"/>
        </w:rPr>
        <w:t>Empower will support the NIHFW team in uploading the final modules on the LMS by Jun 30, 2023.</w:t>
      </w:r>
    </w:p>
    <w:p w:rsidR="005141D0" w:rsidRPr="001949F4" w:rsidRDefault="005141D0" w:rsidP="005141D0">
      <w:pPr>
        <w:rPr>
          <w:rFonts w:ascii="Cambria" w:hAnsi="Cambria"/>
          <w:color w:val="202020"/>
          <w:shd w:val="clear" w:color="auto" w:fill="FFFFFF"/>
        </w:rPr>
      </w:pPr>
      <w:r w:rsidRPr="001949F4">
        <w:rPr>
          <w:rFonts w:ascii="Cambria" w:hAnsi="Cambria"/>
          <w:color w:val="202020"/>
          <w:shd w:val="clear" w:color="auto" w:fill="FFFFFF"/>
        </w:rPr>
        <w:t>Conduct 3 days training workshop to Strengthening Capacity of National Medical College Network to Design, Develop and Deliver Online Education to Medical Students</w:t>
      </w:r>
    </w:p>
    <w:p w:rsidR="005141D0" w:rsidRPr="001949F4" w:rsidRDefault="005141D0" w:rsidP="005141D0">
      <w:pPr>
        <w:rPr>
          <w:rFonts w:ascii="Cambria" w:hAnsi="Cambria"/>
          <w:color w:val="202020"/>
          <w:shd w:val="clear" w:color="auto" w:fill="FFFFFF"/>
        </w:rPr>
      </w:pPr>
      <w:r w:rsidRPr="001949F4">
        <w:rPr>
          <w:rFonts w:ascii="Cambria" w:hAnsi="Cambria"/>
          <w:color w:val="202020"/>
          <w:shd w:val="clear" w:color="auto" w:fill="FFFFFF"/>
        </w:rPr>
        <w:t>Planning activities for phase 2 of the program</w:t>
      </w:r>
    </w:p>
    <w:p w:rsidR="005141D0" w:rsidRPr="001949F4" w:rsidRDefault="005141D0" w:rsidP="005141D0">
      <w:pPr>
        <w:rPr>
          <w:rFonts w:ascii="Cambria" w:hAnsi="Cambria"/>
          <w:color w:val="202020"/>
          <w:shd w:val="clear" w:color="auto" w:fill="FFFFFF"/>
        </w:rPr>
      </w:pPr>
      <w:r w:rsidRPr="001949F4">
        <w:rPr>
          <w:rFonts w:ascii="Cambria" w:hAnsi="Cambria"/>
          <w:color w:val="202020"/>
          <w:shd w:val="clear" w:color="auto" w:fill="FFFFFF"/>
        </w:rPr>
        <w:t>Strengthening and review other NMCN colleges includes SOPs, LMS and competency mapping.</w:t>
      </w:r>
    </w:p>
    <w:p w:rsidR="005141D0" w:rsidRPr="001949F4" w:rsidRDefault="005141D0" w:rsidP="005141D0">
      <w:pPr>
        <w:rPr>
          <w:rFonts w:ascii="Cambria" w:hAnsi="Cambria"/>
          <w:color w:val="202020"/>
          <w:shd w:val="clear" w:color="auto" w:fill="FFFFFF"/>
        </w:rPr>
      </w:pPr>
      <w:r w:rsidRPr="001949F4">
        <w:rPr>
          <w:rFonts w:ascii="Cambria" w:hAnsi="Cambria"/>
          <w:color w:val="202020"/>
          <w:shd w:val="clear" w:color="auto" w:fill="FFFFFF"/>
        </w:rPr>
        <w:t>More courses, more complex styles of content</w:t>
      </w:r>
    </w:p>
    <w:p w:rsidR="005141D0" w:rsidRDefault="005141D0" w:rsidP="005141D0">
      <w:pPr>
        <w:rPr>
          <w:rFonts w:ascii="Cambria" w:hAnsi="Cambria"/>
          <w:color w:val="202020"/>
          <w:shd w:val="clear" w:color="auto" w:fill="FFFFFF"/>
        </w:rPr>
      </w:pPr>
      <w:r w:rsidRPr="001949F4">
        <w:rPr>
          <w:rFonts w:ascii="Cambria" w:hAnsi="Cambria"/>
          <w:color w:val="202020"/>
          <w:shd w:val="clear" w:color="auto" w:fill="FFFFFF"/>
        </w:rPr>
        <w:t>Submission of final report of project completion</w:t>
      </w:r>
    </w:p>
    <w:p w:rsidR="005141D0" w:rsidRDefault="005141D0" w:rsidP="005141D0">
      <w:pPr>
        <w:rPr>
          <w:rFonts w:ascii="Cambria" w:hAnsi="Cambria"/>
          <w:color w:val="202020"/>
          <w:shd w:val="clear" w:color="auto" w:fill="FFFFFF"/>
        </w:rPr>
      </w:pPr>
    </w:p>
    <w:p w:rsidR="005141D0" w:rsidRPr="0004036B" w:rsidRDefault="005141D0" w:rsidP="005141D0">
      <w:pPr>
        <w:rPr>
          <w:rFonts w:ascii="Cambria" w:hAnsi="Cambria"/>
          <w:b/>
        </w:rPr>
      </w:pPr>
      <w:r w:rsidRPr="0004036B">
        <w:rPr>
          <w:rFonts w:ascii="Cambria" w:hAnsi="Cambria"/>
          <w:b/>
        </w:rPr>
        <w:t>Budget</w:t>
      </w:r>
    </w:p>
    <w:p w:rsidR="005141D0" w:rsidRPr="0004036B" w:rsidRDefault="005141D0" w:rsidP="005141D0">
      <w:pPr>
        <w:shd w:val="clear" w:color="auto" w:fill="FFFFFF"/>
        <w:rPr>
          <w:rFonts w:ascii="Cambria" w:eastAsia="Times New Roman" w:hAnsi="Cambria" w:cs="Calibri"/>
        </w:rPr>
      </w:pPr>
      <w:r w:rsidRPr="00025E2C">
        <w:rPr>
          <w:rFonts w:ascii="Cambria" w:eastAsia="Times New Roman" w:hAnsi="Cambria" w:cs="Calibri"/>
        </w:rPr>
        <w:t xml:space="preserve">The total budget for proposed engagement will be </w:t>
      </w:r>
      <w:r>
        <w:rPr>
          <w:rFonts w:ascii="Cambria" w:eastAsia="Times New Roman" w:hAnsi="Cambria" w:cs="Calibri"/>
        </w:rPr>
        <w:t>USD</w:t>
      </w:r>
      <w:r w:rsidRPr="00025E2C">
        <w:rPr>
          <w:rFonts w:ascii="Cambria" w:eastAsia="Times New Roman" w:hAnsi="Cambria" w:cs="Calibri"/>
        </w:rPr>
        <w:t xml:space="preserve"> </w:t>
      </w:r>
      <w:r>
        <w:rPr>
          <w:rFonts w:ascii="Cambria" w:eastAsia="Times New Roman" w:hAnsi="Cambria" w:cs="Calibri"/>
        </w:rPr>
        <w:t>63,500 ex</w:t>
      </w:r>
      <w:r w:rsidRPr="00025E2C">
        <w:rPr>
          <w:rFonts w:ascii="Cambria" w:eastAsia="Times New Roman" w:hAnsi="Cambria" w:cs="Calibri"/>
        </w:rPr>
        <w:t>clusive of taxes.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6432"/>
        <w:gridCol w:w="2938"/>
      </w:tblGrid>
      <w:tr w:rsidR="005141D0" w:rsidRPr="001901D5" w:rsidTr="000467C1">
        <w:trPr>
          <w:trHeight w:val="280"/>
        </w:trPr>
        <w:tc>
          <w:tcPr>
            <w:tcW w:w="3432" w:type="pct"/>
          </w:tcPr>
          <w:p w:rsidR="005141D0" w:rsidRPr="001901D5" w:rsidRDefault="005141D0" w:rsidP="000467C1">
            <w:pPr>
              <w:pStyle w:val="TableParagraph"/>
              <w:spacing w:before="9" w:line="251" w:lineRule="exact"/>
              <w:ind w:left="110"/>
              <w:rPr>
                <w:rFonts w:ascii="Cambria" w:hAnsi="Cambria"/>
                <w:b/>
                <w:sz w:val="24"/>
                <w:szCs w:val="24"/>
              </w:rPr>
            </w:pPr>
            <w:r w:rsidRPr="001901D5">
              <w:rPr>
                <w:rFonts w:ascii="Cambria" w:hAnsi="Cambria"/>
                <w:b/>
                <w:sz w:val="24"/>
                <w:szCs w:val="24"/>
              </w:rPr>
              <w:t>Particulars</w:t>
            </w:r>
          </w:p>
        </w:tc>
        <w:tc>
          <w:tcPr>
            <w:tcW w:w="1568" w:type="pct"/>
          </w:tcPr>
          <w:p w:rsidR="005141D0" w:rsidRPr="001901D5" w:rsidRDefault="005141D0" w:rsidP="000467C1">
            <w:pPr>
              <w:pStyle w:val="TableParagraph"/>
              <w:spacing w:before="9" w:line="251" w:lineRule="exact"/>
              <w:ind w:left="110"/>
              <w:rPr>
                <w:rFonts w:ascii="Cambria" w:hAnsi="Cambria"/>
                <w:b/>
                <w:sz w:val="24"/>
                <w:szCs w:val="24"/>
              </w:rPr>
            </w:pPr>
            <w:r w:rsidRPr="001901D5">
              <w:rPr>
                <w:rFonts w:ascii="Cambria" w:hAnsi="Cambria"/>
                <w:b/>
                <w:sz w:val="24"/>
                <w:szCs w:val="24"/>
              </w:rPr>
              <w:t>Total</w:t>
            </w:r>
            <w:r w:rsidRPr="001901D5">
              <w:rPr>
                <w:rFonts w:ascii="Cambria" w:hAnsi="Cambria"/>
                <w:b/>
                <w:spacing w:val="-3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b/>
                <w:sz w:val="24"/>
                <w:szCs w:val="24"/>
              </w:rPr>
              <w:t>Amount</w:t>
            </w:r>
            <w:r w:rsidRPr="001901D5">
              <w:rPr>
                <w:rFonts w:ascii="Cambria" w:hAnsi="Cambria"/>
                <w:b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b/>
                <w:sz w:val="24"/>
                <w:szCs w:val="24"/>
              </w:rPr>
              <w:t>(USD)</w:t>
            </w:r>
          </w:p>
        </w:tc>
      </w:tr>
      <w:tr w:rsidR="005141D0" w:rsidRPr="001901D5" w:rsidTr="000467C1">
        <w:trPr>
          <w:trHeight w:val="2632"/>
        </w:trPr>
        <w:tc>
          <w:tcPr>
            <w:tcW w:w="3432" w:type="pct"/>
          </w:tcPr>
          <w:p w:rsidR="005141D0" w:rsidRDefault="005141D0" w:rsidP="005141D0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/>
                <w:lang w:val="en-IN" w:eastAsia="en-US"/>
              </w:rPr>
            </w:pPr>
            <w:r>
              <w:rPr>
                <w:rFonts w:eastAsia="Times New Roman"/>
              </w:rPr>
              <w:t>Launch of final uploaded content</w:t>
            </w:r>
          </w:p>
          <w:p w:rsidR="005141D0" w:rsidRDefault="005141D0" w:rsidP="005141D0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Empower will support the NIHFW team in uploading the final modules on the LMS by Jun </w:t>
            </w:r>
            <w:r>
              <w:rPr>
                <w:rFonts w:eastAsia="Times New Roman"/>
                <w:lang w:val="en-IN"/>
              </w:rPr>
              <w:t>30</w:t>
            </w:r>
            <w:r>
              <w:rPr>
                <w:rFonts w:eastAsia="Times New Roman"/>
              </w:rPr>
              <w:t>, 2023.</w:t>
            </w:r>
          </w:p>
          <w:p w:rsidR="005141D0" w:rsidRDefault="005141D0" w:rsidP="000467C1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Conduct 3 days training workshop to Strengthening Capacity of National Medical College Network to Design, Develop and Deliver Online Education to Medical </w:t>
            </w:r>
            <w:proofErr w:type="spellStart"/>
            <w:r>
              <w:rPr>
                <w:rFonts w:eastAsia="Times New Roman"/>
              </w:rPr>
              <w:t>StudentPlanning</w:t>
            </w:r>
            <w:proofErr w:type="spellEnd"/>
            <w:r>
              <w:rPr>
                <w:rFonts w:eastAsia="Times New Roman"/>
              </w:rPr>
              <w:t xml:space="preserve"> activities for phase 2 of the program</w:t>
            </w:r>
          </w:p>
          <w:p w:rsidR="005141D0" w:rsidRDefault="005141D0" w:rsidP="005141D0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Strengthening and review other NMCN colleges includes SOPs, LMS and competency mapping.</w:t>
            </w:r>
          </w:p>
          <w:p w:rsidR="005141D0" w:rsidRDefault="005141D0" w:rsidP="005141D0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More courses, more complex styles of content</w:t>
            </w:r>
          </w:p>
          <w:p w:rsidR="005141D0" w:rsidRPr="0010127E" w:rsidRDefault="005141D0" w:rsidP="000467C1">
            <w:pPr>
              <w:rPr>
                <w:rFonts w:eastAsia="Calibri"/>
              </w:rPr>
            </w:pPr>
          </w:p>
          <w:p w:rsidR="005141D0" w:rsidRDefault="005141D0" w:rsidP="005141D0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Submission of final report of project completion</w:t>
            </w:r>
          </w:p>
          <w:p w:rsidR="005141D0" w:rsidRPr="0010127E" w:rsidRDefault="005141D0" w:rsidP="000467C1">
            <w:pPr>
              <w:rPr>
                <w:rFonts w:eastAsia="Calibri"/>
              </w:rPr>
            </w:pPr>
          </w:p>
          <w:p w:rsidR="005141D0" w:rsidRPr="001901D5" w:rsidRDefault="005141D0" w:rsidP="000467C1">
            <w:pPr>
              <w:pStyle w:val="TableParagraph"/>
              <w:tabs>
                <w:tab w:val="left" w:pos="830"/>
                <w:tab w:val="left" w:pos="831"/>
              </w:tabs>
              <w:spacing w:before="119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68" w:type="pct"/>
          </w:tcPr>
          <w:p w:rsidR="005141D0" w:rsidRPr="001901D5" w:rsidRDefault="005141D0" w:rsidP="000467C1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</w:p>
          <w:p w:rsidR="005141D0" w:rsidRPr="001901D5" w:rsidRDefault="005141D0" w:rsidP="000467C1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</w:p>
          <w:p w:rsidR="005141D0" w:rsidRPr="001901D5" w:rsidRDefault="005141D0" w:rsidP="000467C1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</w:p>
          <w:p w:rsidR="005141D0" w:rsidRPr="001901D5" w:rsidRDefault="005141D0" w:rsidP="000467C1">
            <w:pPr>
              <w:pStyle w:val="TableParagraph"/>
              <w:spacing w:before="1"/>
              <w:rPr>
                <w:rFonts w:ascii="Cambria" w:hAnsi="Cambria"/>
                <w:sz w:val="24"/>
                <w:szCs w:val="24"/>
              </w:rPr>
            </w:pPr>
          </w:p>
          <w:p w:rsidR="005141D0" w:rsidRPr="001901D5" w:rsidRDefault="005141D0" w:rsidP="000467C1">
            <w:pPr>
              <w:pStyle w:val="TableParagraph"/>
              <w:ind w:left="110"/>
              <w:rPr>
                <w:rFonts w:ascii="Cambria" w:hAnsi="Cambria"/>
                <w:sz w:val="24"/>
                <w:szCs w:val="24"/>
              </w:rPr>
            </w:pPr>
            <w:r w:rsidRPr="001901D5">
              <w:rPr>
                <w:rFonts w:ascii="Cambria" w:hAnsi="Cambria"/>
                <w:sz w:val="24"/>
                <w:szCs w:val="24"/>
              </w:rPr>
              <w:t>$</w:t>
            </w:r>
            <w:r>
              <w:rPr>
                <w:rFonts w:ascii="Cambria" w:hAnsi="Cambria"/>
                <w:sz w:val="24"/>
                <w:szCs w:val="24"/>
              </w:rPr>
              <w:t>63,500</w:t>
            </w:r>
          </w:p>
        </w:tc>
      </w:tr>
    </w:tbl>
    <w:p w:rsidR="005141D0" w:rsidRDefault="005141D0" w:rsidP="005141D0">
      <w:pPr>
        <w:rPr>
          <w:rFonts w:ascii="Cambria" w:hAnsi="Cambria"/>
          <w:color w:val="202020"/>
          <w:shd w:val="clear" w:color="auto" w:fill="FFFFFF"/>
        </w:rPr>
      </w:pPr>
    </w:p>
    <w:p w:rsidR="005141D0" w:rsidRDefault="005141D0" w:rsidP="005141D0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p w:rsidR="005141D0" w:rsidRDefault="005141D0" w:rsidP="005141D0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p w:rsidR="005141D0" w:rsidRPr="00025E2C" w:rsidRDefault="005141D0" w:rsidP="005141D0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025E2C">
        <w:rPr>
          <w:rFonts w:ascii="Cambria" w:hAnsi="Cambria" w:cs="Calibri"/>
          <w:b/>
          <w:bCs/>
        </w:rPr>
        <w:lastRenderedPageBreak/>
        <w:t>Bank Account Details</w:t>
      </w:r>
    </w:p>
    <w:tbl>
      <w:tblPr>
        <w:tblW w:w="5000" w:type="pct"/>
        <w:tblLayout w:type="fixed"/>
        <w:tblLook w:val="04A0"/>
      </w:tblPr>
      <w:tblGrid>
        <w:gridCol w:w="246"/>
        <w:gridCol w:w="3286"/>
        <w:gridCol w:w="6044"/>
      </w:tblGrid>
      <w:tr w:rsidR="005141D0" w:rsidRPr="00400ECA" w:rsidTr="000467C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1D0" w:rsidRPr="00400ECA" w:rsidRDefault="005141D0" w:rsidP="000467C1">
            <w:pPr>
              <w:rPr>
                <w:rFonts w:ascii="Cambria" w:eastAsia="Times New Roman" w:hAnsi="Cambria" w:cs="Calibri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D0" w:rsidRPr="00400ECA" w:rsidRDefault="005141D0" w:rsidP="000467C1">
            <w:pPr>
              <w:rPr>
                <w:rFonts w:ascii="Cambria" w:eastAsia="Times New Roman" w:hAnsi="Cambria" w:cs="Calibri"/>
              </w:rPr>
            </w:pPr>
            <w:r w:rsidRPr="00400ECA">
              <w:rPr>
                <w:rFonts w:ascii="Cambria" w:hAnsi="Cambria" w:cs="Calibri"/>
                <w:b/>
              </w:rPr>
              <w:t>Name of the Beneficiary</w:t>
            </w:r>
          </w:p>
        </w:tc>
        <w:tc>
          <w:tcPr>
            <w:tcW w:w="3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1D0" w:rsidRPr="001901D5" w:rsidRDefault="005141D0" w:rsidP="000467C1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Empower School of Health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Pvt</w:t>
            </w:r>
            <w:proofErr w:type="spellEnd"/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Ltd</w:t>
            </w:r>
          </w:p>
        </w:tc>
      </w:tr>
      <w:tr w:rsidR="005141D0" w:rsidRPr="00400ECA" w:rsidTr="000467C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1D0" w:rsidRPr="00400ECA" w:rsidRDefault="005141D0" w:rsidP="000467C1">
            <w:pPr>
              <w:rPr>
                <w:rFonts w:ascii="Cambria" w:eastAsia="Times New Roman" w:hAnsi="Cambria" w:cs="Calibri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D0" w:rsidRPr="00400ECA" w:rsidRDefault="005141D0" w:rsidP="000467C1">
            <w:pPr>
              <w:rPr>
                <w:rFonts w:ascii="Cambria" w:eastAsia="Times New Roman" w:hAnsi="Cambria" w:cs="Calibri"/>
                <w:b/>
              </w:rPr>
            </w:pPr>
            <w:r w:rsidRPr="00400ECA">
              <w:rPr>
                <w:rFonts w:ascii="Cambria" w:eastAsia="Times New Roman" w:hAnsi="Cambria" w:cs="Calibri"/>
                <w:b/>
              </w:rPr>
              <w:t>Bank Name</w:t>
            </w:r>
          </w:p>
        </w:tc>
        <w:tc>
          <w:tcPr>
            <w:tcW w:w="3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1D0" w:rsidRPr="001901D5" w:rsidRDefault="005141D0" w:rsidP="000467C1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Kotak</w:t>
            </w:r>
            <w:proofErr w:type="spellEnd"/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Mahindra Bank</w:t>
            </w:r>
          </w:p>
        </w:tc>
      </w:tr>
      <w:tr w:rsidR="005141D0" w:rsidRPr="00400ECA" w:rsidTr="000467C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1D0" w:rsidRPr="00400ECA" w:rsidRDefault="005141D0" w:rsidP="000467C1">
            <w:pPr>
              <w:rPr>
                <w:rFonts w:ascii="Cambria" w:eastAsia="Times New Roman" w:hAnsi="Cambria" w:cs="Calibri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D0" w:rsidRPr="00400ECA" w:rsidRDefault="005141D0" w:rsidP="000467C1">
            <w:pPr>
              <w:rPr>
                <w:rFonts w:ascii="Cambria" w:eastAsia="Times New Roman" w:hAnsi="Cambria" w:cs="Calibri"/>
                <w:b/>
              </w:rPr>
            </w:pPr>
            <w:r w:rsidRPr="00400ECA">
              <w:rPr>
                <w:rFonts w:ascii="Cambria" w:eastAsia="Times New Roman" w:hAnsi="Cambria" w:cs="Calibri"/>
                <w:b/>
              </w:rPr>
              <w:t xml:space="preserve">Account Number                       </w:t>
            </w:r>
          </w:p>
        </w:tc>
        <w:tc>
          <w:tcPr>
            <w:tcW w:w="3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D0" w:rsidRPr="001901D5" w:rsidRDefault="005141D0" w:rsidP="000467C1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7148002866</w:t>
            </w:r>
          </w:p>
        </w:tc>
      </w:tr>
      <w:tr w:rsidR="005141D0" w:rsidRPr="00400ECA" w:rsidTr="000467C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1D0" w:rsidRPr="00400ECA" w:rsidRDefault="005141D0" w:rsidP="000467C1">
            <w:pPr>
              <w:rPr>
                <w:rFonts w:ascii="Cambria" w:eastAsia="Times New Roman" w:hAnsi="Cambria" w:cs="Calibri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D0" w:rsidRPr="00400ECA" w:rsidRDefault="005141D0" w:rsidP="000467C1">
            <w:pPr>
              <w:rPr>
                <w:rFonts w:ascii="Cambria" w:eastAsia="Times New Roman" w:hAnsi="Cambria" w:cs="Calibri"/>
                <w:b/>
              </w:rPr>
            </w:pPr>
            <w:r w:rsidRPr="00400ECA">
              <w:rPr>
                <w:rFonts w:ascii="Cambria" w:eastAsia="Times New Roman" w:hAnsi="Cambria" w:cs="Calibri"/>
                <w:b/>
              </w:rPr>
              <w:t>Bank Address</w:t>
            </w:r>
          </w:p>
        </w:tc>
        <w:tc>
          <w:tcPr>
            <w:tcW w:w="3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1D0" w:rsidRPr="001901D5" w:rsidRDefault="005141D0" w:rsidP="000467C1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Unit No 8 and 9,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Sewa</w:t>
            </w:r>
            <w:proofErr w:type="spellEnd"/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Corporate Park MG Road,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Gurgaon</w:t>
            </w:r>
            <w:proofErr w:type="spellEnd"/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122002, Haryana, India</w:t>
            </w:r>
          </w:p>
        </w:tc>
      </w:tr>
      <w:tr w:rsidR="005141D0" w:rsidRPr="00400ECA" w:rsidTr="000467C1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1D0" w:rsidRPr="00400ECA" w:rsidRDefault="005141D0" w:rsidP="000467C1">
            <w:pPr>
              <w:rPr>
                <w:rFonts w:ascii="Cambria" w:hAnsi="Cambria" w:cs="Calibri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D0" w:rsidRPr="00400ECA" w:rsidRDefault="005141D0" w:rsidP="000467C1">
            <w:pPr>
              <w:rPr>
                <w:rFonts w:ascii="Cambria" w:hAnsi="Cambria" w:cs="Calibri"/>
                <w:b/>
              </w:rPr>
            </w:pPr>
            <w:r w:rsidRPr="00400ECA">
              <w:rPr>
                <w:rFonts w:ascii="Cambria" w:hAnsi="Cambria" w:cs="Calibri"/>
                <w:b/>
              </w:rPr>
              <w:t>IFSC Code</w:t>
            </w:r>
          </w:p>
        </w:tc>
        <w:tc>
          <w:tcPr>
            <w:tcW w:w="3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1D0" w:rsidRPr="001901D5" w:rsidRDefault="005141D0" w:rsidP="000467C1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KKBK0000261</w:t>
            </w:r>
          </w:p>
        </w:tc>
      </w:tr>
      <w:tr w:rsidR="005141D0" w:rsidRPr="00400ECA" w:rsidTr="000467C1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41D0" w:rsidRPr="00400ECA" w:rsidRDefault="005141D0" w:rsidP="000467C1">
            <w:pPr>
              <w:rPr>
                <w:rFonts w:ascii="Cambria" w:hAnsi="Cambria" w:cs="Calibri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1D0" w:rsidRPr="00400ECA" w:rsidRDefault="005141D0" w:rsidP="000467C1">
            <w:pPr>
              <w:rPr>
                <w:rFonts w:ascii="Cambria" w:hAnsi="Cambria" w:cs="Calibri"/>
                <w:b/>
              </w:rPr>
            </w:pPr>
            <w:r w:rsidRPr="00400ECA">
              <w:rPr>
                <w:rFonts w:ascii="Cambria" w:hAnsi="Cambria" w:cs="Calibri"/>
                <w:b/>
              </w:rPr>
              <w:t>Swift Code</w:t>
            </w:r>
          </w:p>
        </w:tc>
        <w:tc>
          <w:tcPr>
            <w:tcW w:w="3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1D0" w:rsidRPr="001901D5" w:rsidRDefault="005141D0" w:rsidP="000467C1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KKBKINBB</w:t>
            </w:r>
          </w:p>
        </w:tc>
      </w:tr>
    </w:tbl>
    <w:p w:rsidR="005141D0" w:rsidRDefault="005141D0" w:rsidP="005141D0">
      <w:pPr>
        <w:rPr>
          <w:rFonts w:ascii="Cambria" w:hAnsi="Cambria"/>
        </w:rPr>
      </w:pPr>
    </w:p>
    <w:p w:rsidR="005141D0" w:rsidRPr="00025E2C" w:rsidRDefault="005141D0" w:rsidP="005141D0">
      <w:pPr>
        <w:shd w:val="clear" w:color="auto" w:fill="FFFFFF"/>
        <w:rPr>
          <w:rFonts w:ascii="Cambria" w:hAnsi="Cambria" w:cs="Calibri"/>
          <w:b/>
        </w:rPr>
      </w:pPr>
      <w:r w:rsidRPr="00025E2C">
        <w:rPr>
          <w:rFonts w:ascii="Cambria" w:hAnsi="Cambria" w:cs="Calibri"/>
          <w:b/>
        </w:rPr>
        <w:t>Remuneration</w:t>
      </w:r>
    </w:p>
    <w:p w:rsidR="005141D0" w:rsidRDefault="005141D0" w:rsidP="005141D0">
      <w:pPr>
        <w:rPr>
          <w:rFonts w:ascii="Cambria" w:hAnsi="Cambria" w:cs="Calibri"/>
        </w:rPr>
      </w:pPr>
      <w:r w:rsidRPr="00025E2C">
        <w:rPr>
          <w:rFonts w:ascii="Cambria" w:hAnsi="Cambria" w:cs="Calibri"/>
        </w:rPr>
        <w:t xml:space="preserve">The entire fee/compensation, not exceeding </w:t>
      </w:r>
      <w:r w:rsidRPr="00390DCD">
        <w:rPr>
          <w:rFonts w:ascii="Cambria" w:hAnsi="Cambria" w:cs="Calibri"/>
        </w:rPr>
        <w:t xml:space="preserve">USD </w:t>
      </w:r>
      <w:r>
        <w:rPr>
          <w:rFonts w:ascii="Cambria" w:hAnsi="Cambria" w:cs="Calibri"/>
        </w:rPr>
        <w:t>63,500,</w:t>
      </w:r>
      <w:r w:rsidRPr="00390DCD">
        <w:rPr>
          <w:rFonts w:ascii="Cambria" w:eastAsia="Times New Roman" w:hAnsi="Cambria" w:cs="Calibri"/>
        </w:rPr>
        <w:t xml:space="preserve"> exclusive of taxes</w:t>
      </w:r>
      <w:r>
        <w:rPr>
          <w:rFonts w:ascii="Cambria" w:eastAsia="Times New Roman" w:hAnsi="Cambria" w:cs="Calibri"/>
        </w:rPr>
        <w:t>,</w:t>
      </w:r>
      <w:r w:rsidRPr="00390DCD">
        <w:rPr>
          <w:rFonts w:ascii="Cambria" w:eastAsia="Times New Roman" w:hAnsi="Cambria" w:cs="Calibri"/>
        </w:rPr>
        <w:t xml:space="preserve"> </w:t>
      </w:r>
      <w:r w:rsidRPr="00390DCD">
        <w:rPr>
          <w:rFonts w:ascii="Cambria" w:hAnsi="Cambria" w:cs="Calibri"/>
        </w:rPr>
        <w:t xml:space="preserve">would be paid to the account mentioned above held by </w:t>
      </w:r>
      <w:r w:rsidRPr="00390DCD">
        <w:rPr>
          <w:rFonts w:ascii="Cambria" w:eastAsia="Times New Roman" w:hAnsi="Cambria" w:cs="Calibri"/>
          <w:lang w:eastAsia="en-IN"/>
        </w:rPr>
        <w:t xml:space="preserve">Empower School of Health </w:t>
      </w:r>
      <w:proofErr w:type="spellStart"/>
      <w:r>
        <w:rPr>
          <w:rFonts w:ascii="Cambria" w:eastAsia="Times New Roman" w:hAnsi="Cambria" w:cs="Calibri"/>
          <w:lang w:eastAsia="en-IN"/>
        </w:rPr>
        <w:t>Pvt</w:t>
      </w:r>
      <w:proofErr w:type="spellEnd"/>
      <w:r>
        <w:rPr>
          <w:rFonts w:ascii="Cambria" w:eastAsia="Times New Roman" w:hAnsi="Cambria" w:cs="Calibri"/>
          <w:lang w:eastAsia="en-IN"/>
        </w:rPr>
        <w:t xml:space="preserve"> Ltd</w:t>
      </w:r>
      <w:r w:rsidRPr="00390DCD">
        <w:rPr>
          <w:rFonts w:ascii="Cambria" w:hAnsi="Cambria" w:cs="Calibri"/>
        </w:rPr>
        <w:t>. Invoices will be made with taxes added on as per Indian government regulations</w:t>
      </w:r>
      <w:r>
        <w:rPr>
          <w:rFonts w:ascii="Cambria" w:hAnsi="Cambria" w:cs="Calibri"/>
        </w:rPr>
        <w:t>.</w:t>
      </w:r>
    </w:p>
    <w:p w:rsidR="005141D0" w:rsidRPr="00574371" w:rsidRDefault="005141D0" w:rsidP="005141D0">
      <w:pPr>
        <w:rPr>
          <w:rFonts w:ascii="Cambria" w:eastAsia="Times New Roman" w:hAnsi="Cambria" w:cs="Calibri"/>
          <w:b/>
          <w:bCs/>
          <w:lang w:eastAsia="en-IN"/>
        </w:rPr>
      </w:pPr>
      <w:r w:rsidRPr="00D0780D">
        <w:rPr>
          <w:rFonts w:ascii="Cambria" w:eastAsia="Times New Roman" w:hAnsi="Cambria" w:cs="Calibri"/>
          <w:b/>
          <w:bCs/>
          <w:lang w:eastAsia="en-IN"/>
        </w:rPr>
        <w:t>Deliverables &amp; Payment Schedule</w:t>
      </w:r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8"/>
        <w:gridCol w:w="5419"/>
        <w:gridCol w:w="1871"/>
        <w:gridCol w:w="1458"/>
      </w:tblGrid>
      <w:tr w:rsidR="005141D0" w:rsidRPr="00B44048" w:rsidTr="000467C1">
        <w:trPr>
          <w:trHeight w:val="667"/>
        </w:trPr>
        <w:tc>
          <w:tcPr>
            <w:tcW w:w="828" w:type="dxa"/>
          </w:tcPr>
          <w:p w:rsidR="005141D0" w:rsidRPr="00B44048" w:rsidRDefault="005141D0" w:rsidP="000467C1">
            <w:pPr>
              <w:rPr>
                <w:rFonts w:ascii="Cambria" w:eastAsia="Times New Roman" w:hAnsi="Cambria" w:cs="Arial"/>
                <w:b/>
                <w:bCs/>
              </w:rPr>
            </w:pPr>
            <w:r w:rsidRPr="00B44048">
              <w:rPr>
                <w:rFonts w:ascii="Cambria" w:eastAsia="Times New Roman" w:hAnsi="Cambria" w:cs="Arial"/>
                <w:b/>
                <w:bCs/>
              </w:rPr>
              <w:t>S. No</w:t>
            </w:r>
          </w:p>
        </w:tc>
        <w:tc>
          <w:tcPr>
            <w:tcW w:w="54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1D0" w:rsidRPr="00B44048" w:rsidRDefault="005141D0" w:rsidP="000467C1">
            <w:pPr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Arial"/>
                <w:b/>
                <w:bCs/>
              </w:rPr>
              <w:t>Deliverables</w:t>
            </w:r>
          </w:p>
        </w:tc>
        <w:tc>
          <w:tcPr>
            <w:tcW w:w="18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1D0" w:rsidRPr="00B44048" w:rsidRDefault="005141D0" w:rsidP="000467C1">
            <w:pPr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Arial"/>
                <w:b/>
                <w:bCs/>
              </w:rPr>
              <w:t>Payment Timeline</w:t>
            </w:r>
          </w:p>
        </w:tc>
        <w:tc>
          <w:tcPr>
            <w:tcW w:w="14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1D0" w:rsidRPr="00B44048" w:rsidRDefault="005141D0" w:rsidP="000467C1">
            <w:pPr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Arial"/>
                <w:b/>
                <w:bCs/>
              </w:rPr>
              <w:t>Payment %</w:t>
            </w:r>
          </w:p>
        </w:tc>
      </w:tr>
      <w:tr w:rsidR="005141D0" w:rsidRPr="00B44048" w:rsidTr="000467C1">
        <w:tc>
          <w:tcPr>
            <w:tcW w:w="828" w:type="dxa"/>
          </w:tcPr>
          <w:p w:rsidR="005141D0" w:rsidRPr="00B44048" w:rsidRDefault="005141D0" w:rsidP="000467C1">
            <w:pPr>
              <w:shd w:val="clear" w:color="auto" w:fill="FFFFFF"/>
              <w:spacing w:line="202" w:lineRule="atLeast"/>
              <w:jc w:val="center"/>
              <w:rPr>
                <w:rFonts w:ascii="Cambria" w:eastAsia="Times New Roman" w:hAnsi="Cambria" w:cs="Calibri"/>
                <w:color w:val="222222"/>
              </w:rPr>
            </w:pPr>
            <w:r>
              <w:rPr>
                <w:rFonts w:ascii="Cambria" w:eastAsia="Times New Roman" w:hAnsi="Cambria" w:cs="Calibri"/>
                <w:color w:val="222222"/>
              </w:rPr>
              <w:t>1</w:t>
            </w:r>
          </w:p>
        </w:tc>
        <w:tc>
          <w:tcPr>
            <w:tcW w:w="54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1D0" w:rsidRDefault="005141D0" w:rsidP="005141D0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Submission of final report of project completion</w:t>
            </w:r>
          </w:p>
          <w:p w:rsidR="005141D0" w:rsidRPr="0010127E" w:rsidRDefault="005141D0" w:rsidP="000467C1">
            <w:pPr>
              <w:rPr>
                <w:rFonts w:eastAsia="Calibri"/>
              </w:rPr>
            </w:pPr>
          </w:p>
          <w:p w:rsidR="005141D0" w:rsidRPr="00B44048" w:rsidRDefault="005141D0" w:rsidP="000467C1">
            <w:pPr>
              <w:rPr>
                <w:rFonts w:ascii="Cambria" w:eastAsia="Times New Roman" w:hAnsi="Cambria" w:cs="Calibri"/>
              </w:rPr>
            </w:pPr>
          </w:p>
        </w:tc>
        <w:tc>
          <w:tcPr>
            <w:tcW w:w="18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1D0" w:rsidRPr="00B44048" w:rsidRDefault="005141D0" w:rsidP="000467C1">
            <w:pPr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Calibri"/>
              </w:rPr>
              <w:t xml:space="preserve"> </w:t>
            </w:r>
            <w:r>
              <w:rPr>
                <w:rFonts w:ascii="Cambria" w:eastAsia="Times New Roman" w:hAnsi="Cambria" w:cs="Calibri"/>
              </w:rPr>
              <w:t xml:space="preserve">June </w:t>
            </w:r>
            <w:r w:rsidRPr="00B44048">
              <w:rPr>
                <w:rFonts w:ascii="Cambria" w:eastAsia="Times New Roman" w:hAnsi="Cambria" w:cs="Calibri"/>
              </w:rPr>
              <w:t>2023</w:t>
            </w:r>
          </w:p>
        </w:tc>
        <w:tc>
          <w:tcPr>
            <w:tcW w:w="14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1D0" w:rsidRPr="00B44048" w:rsidRDefault="005141D0" w:rsidP="000467C1">
            <w:pPr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Arial"/>
              </w:rPr>
              <w:t>100%</w:t>
            </w:r>
          </w:p>
        </w:tc>
      </w:tr>
    </w:tbl>
    <w:p w:rsidR="005141D0" w:rsidRDefault="005141D0" w:rsidP="005141D0">
      <w:pPr>
        <w:adjustRightInd w:val="0"/>
        <w:rPr>
          <w:rFonts w:ascii="Cambria" w:eastAsia="Times New Roman" w:hAnsi="Cambria" w:cs="Calibri"/>
          <w:b/>
          <w:bCs/>
          <w:lang w:bidi="th-TH"/>
        </w:rPr>
      </w:pPr>
    </w:p>
    <w:p w:rsidR="005141D0" w:rsidRPr="00025E2C" w:rsidRDefault="005141D0" w:rsidP="005141D0">
      <w:pPr>
        <w:adjustRightInd w:val="0"/>
        <w:rPr>
          <w:rFonts w:ascii="Cambria" w:eastAsia="Times New Roman" w:hAnsi="Cambria" w:cs="Calibri"/>
          <w:b/>
          <w:bCs/>
          <w:lang w:bidi="th-TH"/>
        </w:rPr>
      </w:pPr>
      <w:r w:rsidRPr="00025E2C">
        <w:rPr>
          <w:rFonts w:ascii="Cambria" w:eastAsia="Times New Roman" w:hAnsi="Cambria" w:cs="Calibri"/>
          <w:b/>
          <w:bCs/>
          <w:lang w:bidi="th-TH"/>
        </w:rPr>
        <w:t>Term of Contract</w:t>
      </w:r>
    </w:p>
    <w:p w:rsidR="005141D0" w:rsidRPr="00383004" w:rsidRDefault="005141D0" w:rsidP="005141D0">
      <w:pPr>
        <w:jc w:val="both"/>
        <w:rPr>
          <w:rFonts w:ascii="Cambria" w:eastAsia="Times New Roman" w:hAnsi="Cambria" w:cs="Calibri"/>
          <w:b/>
          <w:bCs/>
          <w:lang w:bidi="th-TH"/>
        </w:rPr>
      </w:pPr>
      <w:r w:rsidRPr="00025E2C">
        <w:rPr>
          <w:rFonts w:ascii="Cambria" w:eastAsia="Times New Roman" w:hAnsi="Cambria" w:cs="Calibri"/>
          <w:lang w:bidi="th-TH"/>
        </w:rPr>
        <w:t>This contract period is from</w:t>
      </w:r>
      <w:r>
        <w:rPr>
          <w:rFonts w:ascii="Cambria" w:eastAsia="Times New Roman" w:hAnsi="Cambria" w:cs="Calibri"/>
          <w:b/>
          <w:lang w:bidi="th-TH"/>
        </w:rPr>
        <w:t xml:space="preserve"> June 15</w:t>
      </w:r>
      <w:r w:rsidRPr="0010127E">
        <w:rPr>
          <w:rFonts w:ascii="Cambria" w:eastAsia="Times New Roman" w:hAnsi="Cambria" w:cs="Calibri"/>
          <w:b/>
          <w:vertAlign w:val="superscript"/>
          <w:lang w:bidi="th-TH"/>
        </w:rPr>
        <w:t>th</w:t>
      </w:r>
      <w:r>
        <w:rPr>
          <w:rFonts w:ascii="Cambria" w:eastAsia="Times New Roman" w:hAnsi="Cambria" w:cs="Calibri"/>
          <w:b/>
          <w:lang w:bidi="th-TH"/>
        </w:rPr>
        <w:t>, 2023, to July 14</w:t>
      </w:r>
      <w:r w:rsidRPr="0010127E">
        <w:rPr>
          <w:rFonts w:ascii="Cambria" w:eastAsia="Times New Roman" w:hAnsi="Cambria" w:cs="Calibri"/>
          <w:b/>
          <w:vertAlign w:val="superscript"/>
          <w:lang w:bidi="th-TH"/>
        </w:rPr>
        <w:t>th</w:t>
      </w:r>
      <w:r>
        <w:rPr>
          <w:rFonts w:ascii="Cambria" w:eastAsia="Times New Roman" w:hAnsi="Cambria" w:cs="Calibri"/>
          <w:b/>
          <w:lang w:bidi="th-TH"/>
        </w:rPr>
        <w:t>, 2023.</w:t>
      </w:r>
      <w:r w:rsidRPr="00025E2C">
        <w:rPr>
          <w:rFonts w:ascii="Cambria" w:eastAsia="Times New Roman" w:hAnsi="Cambria" w:cs="Calibri"/>
          <w:b/>
          <w:lang w:bidi="th-TH"/>
        </w:rPr>
        <w:t xml:space="preserve"> </w:t>
      </w:r>
      <w:r w:rsidRPr="00110C7A">
        <w:rPr>
          <w:rFonts w:ascii="Cambria" w:eastAsia="Times New Roman" w:hAnsi="Cambria" w:cs="Calibri"/>
          <w:color w:val="000000"/>
          <w:lang w:eastAsia="en-IN"/>
        </w:rPr>
        <w:t>Empower School of Health</w:t>
      </w:r>
      <w:r>
        <w:rPr>
          <w:rFonts w:ascii="Cambria" w:eastAsia="Times New Roman" w:hAnsi="Cambria" w:cs="Calibri"/>
          <w:color w:val="000000"/>
          <w:lang w:eastAsia="en-IN"/>
        </w:rPr>
        <w:t xml:space="preserve"> </w:t>
      </w:r>
      <w:proofErr w:type="spellStart"/>
      <w:r>
        <w:rPr>
          <w:rFonts w:ascii="Cambria" w:eastAsia="Times New Roman" w:hAnsi="Cambria" w:cs="Calibri"/>
          <w:color w:val="000000"/>
          <w:lang w:eastAsia="en-IN"/>
        </w:rPr>
        <w:t>Pvt</w:t>
      </w:r>
      <w:proofErr w:type="spellEnd"/>
      <w:r>
        <w:rPr>
          <w:rFonts w:ascii="Cambria" w:eastAsia="Times New Roman" w:hAnsi="Cambria" w:cs="Calibri"/>
          <w:color w:val="000000"/>
          <w:lang w:eastAsia="en-IN"/>
        </w:rPr>
        <w:t xml:space="preserve"> Ltd </w:t>
      </w:r>
      <w:r w:rsidRPr="00025E2C">
        <w:rPr>
          <w:rFonts w:ascii="Cambria" w:eastAsia="Times New Roman" w:hAnsi="Cambria" w:cs="Calibri"/>
          <w:lang w:bidi="th-TH"/>
        </w:rPr>
        <w:t>will be engaged under the agreement from the date of signing the contract till the date of closure as mentioned above</w:t>
      </w:r>
      <w:r w:rsidRPr="00025E2C">
        <w:rPr>
          <w:rFonts w:ascii="Cambria" w:eastAsia="Times New Roman" w:hAnsi="Cambria" w:cs="Calibri"/>
          <w:b/>
          <w:bCs/>
          <w:lang w:bidi="th-TH"/>
        </w:rPr>
        <w:t>. The contract will be considered closed when the deliverable is received, and final report is submitted.</w:t>
      </w:r>
    </w:p>
    <w:p w:rsidR="00E753E9" w:rsidRDefault="00E753E9"/>
    <w:sectPr w:rsidR="00E7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3480A"/>
    <w:multiLevelType w:val="hybridMultilevel"/>
    <w:tmpl w:val="4B428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25A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5141D0"/>
    <w:rsid w:val="005141D0"/>
    <w:rsid w:val="00E7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OC style,Resume Title,Bullet Style,MCHIP_list paragraph,List Paragraph1,Recommendation,List Paragraph (numbered (a)),Dot pt,F5 List Paragraph,No Spacing1,List Paragraph Char Char Char,Indicator Text,Numbered Para 1,MAIN CONTENT,Bullet 1"/>
    <w:basedOn w:val="Normal"/>
    <w:link w:val="ListParagraphChar"/>
    <w:uiPriority w:val="34"/>
    <w:qFormat/>
    <w:rsid w:val="005141D0"/>
    <w:pPr>
      <w:spacing w:after="0" w:line="240" w:lineRule="auto"/>
      <w:ind w:left="720"/>
    </w:pPr>
    <w:rPr>
      <w:rFonts w:ascii="Book Antiqua" w:eastAsia="SimSun" w:hAnsi="Book Antiqua" w:cs="Times New Roman"/>
      <w:lang w:eastAsia="zh-CN"/>
    </w:rPr>
  </w:style>
  <w:style w:type="character" w:customStyle="1" w:styleId="ListParagraphChar">
    <w:name w:val="List Paragraph Char"/>
    <w:aliases w:val="TOC style Char,Resume Title Char,Bullet Style Char,MCHIP_list paragraph Char,List Paragraph1 Char,Recommendation Char,List Paragraph (numbered (a)) Char,Dot pt Char,F5 List Paragraph Char,No Spacing1 Char,Indicator Text Char"/>
    <w:link w:val="ListParagraph"/>
    <w:uiPriority w:val="34"/>
    <w:qFormat/>
    <w:locked/>
    <w:rsid w:val="005141D0"/>
    <w:rPr>
      <w:rFonts w:ascii="Book Antiqua" w:eastAsia="SimSun" w:hAnsi="Book Antiqua" w:cs="Times New Roman"/>
      <w:lang w:eastAsia="zh-CN"/>
    </w:rPr>
  </w:style>
  <w:style w:type="paragraph" w:customStyle="1" w:styleId="TableParagraph">
    <w:name w:val="Table Paragraph"/>
    <w:basedOn w:val="Normal"/>
    <w:uiPriority w:val="1"/>
    <w:qFormat/>
    <w:rsid w:val="005141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2058</Characters>
  <Application>Microsoft Office Word</Application>
  <DocSecurity>0</DocSecurity>
  <Lines>17</Lines>
  <Paragraphs>4</Paragraphs>
  <ScaleCrop>false</ScaleCrop>
  <Company>Grizli777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2023-07-06T08:53:00Z</dcterms:created>
  <dcterms:modified xsi:type="dcterms:W3CDTF">2023-07-06T08:55:00Z</dcterms:modified>
</cp:coreProperties>
</file>