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6CD" w:rsidRPr="00394CA2" w:rsidRDefault="00A236CD">
      <w:pPr>
        <w:rPr>
          <w:rFonts w:ascii="Book Antiqua" w:hAnsi="Book Antiqua"/>
          <w:b/>
          <w:bCs/>
          <w:sz w:val="24"/>
          <w:szCs w:val="24"/>
        </w:rPr>
      </w:pPr>
      <w:r w:rsidRPr="00394CA2">
        <w:rPr>
          <w:rFonts w:ascii="Book Antiqua" w:hAnsi="Book Antiqua"/>
          <w:b/>
          <w:bCs/>
          <w:sz w:val="24"/>
          <w:szCs w:val="24"/>
        </w:rPr>
        <w:t>Scope of Work</w:t>
      </w:r>
    </w:p>
    <w:p w:rsidR="00394CA2" w:rsidRPr="00394CA2" w:rsidRDefault="00A236CD">
      <w:pPr>
        <w:rPr>
          <w:rFonts w:ascii="Book Antiqua" w:hAnsi="Book Antiqua" w:cs="Arial"/>
          <w:b/>
          <w:bCs/>
          <w:color w:val="000000"/>
          <w:sz w:val="24"/>
          <w:szCs w:val="24"/>
          <w:lang w:bidi="hi-IN"/>
        </w:rPr>
      </w:pPr>
      <w:r w:rsidRPr="00394CA2">
        <w:rPr>
          <w:rFonts w:ascii="Book Antiqua" w:hAnsi="Book Antiqua"/>
          <w:b/>
          <w:bCs/>
          <w:sz w:val="24"/>
          <w:szCs w:val="24"/>
        </w:rPr>
        <w:t xml:space="preserve">Develop Innovative Models and Interventions to Increase Financing for Cancer Care </w:t>
      </w:r>
      <w:r w:rsidRPr="00394CA2">
        <w:rPr>
          <w:rFonts w:ascii="Book Antiqua" w:hAnsi="Book Antiqua" w:cs="Arial"/>
          <w:b/>
          <w:bCs/>
          <w:color w:val="000000"/>
          <w:sz w:val="24"/>
          <w:szCs w:val="24"/>
          <w:lang w:bidi="hi-IN"/>
        </w:rPr>
        <w:t>Services in Uttar Pradesh</w:t>
      </w:r>
    </w:p>
    <w:p w:rsidR="00394CA2" w:rsidRPr="00394CA2" w:rsidRDefault="00394CA2" w:rsidP="00394CA2">
      <w:pPr>
        <w:pStyle w:val="ListParagraph"/>
        <w:numPr>
          <w:ilvl w:val="0"/>
          <w:numId w:val="1"/>
        </w:numPr>
        <w:spacing w:line="276" w:lineRule="auto"/>
        <w:rPr>
          <w:rFonts w:ascii="Book Antiqua" w:eastAsia="Sitka Banner" w:hAnsi="Book Antiqua" w:cs="Sitka Banner"/>
          <w:sz w:val="24"/>
          <w:szCs w:val="24"/>
        </w:rPr>
      </w:pPr>
      <w:r w:rsidRPr="00394CA2">
        <w:rPr>
          <w:rFonts w:ascii="Book Antiqua" w:eastAsia="Sitka Banner" w:hAnsi="Book Antiqua" w:cs="Sitka Banner"/>
          <w:b/>
          <w:sz w:val="24"/>
          <w:szCs w:val="24"/>
        </w:rPr>
        <w:t xml:space="preserve">Background: </w:t>
      </w:r>
      <w:r w:rsidRPr="00394CA2">
        <w:rPr>
          <w:rFonts w:ascii="Book Antiqua" w:eastAsia="Sitka Banner" w:hAnsi="Book Antiqua" w:cs="Sitka Banner"/>
          <w:sz w:val="24"/>
          <w:szCs w:val="24"/>
        </w:rPr>
        <w:t xml:space="preserve">ACCESS Health facilitates a multi partner initiative in partnership with the State Agency for Comprehensive Health &amp; Integrated Services (SACHIS), the state agency for implementing the </w:t>
      </w:r>
      <w:proofErr w:type="spellStart"/>
      <w:r w:rsidRPr="00394CA2">
        <w:rPr>
          <w:rFonts w:ascii="Book Antiqua" w:eastAsia="Sitka Banner" w:hAnsi="Book Antiqua" w:cs="Sitka Banner"/>
          <w:sz w:val="24"/>
          <w:szCs w:val="24"/>
        </w:rPr>
        <w:t>Pradhan</w:t>
      </w:r>
      <w:proofErr w:type="spellEnd"/>
      <w:r w:rsidRPr="00394CA2">
        <w:rPr>
          <w:rFonts w:ascii="Book Antiqua" w:eastAsia="Sitka Banner" w:hAnsi="Book Antiqua" w:cs="Sitka Banner"/>
          <w:sz w:val="24"/>
          <w:szCs w:val="24"/>
        </w:rPr>
        <w:t xml:space="preserve"> </w:t>
      </w:r>
      <w:proofErr w:type="spellStart"/>
      <w:r w:rsidRPr="00394CA2">
        <w:rPr>
          <w:rFonts w:ascii="Book Antiqua" w:eastAsia="Sitka Banner" w:hAnsi="Book Antiqua" w:cs="Sitka Banner"/>
          <w:sz w:val="24"/>
          <w:szCs w:val="24"/>
        </w:rPr>
        <w:t>Mantri</w:t>
      </w:r>
      <w:proofErr w:type="spellEnd"/>
      <w:r w:rsidRPr="00394CA2">
        <w:rPr>
          <w:rFonts w:ascii="Book Antiqua" w:eastAsia="Sitka Banner" w:hAnsi="Book Antiqua" w:cs="Sitka Banner"/>
          <w:sz w:val="24"/>
          <w:szCs w:val="24"/>
        </w:rPr>
        <w:t xml:space="preserve"> Jan </w:t>
      </w:r>
      <w:proofErr w:type="spellStart"/>
      <w:r w:rsidRPr="00394CA2">
        <w:rPr>
          <w:rFonts w:ascii="Book Antiqua" w:eastAsia="Sitka Banner" w:hAnsi="Book Antiqua" w:cs="Sitka Banner"/>
          <w:sz w:val="24"/>
          <w:szCs w:val="24"/>
        </w:rPr>
        <w:t>Arogya</w:t>
      </w:r>
      <w:proofErr w:type="spellEnd"/>
      <w:r w:rsidRPr="00394CA2">
        <w:rPr>
          <w:rFonts w:ascii="Book Antiqua" w:eastAsia="Sitka Banner" w:hAnsi="Book Antiqua" w:cs="Sitka Banner"/>
          <w:sz w:val="24"/>
          <w:szCs w:val="24"/>
        </w:rPr>
        <w:t xml:space="preserve"> </w:t>
      </w:r>
      <w:proofErr w:type="spellStart"/>
      <w:r w:rsidRPr="00394CA2">
        <w:rPr>
          <w:rFonts w:ascii="Book Antiqua" w:eastAsia="Sitka Banner" w:hAnsi="Book Antiqua" w:cs="Sitka Banner"/>
          <w:sz w:val="24"/>
          <w:szCs w:val="24"/>
        </w:rPr>
        <w:t>Yojana</w:t>
      </w:r>
      <w:proofErr w:type="spellEnd"/>
      <w:r w:rsidRPr="00394CA2">
        <w:rPr>
          <w:rFonts w:ascii="Book Antiqua" w:eastAsia="Sitka Banner" w:hAnsi="Book Antiqua" w:cs="Sitka Banner"/>
          <w:sz w:val="24"/>
          <w:szCs w:val="24"/>
        </w:rPr>
        <w:t xml:space="preserve"> (PM-JAY) and Roche India Healthcare Institute (RIHI), aimed at strengthening the provision and standard of cancer care under PM-JAY. A Special Interest Group (SIG) was constituted by SACHIS in November 2022 and is chaired by the Principal Secretary of Medical Health &amp; Family Welfare, Government of Uttar Pradesh. It comprises leading oncologists from public and private </w:t>
      </w:r>
      <w:proofErr w:type="spellStart"/>
      <w:r w:rsidRPr="00394CA2">
        <w:rPr>
          <w:rFonts w:ascii="Book Antiqua" w:eastAsia="Sitka Banner" w:hAnsi="Book Antiqua" w:cs="Sitka Banner"/>
          <w:sz w:val="24"/>
          <w:szCs w:val="24"/>
        </w:rPr>
        <w:t>empaneled</w:t>
      </w:r>
      <w:proofErr w:type="spellEnd"/>
      <w:r w:rsidRPr="00394CA2">
        <w:rPr>
          <w:rFonts w:ascii="Book Antiqua" w:eastAsia="Sitka Banner" w:hAnsi="Book Antiqua" w:cs="Sitka Banner"/>
          <w:sz w:val="24"/>
          <w:szCs w:val="24"/>
        </w:rPr>
        <w:t xml:space="preserve"> hospitals as well as subject matter experts from the state</w:t>
      </w:r>
      <w:r w:rsidRPr="00394CA2">
        <w:rPr>
          <w:rFonts w:ascii="Book Antiqua" w:eastAsia="Sitka Banner" w:hAnsi="Book Antiqua" w:cs="Sitka Banner"/>
          <w:b/>
          <w:sz w:val="24"/>
          <w:szCs w:val="24"/>
        </w:rPr>
        <w:t xml:space="preserve">. </w:t>
      </w:r>
      <w:r w:rsidRPr="00394CA2">
        <w:rPr>
          <w:rFonts w:ascii="Book Antiqua" w:eastAsia="Sitka Banner" w:hAnsi="Book Antiqua" w:cs="Sitka Banner"/>
          <w:sz w:val="24"/>
          <w:szCs w:val="24"/>
        </w:rPr>
        <w:t>The mandate of the SIG is to review the existing implementation of programs and schemes and give recommendations for (</w:t>
      </w:r>
      <w:proofErr w:type="spellStart"/>
      <w:r w:rsidRPr="00394CA2">
        <w:rPr>
          <w:rFonts w:ascii="Book Antiqua" w:eastAsia="Sitka Banner" w:hAnsi="Book Antiqua" w:cs="Sitka Banner"/>
          <w:sz w:val="24"/>
          <w:szCs w:val="24"/>
        </w:rPr>
        <w:t>i</w:t>
      </w:r>
      <w:proofErr w:type="spellEnd"/>
      <w:r w:rsidRPr="00394CA2">
        <w:rPr>
          <w:rFonts w:ascii="Book Antiqua" w:eastAsia="Sitka Banner" w:hAnsi="Book Antiqua" w:cs="Sitka Banner"/>
          <w:sz w:val="24"/>
          <w:szCs w:val="24"/>
        </w:rPr>
        <w:t>) strengthening early screening and diagnosis to reduce the late-stage presentation of the disease and improve treatment outcomes; (ii) strengthening the availability and access to cancer treatment for improved treatment outcomes; and (iii) increasing financing for cancer care.</w:t>
      </w:r>
    </w:p>
    <w:p w:rsidR="00394CA2" w:rsidRPr="00394CA2" w:rsidRDefault="00394CA2" w:rsidP="00394CA2">
      <w:pPr>
        <w:pStyle w:val="ListParagraph"/>
        <w:spacing w:line="276" w:lineRule="auto"/>
        <w:ind w:left="360"/>
        <w:rPr>
          <w:rFonts w:ascii="Book Antiqua" w:eastAsia="Sitka Banner" w:hAnsi="Book Antiqua" w:cs="Sitka Banner"/>
          <w:sz w:val="24"/>
          <w:szCs w:val="24"/>
        </w:rPr>
      </w:pPr>
    </w:p>
    <w:p w:rsidR="00394CA2" w:rsidRPr="00394CA2" w:rsidRDefault="00394CA2" w:rsidP="00394CA2">
      <w:pPr>
        <w:pStyle w:val="ListParagraph"/>
        <w:spacing w:line="276" w:lineRule="auto"/>
        <w:ind w:left="360"/>
        <w:rPr>
          <w:rFonts w:ascii="Book Antiqua" w:eastAsia="Times New Roman" w:hAnsi="Book Antiqua"/>
          <w:color w:val="000000"/>
          <w:sz w:val="24"/>
          <w:szCs w:val="24"/>
          <w:lang w:bidi="hi-IN"/>
        </w:rPr>
      </w:pPr>
      <w:r w:rsidRPr="00394CA2">
        <w:rPr>
          <w:rFonts w:ascii="Book Antiqua" w:eastAsia="Sitka Banner" w:hAnsi="Book Antiqua" w:cs="Sitka Banner"/>
          <w:sz w:val="24"/>
          <w:szCs w:val="24"/>
        </w:rPr>
        <w:t xml:space="preserve">The </w:t>
      </w:r>
      <w:proofErr w:type="spellStart"/>
      <w:r w:rsidRPr="00394CA2">
        <w:rPr>
          <w:rFonts w:ascii="Book Antiqua" w:eastAsia="Sitka Banner" w:hAnsi="Book Antiqua" w:cs="Sitka Banner"/>
          <w:sz w:val="24"/>
          <w:szCs w:val="24"/>
        </w:rPr>
        <w:t>multiparter</w:t>
      </w:r>
      <w:proofErr w:type="spellEnd"/>
      <w:r w:rsidRPr="00394CA2">
        <w:rPr>
          <w:rFonts w:ascii="Book Antiqua" w:eastAsia="Sitka Banner" w:hAnsi="Book Antiqua" w:cs="Sitka Banner"/>
          <w:sz w:val="24"/>
          <w:szCs w:val="24"/>
        </w:rPr>
        <w:t xml:space="preserve"> initiative in coming six months through research, analysis and capacity building focuses on; (</w:t>
      </w:r>
      <w:proofErr w:type="spellStart"/>
      <w:r w:rsidRPr="00394CA2">
        <w:rPr>
          <w:rFonts w:ascii="Book Antiqua" w:eastAsia="Sitka Banner" w:hAnsi="Book Antiqua" w:cs="Sitka Banner"/>
          <w:sz w:val="24"/>
          <w:szCs w:val="24"/>
        </w:rPr>
        <w:t>i</w:t>
      </w:r>
      <w:proofErr w:type="spellEnd"/>
      <w:r w:rsidRPr="00394CA2">
        <w:rPr>
          <w:rFonts w:ascii="Book Antiqua" w:eastAsia="Sitka Banner" w:hAnsi="Book Antiqua" w:cs="Sitka Banner"/>
          <w:sz w:val="24"/>
          <w:szCs w:val="24"/>
        </w:rPr>
        <w:t>) s</w:t>
      </w:r>
      <w:r w:rsidRPr="00394CA2">
        <w:rPr>
          <w:rFonts w:ascii="Book Antiqua" w:eastAsia="Times New Roman" w:hAnsi="Book Antiqua"/>
          <w:color w:val="000000"/>
          <w:sz w:val="24"/>
          <w:szCs w:val="24"/>
          <w:lang w:bidi="hi-IN"/>
        </w:rPr>
        <w:t xml:space="preserve">trengthening the availability of diagnostics and supplies of cancer drugs; (ii) develop models for pooled purchasing of cancer drugs for PM-JAY hospital network and (iii) advocating for increased financing under PMJAY for cancer care and/or increase availability of financing beyond PM-JAY through special corpus or fund stacking and establishing process document for enabling such provision. </w:t>
      </w:r>
    </w:p>
    <w:p w:rsidR="00394CA2" w:rsidRPr="00394CA2" w:rsidRDefault="00394CA2" w:rsidP="00394CA2">
      <w:pPr>
        <w:pStyle w:val="ListParagraph"/>
        <w:spacing w:line="276" w:lineRule="auto"/>
        <w:ind w:left="360"/>
        <w:rPr>
          <w:rFonts w:ascii="Book Antiqua" w:eastAsia="Sitka Banner" w:hAnsi="Book Antiqua" w:cs="Sitka Banner"/>
          <w:sz w:val="24"/>
          <w:szCs w:val="24"/>
        </w:rPr>
      </w:pPr>
    </w:p>
    <w:p w:rsidR="00394CA2" w:rsidRPr="00394CA2" w:rsidRDefault="00394CA2" w:rsidP="00394CA2">
      <w:pPr>
        <w:pStyle w:val="ListParagraph"/>
        <w:numPr>
          <w:ilvl w:val="0"/>
          <w:numId w:val="1"/>
        </w:numPr>
        <w:pBdr>
          <w:top w:val="nil"/>
          <w:left w:val="nil"/>
          <w:bottom w:val="nil"/>
          <w:right w:val="nil"/>
          <w:between w:val="nil"/>
        </w:pBdr>
        <w:spacing w:after="0"/>
        <w:rPr>
          <w:rFonts w:ascii="Book Antiqua" w:eastAsia="Sitka Banner" w:hAnsi="Book Antiqua" w:cs="Sitka Banner"/>
          <w:bCs/>
          <w:color w:val="000000"/>
          <w:sz w:val="24"/>
          <w:szCs w:val="24"/>
        </w:rPr>
      </w:pPr>
      <w:r w:rsidRPr="00394CA2">
        <w:rPr>
          <w:rFonts w:ascii="Book Antiqua" w:eastAsia="Sitka Banner" w:hAnsi="Book Antiqua" w:cs="Sitka Banner"/>
          <w:b/>
          <w:color w:val="000000"/>
          <w:sz w:val="24"/>
          <w:szCs w:val="24"/>
        </w:rPr>
        <w:t xml:space="preserve">Scope of Work: </w:t>
      </w:r>
      <w:r w:rsidRPr="00394CA2">
        <w:rPr>
          <w:rFonts w:ascii="Book Antiqua" w:eastAsia="Sitka Banner" w:hAnsi="Book Antiqua" w:cs="Sitka Banner"/>
          <w:bCs/>
          <w:color w:val="000000"/>
          <w:sz w:val="24"/>
          <w:szCs w:val="24"/>
        </w:rPr>
        <w:t>The consulting assignment will include providing technical leadership to develop innovative models and interventions towards advocating for increased funds and finance for cancer care in Uttar Pradesh.</w:t>
      </w:r>
      <w:r w:rsidR="00B76260">
        <w:rPr>
          <w:rFonts w:ascii="Book Antiqua" w:eastAsia="Sitka Banner" w:hAnsi="Book Antiqua" w:cs="Sitka Banner"/>
          <w:bCs/>
          <w:color w:val="000000"/>
          <w:sz w:val="24"/>
          <w:szCs w:val="24"/>
        </w:rPr>
        <w:t xml:space="preserve"> </w:t>
      </w:r>
      <w:r w:rsidRPr="00394CA2">
        <w:rPr>
          <w:rFonts w:ascii="Book Antiqua" w:eastAsia="Sitka Banner" w:hAnsi="Book Antiqua" w:cs="Sitka Banner"/>
          <w:bCs/>
          <w:color w:val="000000"/>
          <w:sz w:val="24"/>
          <w:szCs w:val="24"/>
        </w:rPr>
        <w:t>The suggested models could include models of fund stacking, co-payments, policy/models adopted by other state governments and innovative financing practices from other countries.</w:t>
      </w:r>
    </w:p>
    <w:p w:rsidR="00394CA2" w:rsidRPr="00394CA2" w:rsidRDefault="00394CA2" w:rsidP="00394CA2">
      <w:pPr>
        <w:pStyle w:val="ListParagraph"/>
        <w:ind w:left="360"/>
        <w:rPr>
          <w:rFonts w:ascii="Book Antiqua" w:eastAsia="Sitka Banner" w:hAnsi="Book Antiqua" w:cs="Sitka Banner"/>
          <w:bCs/>
          <w:color w:val="000000"/>
          <w:sz w:val="24"/>
          <w:szCs w:val="24"/>
        </w:rPr>
      </w:pPr>
    </w:p>
    <w:p w:rsidR="00394CA2" w:rsidRDefault="00394CA2" w:rsidP="00394CA2">
      <w:pPr>
        <w:pStyle w:val="ListParagraph"/>
        <w:ind w:left="360"/>
        <w:rPr>
          <w:rFonts w:ascii="Book Antiqua" w:eastAsia="Sitka Banner" w:hAnsi="Book Antiqua" w:cs="Sitka Banner"/>
          <w:color w:val="000000"/>
          <w:sz w:val="24"/>
          <w:szCs w:val="24"/>
        </w:rPr>
      </w:pPr>
      <w:r w:rsidRPr="00394CA2">
        <w:rPr>
          <w:rFonts w:ascii="Book Antiqua" w:eastAsia="Sitka Banner" w:hAnsi="Book Antiqua" w:cs="Sitka Banner"/>
          <w:b/>
          <w:color w:val="000000"/>
          <w:sz w:val="24"/>
          <w:szCs w:val="24"/>
        </w:rPr>
        <w:t xml:space="preserve">Approach: </w:t>
      </w:r>
      <w:r w:rsidRPr="00394CA2">
        <w:rPr>
          <w:rFonts w:ascii="Book Antiqua" w:eastAsia="Sitka Banner" w:hAnsi="Book Antiqua" w:cs="Sitka Banner"/>
          <w:bCs/>
          <w:color w:val="000000"/>
          <w:sz w:val="24"/>
          <w:szCs w:val="24"/>
        </w:rPr>
        <w:t>innovative models and interventions will be developed in context to UP in the form of a recommendation paper. The approach will include (</w:t>
      </w:r>
      <w:proofErr w:type="spellStart"/>
      <w:r w:rsidRPr="00394CA2">
        <w:rPr>
          <w:rFonts w:ascii="Book Antiqua" w:eastAsia="Sitka Banner" w:hAnsi="Book Antiqua" w:cs="Sitka Banner"/>
          <w:bCs/>
          <w:color w:val="000000"/>
          <w:sz w:val="24"/>
          <w:szCs w:val="24"/>
        </w:rPr>
        <w:t>i</w:t>
      </w:r>
      <w:proofErr w:type="spellEnd"/>
      <w:r w:rsidRPr="00394CA2">
        <w:rPr>
          <w:rFonts w:ascii="Book Antiqua" w:eastAsia="Sitka Banner" w:hAnsi="Book Antiqua" w:cs="Sitka Banner"/>
          <w:bCs/>
          <w:color w:val="000000"/>
          <w:sz w:val="24"/>
          <w:szCs w:val="24"/>
        </w:rPr>
        <w:t>) desk research, (ii) data analysis, (iii) situational analysis of Uttar Pradesh</w:t>
      </w:r>
      <w:r w:rsidR="00B76260">
        <w:rPr>
          <w:rFonts w:ascii="Book Antiqua" w:eastAsia="Sitka Banner" w:hAnsi="Book Antiqua" w:cs="Sitka Banner"/>
          <w:bCs/>
          <w:color w:val="000000"/>
          <w:sz w:val="24"/>
          <w:szCs w:val="24"/>
        </w:rPr>
        <w:t xml:space="preserve"> </w:t>
      </w:r>
      <w:r w:rsidRPr="00394CA2">
        <w:rPr>
          <w:rFonts w:ascii="Book Antiqua" w:eastAsia="Sitka Banner" w:hAnsi="Book Antiqua" w:cs="Sitka Banner"/>
          <w:bCs/>
          <w:color w:val="000000"/>
          <w:sz w:val="24"/>
          <w:szCs w:val="24"/>
        </w:rPr>
        <w:t xml:space="preserve">and </w:t>
      </w:r>
      <w:proofErr w:type="gramStart"/>
      <w:r w:rsidRPr="00394CA2">
        <w:rPr>
          <w:rFonts w:ascii="Book Antiqua" w:eastAsia="Sitka Banner" w:hAnsi="Book Antiqua" w:cs="Sitka Banner"/>
          <w:bCs/>
          <w:color w:val="000000"/>
          <w:sz w:val="24"/>
          <w:szCs w:val="24"/>
        </w:rPr>
        <w:t>(iv) developing</w:t>
      </w:r>
      <w:proofErr w:type="gramEnd"/>
      <w:r w:rsidRPr="00394CA2">
        <w:rPr>
          <w:rFonts w:ascii="Book Antiqua" w:eastAsia="Sitka Banner" w:hAnsi="Book Antiqua" w:cs="Sitka Banner"/>
          <w:bCs/>
          <w:color w:val="000000"/>
          <w:sz w:val="24"/>
          <w:szCs w:val="24"/>
        </w:rPr>
        <w:t xml:space="preserve"> case study documentation of states which have </w:t>
      </w:r>
      <w:r w:rsidRPr="00394CA2">
        <w:rPr>
          <w:rFonts w:ascii="Book Antiqua" w:eastAsia="Sitka Banner" w:hAnsi="Book Antiqua" w:cs="Sitka Banner"/>
          <w:color w:val="000000"/>
          <w:sz w:val="24"/>
          <w:szCs w:val="24"/>
        </w:rPr>
        <w:t xml:space="preserve">taken policy decisions to improve access </w:t>
      </w:r>
      <w:r w:rsidRPr="00394CA2">
        <w:rPr>
          <w:rFonts w:ascii="Book Antiqua" w:eastAsia="Sitka Banner" w:hAnsi="Book Antiqua" w:cs="Sitka Banner"/>
          <w:color w:val="000000"/>
          <w:sz w:val="24"/>
          <w:szCs w:val="24"/>
        </w:rPr>
        <w:lastRenderedPageBreak/>
        <w:t>to treatment for cancer; (v) stakeholder consultation and (vi) presentation to the government.</w:t>
      </w:r>
    </w:p>
    <w:p w:rsidR="00B76260" w:rsidRPr="00394CA2" w:rsidRDefault="00B76260" w:rsidP="00394CA2">
      <w:pPr>
        <w:pStyle w:val="ListParagraph"/>
        <w:ind w:left="360"/>
        <w:rPr>
          <w:rFonts w:ascii="Book Antiqua" w:eastAsia="Sitka Banner" w:hAnsi="Book Antiqua" w:cs="Sitka Banner"/>
          <w:bCs/>
          <w:color w:val="000000"/>
          <w:sz w:val="24"/>
          <w:szCs w:val="24"/>
        </w:rPr>
      </w:pPr>
    </w:p>
    <w:p w:rsidR="00394CA2" w:rsidRPr="00394CA2" w:rsidRDefault="00394CA2" w:rsidP="00394CA2">
      <w:pPr>
        <w:pStyle w:val="ListParagraph"/>
        <w:pBdr>
          <w:top w:val="nil"/>
          <w:left w:val="nil"/>
          <w:bottom w:val="nil"/>
          <w:right w:val="nil"/>
          <w:between w:val="nil"/>
        </w:pBdr>
        <w:spacing w:after="0"/>
        <w:ind w:left="360"/>
        <w:rPr>
          <w:rFonts w:ascii="Book Antiqua" w:eastAsia="Sitka Banner" w:hAnsi="Book Antiqua" w:cs="Sitka Banner"/>
          <w:color w:val="000000"/>
          <w:sz w:val="24"/>
          <w:szCs w:val="24"/>
        </w:rPr>
      </w:pPr>
      <w:r w:rsidRPr="00394CA2">
        <w:rPr>
          <w:rFonts w:ascii="Book Antiqua" w:eastAsia="Sitka Banner" w:hAnsi="Book Antiqua" w:cs="Sitka Banner"/>
          <w:color w:val="000000"/>
          <w:sz w:val="24"/>
          <w:szCs w:val="24"/>
        </w:rPr>
        <w:t xml:space="preserve">Specifically for developing case studies three states will be identified from the following Gujarat, </w:t>
      </w:r>
      <w:proofErr w:type="spellStart"/>
      <w:r w:rsidRPr="00394CA2">
        <w:rPr>
          <w:rFonts w:ascii="Book Antiqua" w:eastAsia="Sitka Banner" w:hAnsi="Book Antiqua" w:cs="Sitka Banner"/>
          <w:color w:val="000000"/>
          <w:sz w:val="24"/>
          <w:szCs w:val="24"/>
        </w:rPr>
        <w:t>Odisha</w:t>
      </w:r>
      <w:proofErr w:type="spellEnd"/>
      <w:r w:rsidRPr="00394CA2">
        <w:rPr>
          <w:rFonts w:ascii="Book Antiqua" w:eastAsia="Sitka Banner" w:hAnsi="Book Antiqua" w:cs="Sitka Banner"/>
          <w:color w:val="000000"/>
          <w:sz w:val="24"/>
          <w:szCs w:val="24"/>
        </w:rPr>
        <w:t>, Assam, Chhattisgarh, and Tamil Nadu. It is expected that the case studies will assist be understanding and documenting financing and funding for cancer care in the state at policy level and the administrative processes for their implementation and assist development of models for the state of Uttar Pradesh. The case study will be qualitative and will be based on desk research of public documents and in-depth discussions with key informants and Key Opinion Leaders from each state such as (</w:t>
      </w:r>
      <w:proofErr w:type="spellStart"/>
      <w:r w:rsidRPr="00394CA2">
        <w:rPr>
          <w:rFonts w:ascii="Book Antiqua" w:eastAsia="Sitka Banner" w:hAnsi="Book Antiqua" w:cs="Sitka Banner"/>
          <w:color w:val="000000"/>
          <w:sz w:val="24"/>
          <w:szCs w:val="24"/>
        </w:rPr>
        <w:t>i</w:t>
      </w:r>
      <w:proofErr w:type="spellEnd"/>
      <w:r w:rsidRPr="00394CA2">
        <w:rPr>
          <w:rFonts w:ascii="Book Antiqua" w:eastAsia="Sitka Banner" w:hAnsi="Book Antiqua" w:cs="Sitka Banner"/>
          <w:color w:val="000000"/>
          <w:sz w:val="24"/>
          <w:szCs w:val="24"/>
        </w:rPr>
        <w:t>) officials from department of health and family welfare, (ii) officials from state health agencies, (iii) providers; (iv) civil society organizations; (v) cancer survivors and (</w:t>
      </w:r>
      <w:proofErr w:type="gramStart"/>
      <w:r w:rsidRPr="00394CA2">
        <w:rPr>
          <w:rFonts w:ascii="Book Antiqua" w:eastAsia="Sitka Banner" w:hAnsi="Book Antiqua" w:cs="Sitka Banner"/>
          <w:color w:val="000000"/>
          <w:sz w:val="24"/>
          <w:szCs w:val="24"/>
        </w:rPr>
        <w:t>iv</w:t>
      </w:r>
      <w:proofErr w:type="gramEnd"/>
      <w:r w:rsidRPr="00394CA2">
        <w:rPr>
          <w:rFonts w:ascii="Book Antiqua" w:eastAsia="Sitka Banner" w:hAnsi="Book Antiqua" w:cs="Sitka Banner"/>
          <w:color w:val="000000"/>
          <w:sz w:val="24"/>
          <w:szCs w:val="24"/>
        </w:rPr>
        <w:t>) implementing support agencies.</w:t>
      </w:r>
    </w:p>
    <w:p w:rsidR="00394CA2" w:rsidRPr="00394CA2" w:rsidRDefault="00394CA2" w:rsidP="00394CA2">
      <w:pPr>
        <w:pStyle w:val="ListParagraph"/>
        <w:pBdr>
          <w:top w:val="nil"/>
          <w:left w:val="nil"/>
          <w:bottom w:val="nil"/>
          <w:right w:val="nil"/>
          <w:between w:val="nil"/>
        </w:pBdr>
        <w:spacing w:after="0"/>
        <w:ind w:left="360"/>
        <w:rPr>
          <w:rFonts w:ascii="Book Antiqua" w:eastAsia="Sitka Banner" w:hAnsi="Book Antiqua" w:cs="Sitka Banner"/>
          <w:color w:val="000000"/>
          <w:sz w:val="24"/>
          <w:szCs w:val="24"/>
        </w:rPr>
      </w:pPr>
    </w:p>
    <w:p w:rsidR="00394CA2" w:rsidRPr="00394CA2" w:rsidRDefault="00394CA2" w:rsidP="00394CA2">
      <w:pPr>
        <w:pStyle w:val="ListParagraph"/>
        <w:pBdr>
          <w:top w:val="nil"/>
          <w:left w:val="nil"/>
          <w:bottom w:val="nil"/>
          <w:right w:val="nil"/>
          <w:between w:val="nil"/>
        </w:pBdr>
        <w:spacing w:after="0"/>
        <w:ind w:left="360"/>
        <w:rPr>
          <w:rFonts w:ascii="Book Antiqua" w:eastAsia="Sitka Banner" w:hAnsi="Book Antiqua" w:cs="Sitka Banner"/>
          <w:color w:val="000000"/>
          <w:sz w:val="24"/>
          <w:szCs w:val="24"/>
        </w:rPr>
      </w:pPr>
      <w:r w:rsidRPr="00394CA2">
        <w:rPr>
          <w:rFonts w:ascii="Book Antiqua" w:eastAsia="Sitka Banner" w:hAnsi="Book Antiqua" w:cs="Sitka Banner"/>
          <w:color w:val="000000"/>
          <w:sz w:val="24"/>
          <w:szCs w:val="24"/>
        </w:rPr>
        <w:t xml:space="preserve">An intervention team comprising of staff of ACCESS Health will work under the leadership of the consultant to conduct desk research, undertake the state case studies, and gather the required information, data, and evidence. </w:t>
      </w:r>
    </w:p>
    <w:p w:rsidR="00394CA2" w:rsidRPr="00394CA2" w:rsidRDefault="00394CA2" w:rsidP="00394CA2">
      <w:pPr>
        <w:pBdr>
          <w:top w:val="nil"/>
          <w:left w:val="nil"/>
          <w:bottom w:val="nil"/>
          <w:right w:val="nil"/>
          <w:between w:val="nil"/>
        </w:pBdr>
        <w:spacing w:after="0"/>
        <w:rPr>
          <w:rFonts w:ascii="Book Antiqua" w:eastAsia="Sitka Banner" w:hAnsi="Book Antiqua" w:cs="Sitka Banner"/>
          <w:bCs/>
          <w:color w:val="000000"/>
          <w:sz w:val="24"/>
          <w:szCs w:val="24"/>
        </w:rPr>
      </w:pPr>
    </w:p>
    <w:p w:rsidR="00394CA2" w:rsidRPr="00394CA2" w:rsidRDefault="00394CA2" w:rsidP="00394CA2">
      <w:pPr>
        <w:pBdr>
          <w:top w:val="nil"/>
          <w:left w:val="nil"/>
          <w:bottom w:val="nil"/>
          <w:right w:val="nil"/>
          <w:between w:val="nil"/>
        </w:pBdr>
        <w:spacing w:after="0"/>
        <w:rPr>
          <w:rFonts w:ascii="Book Antiqua" w:eastAsia="Sitka Banner" w:hAnsi="Book Antiqua" w:cs="Sitka Banner"/>
          <w:bCs/>
          <w:color w:val="000000"/>
          <w:sz w:val="24"/>
          <w:szCs w:val="24"/>
        </w:rPr>
      </w:pPr>
      <w:r w:rsidRPr="00394CA2">
        <w:rPr>
          <w:rFonts w:ascii="Book Antiqua" w:eastAsia="Sitka Banner" w:hAnsi="Book Antiqua" w:cs="Sitka Banner"/>
          <w:bCs/>
          <w:color w:val="000000"/>
          <w:sz w:val="24"/>
          <w:szCs w:val="24"/>
        </w:rPr>
        <w:t xml:space="preserve">The specific scope of work of the consultant will include the following tasks and deliverables. </w:t>
      </w:r>
    </w:p>
    <w:p w:rsidR="00394CA2" w:rsidRPr="00394CA2" w:rsidRDefault="00394CA2" w:rsidP="00394CA2">
      <w:pPr>
        <w:pStyle w:val="ListParagraph"/>
        <w:numPr>
          <w:ilvl w:val="0"/>
          <w:numId w:val="3"/>
        </w:numPr>
        <w:pBdr>
          <w:top w:val="nil"/>
          <w:left w:val="nil"/>
          <w:bottom w:val="nil"/>
          <w:right w:val="nil"/>
          <w:between w:val="nil"/>
        </w:pBdr>
        <w:spacing w:after="0" w:line="276" w:lineRule="auto"/>
        <w:rPr>
          <w:rFonts w:ascii="Book Antiqua" w:hAnsi="Book Antiqua" w:cs="Times New Roman"/>
          <w:b/>
          <w:bCs/>
          <w:sz w:val="24"/>
          <w:szCs w:val="24"/>
        </w:rPr>
      </w:pPr>
      <w:r w:rsidRPr="00394CA2">
        <w:rPr>
          <w:rFonts w:ascii="Book Antiqua" w:eastAsia="Sitka Banner" w:hAnsi="Book Antiqua" w:cs="Sitka Banner"/>
          <w:bCs/>
          <w:color w:val="000000"/>
          <w:sz w:val="24"/>
          <w:szCs w:val="24"/>
        </w:rPr>
        <w:t xml:space="preserve">Develop the </w:t>
      </w:r>
      <w:r w:rsidRPr="00394CA2">
        <w:rPr>
          <w:rFonts w:ascii="Book Antiqua" w:hAnsi="Book Antiqua" w:cs="Times New Roman"/>
          <w:sz w:val="24"/>
          <w:szCs w:val="24"/>
        </w:rPr>
        <w:t xml:space="preserve">intervention design in participation with ACCESS health. The design will include list of information and data that is required to be collected, areas of enquiry for the case studies and outline to organize the case studies. </w:t>
      </w:r>
    </w:p>
    <w:p w:rsidR="00394CA2" w:rsidRPr="00394CA2" w:rsidRDefault="00394CA2" w:rsidP="00394CA2">
      <w:pPr>
        <w:pStyle w:val="ListParagraph"/>
        <w:numPr>
          <w:ilvl w:val="0"/>
          <w:numId w:val="3"/>
        </w:numPr>
        <w:pBdr>
          <w:top w:val="nil"/>
          <w:left w:val="nil"/>
          <w:bottom w:val="nil"/>
          <w:right w:val="nil"/>
          <w:between w:val="nil"/>
        </w:pBdr>
        <w:spacing w:after="0" w:line="276" w:lineRule="auto"/>
        <w:rPr>
          <w:rFonts w:ascii="Book Antiqua" w:hAnsi="Book Antiqua" w:cs="Times New Roman"/>
          <w:sz w:val="24"/>
          <w:szCs w:val="24"/>
        </w:rPr>
      </w:pPr>
      <w:r w:rsidRPr="00394CA2">
        <w:rPr>
          <w:rFonts w:ascii="Book Antiqua" w:hAnsi="Book Antiqua" w:cs="Times New Roman"/>
          <w:sz w:val="24"/>
          <w:szCs w:val="24"/>
        </w:rPr>
        <w:t xml:space="preserve">Participate in team review and technical discussion meetings. </w:t>
      </w:r>
    </w:p>
    <w:p w:rsidR="00394CA2" w:rsidRPr="00394CA2" w:rsidRDefault="00394CA2" w:rsidP="00394CA2">
      <w:pPr>
        <w:pStyle w:val="ListParagraph"/>
        <w:numPr>
          <w:ilvl w:val="0"/>
          <w:numId w:val="3"/>
        </w:numPr>
        <w:pBdr>
          <w:top w:val="nil"/>
          <w:left w:val="nil"/>
          <w:bottom w:val="nil"/>
          <w:right w:val="nil"/>
          <w:between w:val="nil"/>
        </w:pBdr>
        <w:spacing w:after="0" w:line="276" w:lineRule="auto"/>
        <w:rPr>
          <w:rFonts w:ascii="Book Antiqua" w:hAnsi="Book Antiqua" w:cs="Times New Roman"/>
          <w:b/>
          <w:bCs/>
          <w:sz w:val="24"/>
          <w:szCs w:val="24"/>
        </w:rPr>
      </w:pPr>
      <w:r w:rsidRPr="00394CA2">
        <w:rPr>
          <w:rFonts w:ascii="Book Antiqua" w:hAnsi="Book Antiqua" w:cs="Times New Roman"/>
          <w:sz w:val="24"/>
          <w:szCs w:val="24"/>
        </w:rPr>
        <w:t>Participate in discussions to develop state specific models.</w:t>
      </w:r>
    </w:p>
    <w:p w:rsidR="00394CA2" w:rsidRPr="00394CA2" w:rsidRDefault="00394CA2" w:rsidP="00394CA2">
      <w:pPr>
        <w:pStyle w:val="ListParagraph"/>
        <w:numPr>
          <w:ilvl w:val="0"/>
          <w:numId w:val="3"/>
        </w:numPr>
        <w:pBdr>
          <w:top w:val="nil"/>
          <w:left w:val="nil"/>
          <w:bottom w:val="nil"/>
          <w:right w:val="nil"/>
          <w:between w:val="nil"/>
        </w:pBdr>
        <w:spacing w:after="0" w:line="276" w:lineRule="auto"/>
        <w:rPr>
          <w:rFonts w:ascii="Book Antiqua" w:hAnsi="Book Antiqua" w:cs="Times New Roman"/>
          <w:b/>
          <w:bCs/>
          <w:sz w:val="24"/>
          <w:szCs w:val="24"/>
        </w:rPr>
      </w:pPr>
      <w:r w:rsidRPr="00394CA2">
        <w:rPr>
          <w:rFonts w:ascii="Book Antiqua" w:hAnsi="Book Antiqua" w:cs="Times New Roman"/>
          <w:sz w:val="24"/>
          <w:szCs w:val="24"/>
        </w:rPr>
        <w:t xml:space="preserve">Using the information collected by ACCESS Health team develop the recommendation paper detailing the suggested models and interventions. </w:t>
      </w:r>
    </w:p>
    <w:p w:rsidR="00394CA2" w:rsidRPr="00394CA2" w:rsidRDefault="00394CA2" w:rsidP="00394CA2">
      <w:pPr>
        <w:pStyle w:val="ListParagraph"/>
        <w:numPr>
          <w:ilvl w:val="0"/>
          <w:numId w:val="3"/>
        </w:numPr>
        <w:pBdr>
          <w:top w:val="nil"/>
          <w:left w:val="nil"/>
          <w:bottom w:val="nil"/>
          <w:right w:val="nil"/>
          <w:between w:val="nil"/>
        </w:pBdr>
        <w:spacing w:after="0" w:line="276" w:lineRule="auto"/>
        <w:rPr>
          <w:rFonts w:ascii="Book Antiqua" w:hAnsi="Book Antiqua" w:cs="Times New Roman"/>
          <w:b/>
          <w:bCs/>
          <w:sz w:val="24"/>
          <w:szCs w:val="24"/>
        </w:rPr>
      </w:pPr>
      <w:r w:rsidRPr="00394CA2">
        <w:rPr>
          <w:rFonts w:ascii="Book Antiqua" w:hAnsi="Book Antiqua" w:cs="Times New Roman"/>
          <w:sz w:val="24"/>
          <w:szCs w:val="24"/>
        </w:rPr>
        <w:t>Participate in stakeholder consultation with government and industry stakeholders for feedback. (Expected 2-3 one-hour sessions)</w:t>
      </w:r>
    </w:p>
    <w:p w:rsidR="00394CA2" w:rsidRPr="00394CA2" w:rsidRDefault="00394CA2" w:rsidP="00394CA2">
      <w:pPr>
        <w:pStyle w:val="ListParagraph"/>
        <w:numPr>
          <w:ilvl w:val="0"/>
          <w:numId w:val="3"/>
        </w:numPr>
        <w:pBdr>
          <w:top w:val="nil"/>
          <w:left w:val="nil"/>
          <w:bottom w:val="nil"/>
          <w:right w:val="nil"/>
          <w:between w:val="nil"/>
        </w:pBdr>
        <w:spacing w:after="0" w:line="276" w:lineRule="auto"/>
        <w:rPr>
          <w:rFonts w:ascii="Book Antiqua" w:eastAsia="Sitka Banner" w:hAnsi="Book Antiqua" w:cs="Sitka Banner"/>
          <w:b/>
          <w:color w:val="000000"/>
          <w:sz w:val="24"/>
          <w:szCs w:val="24"/>
        </w:rPr>
      </w:pPr>
      <w:r w:rsidRPr="00394CA2">
        <w:rPr>
          <w:rFonts w:ascii="Book Antiqua" w:hAnsi="Book Antiqua" w:cs="Times New Roman"/>
          <w:sz w:val="24"/>
          <w:szCs w:val="24"/>
        </w:rPr>
        <w:t xml:space="preserve">Present the recommendations to the Special Interest Group. (Expected one in </w:t>
      </w:r>
      <w:proofErr w:type="spellStart"/>
      <w:r w:rsidRPr="00394CA2">
        <w:rPr>
          <w:rFonts w:ascii="Book Antiqua" w:hAnsi="Book Antiqua" w:cs="Times New Roman"/>
          <w:sz w:val="24"/>
          <w:szCs w:val="24"/>
        </w:rPr>
        <w:t>Lucknow</w:t>
      </w:r>
      <w:proofErr w:type="spellEnd"/>
      <w:r w:rsidRPr="00394CA2">
        <w:rPr>
          <w:rFonts w:ascii="Book Antiqua" w:hAnsi="Book Antiqua" w:cs="Times New Roman"/>
          <w:sz w:val="24"/>
          <w:szCs w:val="24"/>
        </w:rPr>
        <w:t>)</w:t>
      </w:r>
    </w:p>
    <w:p w:rsidR="00394CA2" w:rsidRPr="00394CA2" w:rsidRDefault="00394CA2" w:rsidP="00394CA2">
      <w:pPr>
        <w:pBdr>
          <w:top w:val="nil"/>
          <w:left w:val="nil"/>
          <w:bottom w:val="nil"/>
          <w:right w:val="nil"/>
          <w:between w:val="nil"/>
        </w:pBdr>
        <w:spacing w:after="0"/>
        <w:rPr>
          <w:rFonts w:ascii="Book Antiqua" w:eastAsia="Sitka Banner" w:hAnsi="Book Antiqua" w:cs="Sitka Banner"/>
          <w:b/>
          <w:color w:val="000000"/>
          <w:sz w:val="24"/>
          <w:szCs w:val="24"/>
        </w:rPr>
      </w:pPr>
    </w:p>
    <w:p w:rsidR="00394CA2" w:rsidRPr="00394CA2" w:rsidRDefault="00394CA2" w:rsidP="00394CA2">
      <w:pPr>
        <w:pBdr>
          <w:top w:val="nil"/>
          <w:left w:val="nil"/>
          <w:bottom w:val="nil"/>
          <w:right w:val="nil"/>
          <w:between w:val="nil"/>
        </w:pBdr>
        <w:spacing w:after="0"/>
        <w:rPr>
          <w:rFonts w:ascii="Book Antiqua" w:eastAsia="Sitka Banner" w:hAnsi="Book Antiqua" w:cs="Sitka Banner"/>
          <w:b/>
          <w:color w:val="000000"/>
          <w:sz w:val="24"/>
          <w:szCs w:val="24"/>
        </w:rPr>
      </w:pPr>
      <w:r w:rsidRPr="00394CA2">
        <w:rPr>
          <w:rFonts w:ascii="Book Antiqua" w:eastAsia="Sitka Banner" w:hAnsi="Book Antiqua" w:cs="Sitka Banner"/>
          <w:b/>
          <w:color w:val="000000"/>
          <w:sz w:val="24"/>
          <w:szCs w:val="24"/>
        </w:rPr>
        <w:t xml:space="preserve">Deliverables </w:t>
      </w:r>
    </w:p>
    <w:p w:rsidR="00394CA2" w:rsidRPr="00394CA2" w:rsidRDefault="00394CA2" w:rsidP="00394CA2">
      <w:pPr>
        <w:pStyle w:val="ListParagraph"/>
        <w:numPr>
          <w:ilvl w:val="0"/>
          <w:numId w:val="2"/>
        </w:numPr>
        <w:rPr>
          <w:rFonts w:ascii="Book Antiqua" w:eastAsia="Sitka Banner" w:hAnsi="Book Antiqua" w:cs="Sitka Banner"/>
          <w:bCs/>
          <w:sz w:val="24"/>
          <w:szCs w:val="24"/>
        </w:rPr>
      </w:pPr>
      <w:r w:rsidRPr="00394CA2">
        <w:rPr>
          <w:rFonts w:ascii="Book Antiqua" w:eastAsia="Sitka Banner" w:hAnsi="Book Antiqua" w:cs="Sitka Banner"/>
          <w:bCs/>
          <w:color w:val="000000"/>
          <w:sz w:val="24"/>
          <w:szCs w:val="24"/>
        </w:rPr>
        <w:t xml:space="preserve">Detailed Intervention Methodology </w:t>
      </w:r>
    </w:p>
    <w:p w:rsidR="00394CA2" w:rsidRPr="00394CA2" w:rsidRDefault="00394CA2" w:rsidP="00394CA2">
      <w:pPr>
        <w:pStyle w:val="ListParagraph"/>
        <w:numPr>
          <w:ilvl w:val="0"/>
          <w:numId w:val="2"/>
        </w:numPr>
        <w:rPr>
          <w:rFonts w:ascii="Book Antiqua" w:eastAsia="Sitka Banner" w:hAnsi="Book Antiqua" w:cs="Sitka Banner"/>
          <w:bCs/>
          <w:sz w:val="24"/>
          <w:szCs w:val="24"/>
        </w:rPr>
      </w:pPr>
      <w:r w:rsidRPr="00394CA2">
        <w:rPr>
          <w:rFonts w:ascii="Book Antiqua" w:eastAsia="Sitka Banner" w:hAnsi="Book Antiqua" w:cs="Sitka Banner"/>
          <w:bCs/>
          <w:color w:val="000000"/>
          <w:sz w:val="24"/>
          <w:szCs w:val="24"/>
        </w:rPr>
        <w:t xml:space="preserve">PowerPoint Presentation of the Models and Intervention </w:t>
      </w:r>
    </w:p>
    <w:p w:rsidR="00394CA2" w:rsidRPr="00394CA2" w:rsidRDefault="00394CA2" w:rsidP="00394CA2">
      <w:pPr>
        <w:pStyle w:val="ListParagraph"/>
        <w:numPr>
          <w:ilvl w:val="0"/>
          <w:numId w:val="2"/>
        </w:numPr>
        <w:rPr>
          <w:rFonts w:ascii="Book Antiqua" w:eastAsia="Sitka Banner" w:hAnsi="Book Antiqua" w:cs="Sitka Banner"/>
          <w:bCs/>
          <w:sz w:val="24"/>
          <w:szCs w:val="24"/>
        </w:rPr>
      </w:pPr>
      <w:r w:rsidRPr="00394CA2">
        <w:rPr>
          <w:rFonts w:ascii="Book Antiqua" w:eastAsia="Sitka Banner" w:hAnsi="Book Antiqua" w:cs="Sitka Banner"/>
          <w:bCs/>
          <w:color w:val="000000"/>
          <w:sz w:val="24"/>
          <w:szCs w:val="24"/>
        </w:rPr>
        <w:t>Recommendation Paper</w:t>
      </w:r>
    </w:p>
    <w:p w:rsidR="00394CA2" w:rsidRDefault="00394CA2">
      <w:pPr>
        <w:rPr>
          <w:rFonts w:ascii="Book Antiqua" w:hAnsi="Book Antiqua"/>
          <w:b/>
          <w:sz w:val="24"/>
          <w:szCs w:val="24"/>
        </w:rPr>
      </w:pPr>
    </w:p>
    <w:p w:rsidR="004028D0" w:rsidRDefault="004028D0">
      <w:pPr>
        <w:rPr>
          <w:rFonts w:ascii="Book Antiqua" w:hAnsi="Book Antiqua"/>
          <w:b/>
          <w:sz w:val="24"/>
          <w:szCs w:val="24"/>
        </w:rPr>
      </w:pPr>
    </w:p>
    <w:p w:rsidR="004028D0" w:rsidRDefault="004028D0">
      <w:pPr>
        <w:rPr>
          <w:rFonts w:ascii="Book Antiqua" w:hAnsi="Book Antiqua"/>
          <w:b/>
          <w:sz w:val="24"/>
          <w:szCs w:val="24"/>
        </w:rPr>
      </w:pPr>
    </w:p>
    <w:p w:rsidR="004028D0" w:rsidRPr="00A072CD" w:rsidRDefault="004028D0" w:rsidP="004028D0">
      <w:pPr>
        <w:rPr>
          <w:rFonts w:ascii="Book Antiqua" w:hAnsi="Book Antiqua"/>
          <w:b/>
          <w:sz w:val="24"/>
          <w:szCs w:val="24"/>
        </w:rPr>
      </w:pPr>
      <w:r w:rsidRPr="00A072CD">
        <w:rPr>
          <w:rFonts w:ascii="Book Antiqua" w:hAnsi="Book Antiqua"/>
          <w:b/>
          <w:sz w:val="24"/>
          <w:szCs w:val="24"/>
        </w:rPr>
        <w:t>Compensation</w:t>
      </w:r>
    </w:p>
    <w:p w:rsidR="004028D0" w:rsidRPr="00A072CD" w:rsidRDefault="004028D0" w:rsidP="004028D0">
      <w:pPr>
        <w:rPr>
          <w:rFonts w:ascii="Book Antiqua" w:hAnsi="Book Antiqua"/>
          <w:sz w:val="24"/>
          <w:szCs w:val="24"/>
        </w:rPr>
      </w:pPr>
      <w:r w:rsidRPr="00A072CD">
        <w:rPr>
          <w:rFonts w:ascii="Book Antiqua" w:hAnsi="Book Antiqua"/>
          <w:sz w:val="24"/>
          <w:szCs w:val="24"/>
        </w:rPr>
        <w:t xml:space="preserve">A consulting fee of </w:t>
      </w:r>
      <w:r w:rsidRPr="00A072CD">
        <w:rPr>
          <w:rFonts w:ascii="Book Antiqua" w:eastAsia="Times New Roman" w:hAnsi="Book Antiqua" w:cs="Book Antiqua"/>
          <w:color w:val="000000"/>
          <w:sz w:val="24"/>
          <w:szCs w:val="24"/>
        </w:rPr>
        <w:t>INR 28</w:t>
      </w:r>
      <w:r w:rsidR="00A072CD" w:rsidRPr="00A072CD">
        <w:rPr>
          <w:rFonts w:ascii="Book Antiqua" w:eastAsia="Times New Roman" w:hAnsi="Book Antiqua" w:cs="Book Antiqua"/>
          <w:color w:val="000000"/>
          <w:sz w:val="24"/>
          <w:szCs w:val="24"/>
        </w:rPr>
        <w:t>,</w:t>
      </w:r>
      <w:r w:rsidRPr="00A072CD">
        <w:rPr>
          <w:rFonts w:ascii="Book Antiqua" w:eastAsia="Times New Roman" w:hAnsi="Book Antiqua" w:cs="Book Antiqua"/>
          <w:color w:val="000000"/>
          <w:sz w:val="24"/>
          <w:szCs w:val="24"/>
        </w:rPr>
        <w:t>500 per day an</w:t>
      </w:r>
      <w:r w:rsidRPr="00A072CD">
        <w:rPr>
          <w:rFonts w:ascii="Book Antiqua" w:eastAsia="Times New Roman" w:hAnsi="Book Antiqua" w:cs="Calibri"/>
          <w:color w:val="000000"/>
          <w:sz w:val="24"/>
          <w:szCs w:val="24"/>
        </w:rPr>
        <w:t>d maximum of INR 598,500 including all taxes</w:t>
      </w:r>
      <w:r w:rsidRPr="00A072CD">
        <w:rPr>
          <w:rFonts w:ascii="Book Antiqua" w:hAnsi="Book Antiqua"/>
          <w:sz w:val="24"/>
          <w:szCs w:val="24"/>
        </w:rPr>
        <w:t xml:space="preserve"> will be paid to the consultant for total 21 working days during the duration of the contract. The payment will be released only on the completion of deliverables and by providing the invoice.</w:t>
      </w:r>
    </w:p>
    <w:p w:rsidR="004028D0" w:rsidRPr="00A072CD" w:rsidRDefault="004028D0" w:rsidP="004028D0">
      <w:pPr>
        <w:rPr>
          <w:rFonts w:ascii="Book Antiqua" w:hAnsi="Book Antiqua"/>
          <w:b/>
          <w:sz w:val="24"/>
          <w:szCs w:val="24"/>
        </w:rPr>
      </w:pPr>
    </w:p>
    <w:p w:rsidR="00252482" w:rsidRPr="00A072CD" w:rsidRDefault="00252482" w:rsidP="00252482">
      <w:pPr>
        <w:rPr>
          <w:rFonts w:ascii="Book Antiqua" w:hAnsi="Book Antiqua"/>
          <w:b/>
          <w:sz w:val="24"/>
          <w:szCs w:val="24"/>
        </w:rPr>
      </w:pPr>
      <w:r w:rsidRPr="00A072CD">
        <w:rPr>
          <w:rFonts w:ascii="Book Antiqua" w:hAnsi="Book Antiqua"/>
          <w:b/>
          <w:sz w:val="24"/>
          <w:szCs w:val="24"/>
        </w:rPr>
        <w:t>Term</w:t>
      </w:r>
    </w:p>
    <w:p w:rsidR="004028D0" w:rsidRPr="00A072CD" w:rsidRDefault="00252482" w:rsidP="00252482">
      <w:pPr>
        <w:rPr>
          <w:rFonts w:ascii="Book Antiqua" w:hAnsi="Book Antiqua"/>
          <w:sz w:val="24"/>
          <w:szCs w:val="24"/>
        </w:rPr>
      </w:pPr>
      <w:r w:rsidRPr="00A072CD">
        <w:rPr>
          <w:rFonts w:ascii="Book Antiqua" w:hAnsi="Book Antiqua"/>
          <w:sz w:val="24"/>
          <w:szCs w:val="24"/>
        </w:rPr>
        <w:t xml:space="preserve">This engagement shall commence upon execution of this Agreement. The Agreement shall continue in full force and is effect from </w:t>
      </w:r>
      <w:r w:rsidRPr="00A072CD">
        <w:rPr>
          <w:rFonts w:ascii="Book Antiqua" w:hAnsi="Book Antiqua"/>
          <w:b/>
          <w:sz w:val="24"/>
          <w:szCs w:val="24"/>
        </w:rPr>
        <w:t>November 18, 2023</w:t>
      </w:r>
      <w:r w:rsidRPr="00A072CD">
        <w:rPr>
          <w:rFonts w:ascii="Book Antiqua" w:hAnsi="Book Antiqua"/>
          <w:sz w:val="24"/>
          <w:szCs w:val="24"/>
        </w:rPr>
        <w:t xml:space="preserve"> to </w:t>
      </w:r>
      <w:r w:rsidRPr="00A072CD">
        <w:rPr>
          <w:rFonts w:ascii="Book Antiqua" w:hAnsi="Book Antiqua"/>
          <w:b/>
          <w:sz w:val="24"/>
          <w:szCs w:val="24"/>
        </w:rPr>
        <w:t>February 28, 2024</w:t>
      </w:r>
      <w:r w:rsidRPr="00A072CD">
        <w:rPr>
          <w:rFonts w:ascii="Book Antiqua" w:hAnsi="Book Antiqua"/>
          <w:sz w:val="24"/>
          <w:szCs w:val="24"/>
        </w:rPr>
        <w:t>.</w:t>
      </w:r>
    </w:p>
    <w:p w:rsidR="00252482" w:rsidRPr="00A072CD" w:rsidRDefault="00252482">
      <w:pPr>
        <w:rPr>
          <w:rFonts w:ascii="Book Antiqua" w:hAnsi="Book Antiqua"/>
          <w:sz w:val="24"/>
          <w:szCs w:val="24"/>
        </w:rPr>
      </w:pPr>
    </w:p>
    <w:sectPr w:rsidR="00252482" w:rsidRPr="00A072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tka Banner">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43C0E"/>
    <w:multiLevelType w:val="hybridMultilevel"/>
    <w:tmpl w:val="46B63FCC"/>
    <w:lvl w:ilvl="0" w:tplc="55BEC67A">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5C6B360A"/>
    <w:multiLevelType w:val="hybridMultilevel"/>
    <w:tmpl w:val="2190E9DE"/>
    <w:lvl w:ilvl="0" w:tplc="55BEC67A">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6EE22D55"/>
    <w:multiLevelType w:val="multilevel"/>
    <w:tmpl w:val="0FCC4434"/>
    <w:lvl w:ilvl="0">
      <w:start w:val="1"/>
      <w:numFmt w:val="bullet"/>
      <w:lvlText w:val=""/>
      <w:lvlJc w:val="left"/>
      <w:pPr>
        <w:ind w:left="36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236CD"/>
    <w:rsid w:val="00252482"/>
    <w:rsid w:val="00394CA2"/>
    <w:rsid w:val="004028D0"/>
    <w:rsid w:val="00A072CD"/>
    <w:rsid w:val="00A236CD"/>
    <w:rsid w:val="00B76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List,Colorful List - Accent 11,Colorful List Accent 1,FooterText,HEAD 3,List Paragraph (numbered (a)),List Paragraph1,List with no spacing,MCHIP_list paragraph,Recommendation,Ref,Resume Title,Table bullet,Use Case List Paragraph,b1"/>
    <w:basedOn w:val="Normal"/>
    <w:link w:val="ListParagraphChar"/>
    <w:uiPriority w:val="1"/>
    <w:qFormat/>
    <w:rsid w:val="00394CA2"/>
    <w:pPr>
      <w:spacing w:after="160" w:line="259" w:lineRule="auto"/>
      <w:ind w:left="720"/>
      <w:contextualSpacing/>
    </w:pPr>
    <w:rPr>
      <w:rFonts w:ascii="Calibri" w:eastAsia="Calibri" w:hAnsi="Calibri" w:cs="Calibri"/>
      <w:lang w:eastAsia="en-IN"/>
    </w:rPr>
  </w:style>
  <w:style w:type="character" w:customStyle="1" w:styleId="ListParagraphChar">
    <w:name w:val="List Paragraph Char"/>
    <w:aliases w:val="Bullet List Char,Colorful List - Accent 11 Char,Colorful List Accent 1 Char,FooterText Char,HEAD 3 Char,List Paragraph (numbered (a)) Char,List Paragraph1 Char,List with no spacing Char,MCHIP_list paragraph Char,Recommendation Char"/>
    <w:link w:val="ListParagraph"/>
    <w:uiPriority w:val="1"/>
    <w:qFormat/>
    <w:rsid w:val="00394CA2"/>
    <w:rPr>
      <w:rFonts w:ascii="Calibri" w:eastAsia="Calibri" w:hAnsi="Calibri" w:cs="Calibri"/>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742</Words>
  <Characters>4236</Characters>
  <Application>Microsoft Office Word</Application>
  <DocSecurity>0</DocSecurity>
  <Lines>35</Lines>
  <Paragraphs>9</Paragraphs>
  <ScaleCrop>false</ScaleCrop>
  <Company>Grizli777</Company>
  <LinksUpToDate>false</LinksUpToDate>
  <CharactersWithSpaces>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2023-11-15T05:38:00Z</dcterms:created>
  <dcterms:modified xsi:type="dcterms:W3CDTF">2023-11-15T05:48:00Z</dcterms:modified>
</cp:coreProperties>
</file>