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609"/>
        <w:gridCol w:w="5745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164F09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Quality Healthcare Access Pvt. Ltd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0E029C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Shrikant</w:t>
            </w:r>
            <w:proofErr w:type="spellEnd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Kishorrao</w:t>
            </w:r>
            <w:proofErr w:type="spellEnd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Kalaskar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548F" w:rsidRPr="0074548F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Flat No. 206,</w:t>
            </w:r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>Domina, LH 11</w:t>
            </w:r>
          </w:p>
          <w:p w:rsidR="0074548F" w:rsidRPr="0074548F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Lanco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Hills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Apartment,</w:t>
            </w:r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>Manikonda</w:t>
            </w:r>
            <w:proofErr w:type="spellEnd"/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>Jagir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 xml:space="preserve">Hyderabad, </w:t>
            </w:r>
            <w:proofErr w:type="spellStart"/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>Telangana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74548F">
              <w:rPr>
                <w:rFonts w:ascii="Book Antiqua" w:eastAsia="Times New Roman" w:hAnsi="Book Antiqua" w:cs="Calibri"/>
                <w:sz w:val="24"/>
                <w:szCs w:val="24"/>
              </w:rPr>
              <w:t>India</w:t>
            </w:r>
          </w:p>
          <w:p w:rsidR="00F968F5" w:rsidRPr="000E029C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January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1, 202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December 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>31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5</w:t>
            </w:r>
          </w:p>
        </w:tc>
      </w:tr>
      <w:tr w:rsidR="0074548F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48F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8F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48F" w:rsidRPr="0074548F" w:rsidRDefault="0074548F" w:rsidP="0074548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>QH full time Employment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74548F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</w:t>
            </w:r>
            <w:proofErr w:type="spellStart"/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>Shrikant</w:t>
            </w:r>
            <w:proofErr w:type="spellEnd"/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>Kishorrao</w:t>
            </w:r>
            <w:proofErr w:type="spellEnd"/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>Kalaskar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4416F6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08097793608</w:t>
            </w:r>
            <w:r w:rsidR="00B20D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drshrikantkalaskar</w:t>
            </w:r>
            <w:r w:rsidR="00B20D60" w:rsidRPr="00B20D60">
              <w:rPr>
                <w:rFonts w:ascii="Times New Roman" w:hAnsi="Times New Roman"/>
                <w:sz w:val="24"/>
                <w:szCs w:val="24"/>
              </w:rPr>
              <w:t>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Advisory Projects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Staff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9B680E" w:rsidP="00B20D6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B680E">
              <w:rPr>
                <w:rFonts w:ascii="Book Antiqua" w:eastAsia="Times New Roman" w:hAnsi="Book Antiqua" w:cs="Calibri"/>
                <w:sz w:val="24"/>
                <w:szCs w:val="24"/>
              </w:rPr>
              <w:t>INR 2,348,156 per annum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9B680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B680E">
              <w:rPr>
                <w:rFonts w:ascii="Book Antiqua" w:eastAsia="Times New Roman" w:hAnsi="Book Antiqua" w:cs="Calibri"/>
                <w:sz w:val="24"/>
                <w:szCs w:val="24"/>
              </w:rPr>
              <w:t>Technical Head – Public Health and Capacity Building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9B680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515" w:rsidRDefault="00C26515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230"/>
            </w:tblGrid>
            <w:tr w:rsidR="00C26515" w:rsidRPr="00C26515">
              <w:trPr>
                <w:trHeight w:val="82"/>
              </w:trPr>
              <w:tc>
                <w:tcPr>
                  <w:tcW w:w="0" w:type="auto"/>
                </w:tcPr>
                <w:p w:rsidR="00C26515" w:rsidRPr="00C26515" w:rsidRDefault="00C26515">
                  <w:pPr>
                    <w:pStyle w:val="Default"/>
                    <w:rPr>
                      <w:rFonts w:ascii="Book Antiqua" w:hAnsi="Book Antiqua"/>
                    </w:rPr>
                  </w:pPr>
                  <w:proofErr w:type="spellStart"/>
                  <w:r w:rsidRPr="00C26515">
                    <w:rPr>
                      <w:rFonts w:ascii="Book Antiqua" w:hAnsi="Book Antiqua"/>
                    </w:rPr>
                    <w:t>Shrikant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Kishorrao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Kalaskar</w:t>
                  </w:r>
                  <w:proofErr w:type="spellEnd"/>
                </w:p>
              </w:tc>
            </w:tr>
          </w:tbl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515" w:rsidRDefault="00C26515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6"/>
            </w:tblGrid>
            <w:tr w:rsidR="00C26515" w:rsidRPr="00C26515">
              <w:trPr>
                <w:trHeight w:val="82"/>
              </w:trPr>
              <w:tc>
                <w:tcPr>
                  <w:tcW w:w="0" w:type="auto"/>
                </w:tcPr>
                <w:p w:rsidR="00C26515" w:rsidRPr="00C26515" w:rsidRDefault="00C26515">
                  <w:pPr>
                    <w:pStyle w:val="Default"/>
                    <w:rPr>
                      <w:rFonts w:ascii="Book Antiqua" w:hAnsi="Book Antiqua"/>
                    </w:rPr>
                  </w:pPr>
                  <w:r w:rsidRPr="00C26515">
                    <w:rPr>
                      <w:rFonts w:ascii="Book Antiqua" w:hAnsi="Book Antiqua"/>
                    </w:rPr>
                    <w:t>00000035753328480</w:t>
                  </w:r>
                </w:p>
              </w:tc>
            </w:tr>
          </w:tbl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Wadi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Nanded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SBIN0021935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0E029C"/>
    <w:rsid w:val="00164F09"/>
    <w:rsid w:val="002C441B"/>
    <w:rsid w:val="0032478D"/>
    <w:rsid w:val="004416F6"/>
    <w:rsid w:val="004F637F"/>
    <w:rsid w:val="005418F3"/>
    <w:rsid w:val="00662C6D"/>
    <w:rsid w:val="00681D1D"/>
    <w:rsid w:val="0074548F"/>
    <w:rsid w:val="00912FCD"/>
    <w:rsid w:val="00990C55"/>
    <w:rsid w:val="009B680E"/>
    <w:rsid w:val="00B20D60"/>
    <w:rsid w:val="00BC5B62"/>
    <w:rsid w:val="00BD1B77"/>
    <w:rsid w:val="00C26515"/>
    <w:rsid w:val="00C27DAF"/>
    <w:rsid w:val="00C5463F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2021-03-23T07:37:00Z</dcterms:created>
  <dcterms:modified xsi:type="dcterms:W3CDTF">2024-01-25T09:39:00Z</dcterms:modified>
</cp:coreProperties>
</file>