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7B41">
      <w:pPr>
        <w:rPr>
          <w:rFonts w:ascii="Book Antiqua" w:hAnsi="Book Antiqua"/>
          <w:b/>
          <w:sz w:val="24"/>
          <w:szCs w:val="24"/>
        </w:rPr>
      </w:pPr>
      <w:r w:rsidRPr="00367B41">
        <w:rPr>
          <w:rFonts w:ascii="Book Antiqua" w:hAnsi="Book Antiqua"/>
          <w:b/>
          <w:sz w:val="24"/>
          <w:szCs w:val="24"/>
        </w:rPr>
        <w:t>Scope of Work</w:t>
      </w:r>
    </w:p>
    <w:p w:rsidR="00367B41" w:rsidRPr="00367B41" w:rsidRDefault="00367B41" w:rsidP="00367B41">
      <w:pPr>
        <w:tabs>
          <w:tab w:val="left" w:pos="-1440"/>
        </w:tabs>
        <w:spacing w:before="120" w:after="58"/>
        <w:rPr>
          <w:rFonts w:ascii="Book Antiqua" w:hAnsi="Book Antiqua" w:cs="Arial"/>
          <w:b/>
          <w:bCs/>
          <w:sz w:val="24"/>
          <w:szCs w:val="24"/>
        </w:rPr>
      </w:pPr>
      <w:r w:rsidRPr="00367B41">
        <w:rPr>
          <w:rFonts w:ascii="Book Antiqua" w:hAnsi="Book Antiqua" w:cs="Arial"/>
          <w:sz w:val="24"/>
          <w:szCs w:val="24"/>
        </w:rPr>
        <w:t xml:space="preserve">The CQR will work with the ACCESS Health team to develop the survey questionnaire. </w:t>
      </w:r>
    </w:p>
    <w:p w:rsidR="00367B41" w:rsidRPr="00367B41" w:rsidRDefault="00367B41" w:rsidP="00367B41">
      <w:pPr>
        <w:rPr>
          <w:rFonts w:ascii="Book Antiqua" w:hAnsi="Book Antiqua" w:cs="Arial"/>
          <w:sz w:val="24"/>
          <w:szCs w:val="24"/>
        </w:rPr>
      </w:pPr>
    </w:p>
    <w:p w:rsidR="00367B41" w:rsidRPr="00367B41" w:rsidRDefault="00367B41" w:rsidP="00367B41">
      <w:pPr>
        <w:rPr>
          <w:rFonts w:ascii="Book Antiqua" w:hAnsi="Book Antiqua" w:cs="Arial"/>
          <w:b/>
          <w:sz w:val="24"/>
          <w:szCs w:val="24"/>
        </w:rPr>
      </w:pPr>
      <w:r w:rsidRPr="00367B41">
        <w:rPr>
          <w:rFonts w:ascii="Book Antiqua" w:hAnsi="Book Antiqua" w:cs="Arial"/>
          <w:b/>
          <w:sz w:val="24"/>
          <w:szCs w:val="24"/>
        </w:rPr>
        <w:t>Compensation</w:t>
      </w:r>
    </w:p>
    <w:p w:rsidR="00367B41" w:rsidRPr="00367B41" w:rsidRDefault="00367B41" w:rsidP="00367B41">
      <w:pPr>
        <w:jc w:val="both"/>
        <w:rPr>
          <w:rFonts w:ascii="Book Antiqua" w:hAnsi="Book Antiqua" w:cs="Arial"/>
          <w:sz w:val="24"/>
          <w:szCs w:val="24"/>
        </w:rPr>
      </w:pPr>
      <w:r w:rsidRPr="00367B41">
        <w:rPr>
          <w:rFonts w:ascii="Book Antiqua" w:hAnsi="Book Antiqua" w:cs="Arial"/>
          <w:sz w:val="24"/>
          <w:szCs w:val="24"/>
        </w:rPr>
        <w:t xml:space="preserve">A total fee of USD </w:t>
      </w:r>
      <w:r>
        <w:rPr>
          <w:rFonts w:ascii="Book Antiqua" w:hAnsi="Book Antiqua" w:cs="Arial"/>
          <w:sz w:val="24"/>
          <w:szCs w:val="24"/>
        </w:rPr>
        <w:t>1,650</w:t>
      </w:r>
      <w:r w:rsidRPr="00367B41">
        <w:rPr>
          <w:rFonts w:ascii="Book Antiqua" w:hAnsi="Book Antiqua" w:cs="Arial"/>
          <w:sz w:val="24"/>
          <w:szCs w:val="24"/>
        </w:rPr>
        <w:t xml:space="preserve"> (Including all taxes) will be paid to the service provider. The payment will be released only on the completion of below deliverables and invoicing by the service provider.</w:t>
      </w:r>
    </w:p>
    <w:p w:rsidR="00367B41" w:rsidRPr="00EF0AD2" w:rsidRDefault="00367B41" w:rsidP="00367B41">
      <w:pPr>
        <w:rPr>
          <w:rFonts w:ascii="Arial" w:hAnsi="Arial" w:cs="Arial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48"/>
        <w:gridCol w:w="1843"/>
        <w:gridCol w:w="1417"/>
        <w:gridCol w:w="1985"/>
      </w:tblGrid>
      <w:tr w:rsidR="00367B41" w:rsidRPr="00367B41" w:rsidTr="006061BD">
        <w:trPr>
          <w:trHeight w:val="514"/>
        </w:trPr>
        <w:tc>
          <w:tcPr>
            <w:tcW w:w="4248" w:type="dxa"/>
            <w:shd w:val="clear" w:color="auto" w:fill="8EAADB"/>
            <w:vAlign w:val="center"/>
          </w:tcPr>
          <w:p w:rsidR="00367B41" w:rsidRPr="00367B41" w:rsidRDefault="00367B41" w:rsidP="006061BD">
            <w:pPr>
              <w:spacing w:after="160" w:line="259" w:lineRule="auto"/>
              <w:rPr>
                <w:rFonts w:ascii="Book Antiqua" w:eastAsia="Calibri" w:hAnsi="Book Antiqua" w:cs="Arial"/>
                <w:b/>
                <w:sz w:val="24"/>
                <w:szCs w:val="24"/>
                <w:lang w:val="it-IT"/>
              </w:rPr>
            </w:pPr>
            <w:r w:rsidRPr="00367B41">
              <w:rPr>
                <w:rFonts w:ascii="Book Antiqua" w:eastAsia="Calibri" w:hAnsi="Book Antiqua" w:cs="Arial"/>
                <w:b/>
                <w:sz w:val="24"/>
                <w:szCs w:val="24"/>
                <w:lang w:val="it-IT"/>
              </w:rPr>
              <w:t>Deliverable</w:t>
            </w:r>
          </w:p>
        </w:tc>
        <w:tc>
          <w:tcPr>
            <w:tcW w:w="1843" w:type="dxa"/>
            <w:shd w:val="clear" w:color="auto" w:fill="8EAADB"/>
            <w:vAlign w:val="center"/>
          </w:tcPr>
          <w:p w:rsidR="00367B41" w:rsidRPr="00367B41" w:rsidRDefault="00367B41" w:rsidP="006061BD">
            <w:pPr>
              <w:spacing w:after="160" w:line="259" w:lineRule="auto"/>
              <w:rPr>
                <w:rFonts w:ascii="Book Antiqua" w:eastAsia="Calibri" w:hAnsi="Book Antiqua" w:cs="Arial"/>
                <w:b/>
                <w:sz w:val="24"/>
                <w:szCs w:val="24"/>
                <w:lang w:val="it-IT"/>
              </w:rPr>
            </w:pPr>
            <w:r w:rsidRPr="00367B41">
              <w:rPr>
                <w:rFonts w:ascii="Book Antiqua" w:eastAsia="Calibri" w:hAnsi="Book Antiqua" w:cs="Arial"/>
                <w:b/>
                <w:sz w:val="24"/>
                <w:szCs w:val="24"/>
                <w:lang w:val="it-IT"/>
              </w:rPr>
              <w:t>Due Date</w:t>
            </w:r>
          </w:p>
        </w:tc>
        <w:tc>
          <w:tcPr>
            <w:tcW w:w="1417" w:type="dxa"/>
            <w:shd w:val="clear" w:color="auto" w:fill="8EAADB"/>
            <w:vAlign w:val="center"/>
          </w:tcPr>
          <w:p w:rsidR="00367B41" w:rsidRPr="00367B41" w:rsidRDefault="00367B41" w:rsidP="006061BD">
            <w:pPr>
              <w:spacing w:after="160" w:line="259" w:lineRule="auto"/>
              <w:rPr>
                <w:rFonts w:ascii="Book Antiqua" w:eastAsia="Calibri" w:hAnsi="Book Antiqua" w:cs="Arial"/>
                <w:b/>
                <w:sz w:val="24"/>
                <w:szCs w:val="24"/>
              </w:rPr>
            </w:pPr>
            <w:r w:rsidRPr="00367B41">
              <w:rPr>
                <w:rFonts w:ascii="Book Antiqua" w:eastAsia="Calibri" w:hAnsi="Book Antiqua" w:cs="Arial"/>
                <w:b/>
                <w:sz w:val="24"/>
                <w:szCs w:val="24"/>
              </w:rPr>
              <w:t>Submitted by</w:t>
            </w:r>
          </w:p>
        </w:tc>
        <w:tc>
          <w:tcPr>
            <w:tcW w:w="1985" w:type="dxa"/>
            <w:shd w:val="clear" w:color="auto" w:fill="8EAADB"/>
            <w:vAlign w:val="center"/>
          </w:tcPr>
          <w:p w:rsidR="00367B41" w:rsidRPr="00367B41" w:rsidRDefault="00367B41" w:rsidP="006061BD">
            <w:pPr>
              <w:spacing w:after="160" w:line="259" w:lineRule="auto"/>
              <w:rPr>
                <w:rFonts w:ascii="Book Antiqua" w:eastAsia="Calibri" w:hAnsi="Book Antiqua" w:cs="Arial"/>
                <w:b/>
                <w:sz w:val="24"/>
                <w:szCs w:val="24"/>
              </w:rPr>
            </w:pPr>
            <w:r w:rsidRPr="00367B41">
              <w:rPr>
                <w:rFonts w:ascii="Book Antiqua" w:eastAsia="Calibri" w:hAnsi="Book Antiqua" w:cs="Arial"/>
                <w:b/>
                <w:sz w:val="24"/>
                <w:szCs w:val="24"/>
              </w:rPr>
              <w:t>Payment Amount (US$)</w:t>
            </w:r>
          </w:p>
        </w:tc>
      </w:tr>
      <w:tr w:rsidR="00367B41" w:rsidRPr="00367B41" w:rsidTr="006061BD">
        <w:trPr>
          <w:trHeight w:val="771"/>
        </w:trPr>
        <w:tc>
          <w:tcPr>
            <w:tcW w:w="4248" w:type="dxa"/>
            <w:vAlign w:val="center"/>
          </w:tcPr>
          <w:p w:rsidR="00367B41" w:rsidRPr="00367B41" w:rsidRDefault="00367B41" w:rsidP="006061BD">
            <w:pPr>
              <w:spacing w:after="160" w:line="259" w:lineRule="auto"/>
              <w:rPr>
                <w:rFonts w:ascii="Book Antiqua" w:eastAsia="Calibri" w:hAnsi="Book Antiqua" w:cs="Arial"/>
                <w:sz w:val="24"/>
                <w:szCs w:val="24"/>
              </w:rPr>
            </w:pPr>
            <w:r w:rsidRPr="00367B41">
              <w:rPr>
                <w:rFonts w:ascii="Book Antiqua" w:eastAsia="Calibri" w:hAnsi="Book Antiqua" w:cs="Arial"/>
                <w:b/>
                <w:sz w:val="24"/>
                <w:szCs w:val="24"/>
              </w:rPr>
              <w:t>Final payment</w:t>
            </w:r>
          </w:p>
        </w:tc>
        <w:tc>
          <w:tcPr>
            <w:tcW w:w="1843" w:type="dxa"/>
            <w:vAlign w:val="center"/>
          </w:tcPr>
          <w:p w:rsidR="00367B41" w:rsidRPr="00367B41" w:rsidRDefault="00367B41" w:rsidP="006061BD">
            <w:pPr>
              <w:spacing w:after="160" w:line="259" w:lineRule="auto"/>
              <w:rPr>
                <w:rFonts w:ascii="Book Antiqua" w:eastAsia="Calibri" w:hAnsi="Book Antiqua" w:cs="Arial"/>
                <w:sz w:val="24"/>
                <w:szCs w:val="24"/>
              </w:rPr>
            </w:pPr>
            <w:r w:rsidRPr="00367B41">
              <w:rPr>
                <w:rFonts w:ascii="Book Antiqua" w:eastAsia="Calibri" w:hAnsi="Book Antiqua" w:cs="Arial"/>
                <w:sz w:val="24"/>
                <w:szCs w:val="24"/>
              </w:rPr>
              <w:t>Within 3 days of submitting the final questionnaire.</w:t>
            </w:r>
          </w:p>
        </w:tc>
        <w:tc>
          <w:tcPr>
            <w:tcW w:w="1417" w:type="dxa"/>
            <w:vAlign w:val="center"/>
          </w:tcPr>
          <w:p w:rsidR="00367B41" w:rsidRPr="00367B41" w:rsidRDefault="00367B41" w:rsidP="006061BD">
            <w:pPr>
              <w:spacing w:after="160" w:line="259" w:lineRule="auto"/>
              <w:rPr>
                <w:rFonts w:ascii="Book Antiqua" w:eastAsia="Calibri" w:hAnsi="Book Antiqua" w:cs="Arial"/>
                <w:sz w:val="24"/>
                <w:szCs w:val="24"/>
              </w:rPr>
            </w:pPr>
            <w:r w:rsidRPr="00367B41">
              <w:rPr>
                <w:rFonts w:ascii="Book Antiqua" w:eastAsia="Calibri" w:hAnsi="Book Antiqua" w:cs="Arial"/>
                <w:sz w:val="24"/>
                <w:szCs w:val="24"/>
              </w:rPr>
              <w:t>AHI</w:t>
            </w:r>
          </w:p>
        </w:tc>
        <w:tc>
          <w:tcPr>
            <w:tcW w:w="1985" w:type="dxa"/>
            <w:vAlign w:val="center"/>
          </w:tcPr>
          <w:p w:rsidR="00367B41" w:rsidRPr="00367B41" w:rsidRDefault="00367B41" w:rsidP="006061BD">
            <w:pPr>
              <w:spacing w:after="160" w:line="259" w:lineRule="auto"/>
              <w:rPr>
                <w:rFonts w:ascii="Book Antiqua" w:eastAsia="Calibri" w:hAnsi="Book Antiqua" w:cs="Arial"/>
                <w:sz w:val="24"/>
                <w:szCs w:val="24"/>
              </w:rPr>
            </w:pPr>
            <w:r w:rsidRPr="00367B41">
              <w:rPr>
                <w:rFonts w:ascii="Book Antiqua" w:eastAsia="Calibri" w:hAnsi="Book Antiqua" w:cs="Arial"/>
                <w:sz w:val="24"/>
                <w:szCs w:val="24"/>
              </w:rPr>
              <w:t>1650.00</w:t>
            </w:r>
          </w:p>
        </w:tc>
      </w:tr>
      <w:tr w:rsidR="00367B41" w:rsidRPr="00367B41" w:rsidTr="006061BD">
        <w:trPr>
          <w:trHeight w:val="771"/>
        </w:trPr>
        <w:tc>
          <w:tcPr>
            <w:tcW w:w="4248" w:type="dxa"/>
          </w:tcPr>
          <w:p w:rsidR="00367B41" w:rsidRPr="00367B41" w:rsidRDefault="00367B41" w:rsidP="006061BD">
            <w:pPr>
              <w:keepNext/>
              <w:spacing w:before="120" w:after="120"/>
              <w:outlineLvl w:val="1"/>
              <w:rPr>
                <w:rFonts w:ascii="Book Antiqua" w:eastAsia="Calibri" w:hAnsi="Book Antiqua" w:cs="Arial"/>
                <w:sz w:val="24"/>
                <w:szCs w:val="24"/>
                <w:lang w:val="en-CA"/>
              </w:rPr>
            </w:pPr>
            <w:r w:rsidRPr="00367B41">
              <w:rPr>
                <w:rFonts w:ascii="Book Antiqua" w:eastAsia="Calibri" w:hAnsi="Book Antiqua"/>
                <w:b/>
                <w:sz w:val="24"/>
                <w:szCs w:val="24"/>
                <w:lang w:val="en-CA" w:eastAsia="en-CA"/>
              </w:rPr>
              <w:t>Deliverable:</w:t>
            </w:r>
            <w:r w:rsidRPr="00367B41">
              <w:rPr>
                <w:rFonts w:ascii="Book Antiqua" w:eastAsia="MS ??" w:hAnsi="Book Antiqua" w:cs="Arial"/>
                <w:sz w:val="24"/>
                <w:szCs w:val="24"/>
                <w:lang w:val="en-CA" w:eastAsia="en-CA"/>
              </w:rPr>
              <w:t xml:space="preserve">  Final Survey Questionnaire</w:t>
            </w:r>
          </w:p>
        </w:tc>
        <w:tc>
          <w:tcPr>
            <w:tcW w:w="1843" w:type="dxa"/>
            <w:vAlign w:val="center"/>
          </w:tcPr>
          <w:p w:rsidR="00367B41" w:rsidRPr="00367B41" w:rsidRDefault="00367B41" w:rsidP="006061BD">
            <w:pPr>
              <w:spacing w:after="160" w:line="259" w:lineRule="auto"/>
              <w:rPr>
                <w:rFonts w:ascii="Book Antiqua" w:eastAsia="Calibri" w:hAnsi="Book Antiqua" w:cs="Arial"/>
                <w:sz w:val="24"/>
                <w:szCs w:val="24"/>
              </w:rPr>
            </w:pPr>
            <w:r w:rsidRPr="00367B41">
              <w:rPr>
                <w:rFonts w:ascii="Book Antiqua" w:eastAsia="MS ??" w:hAnsi="Book Antiqua" w:cs="Arial"/>
                <w:sz w:val="24"/>
                <w:szCs w:val="24"/>
                <w:lang w:val="en-CA" w:eastAsia="en-CA"/>
              </w:rPr>
              <w:t>February 10, 2021</w:t>
            </w:r>
          </w:p>
        </w:tc>
        <w:tc>
          <w:tcPr>
            <w:tcW w:w="1417" w:type="dxa"/>
            <w:vAlign w:val="center"/>
          </w:tcPr>
          <w:p w:rsidR="00367B41" w:rsidRPr="00367B41" w:rsidRDefault="00367B41" w:rsidP="006061BD">
            <w:pPr>
              <w:spacing w:after="160" w:line="259" w:lineRule="auto"/>
              <w:rPr>
                <w:rFonts w:ascii="Book Antiqua" w:eastAsia="Calibri" w:hAnsi="Book Antiqua" w:cs="Arial"/>
                <w:sz w:val="24"/>
                <w:szCs w:val="24"/>
              </w:rPr>
            </w:pPr>
            <w:r w:rsidRPr="00367B41">
              <w:rPr>
                <w:rFonts w:ascii="Book Antiqua" w:eastAsia="Calibri" w:hAnsi="Book Antiqua" w:cs="Arial"/>
                <w:sz w:val="24"/>
                <w:szCs w:val="24"/>
              </w:rPr>
              <w:t>CQR</w:t>
            </w:r>
          </w:p>
        </w:tc>
        <w:tc>
          <w:tcPr>
            <w:tcW w:w="1985" w:type="dxa"/>
            <w:vAlign w:val="center"/>
          </w:tcPr>
          <w:p w:rsidR="00367B41" w:rsidRPr="00367B41" w:rsidRDefault="00367B41" w:rsidP="006061BD">
            <w:pPr>
              <w:spacing w:after="160" w:line="259" w:lineRule="auto"/>
              <w:rPr>
                <w:rFonts w:ascii="Book Antiqua" w:eastAsia="Calibri" w:hAnsi="Book Antiqua" w:cs="Arial"/>
                <w:sz w:val="24"/>
                <w:szCs w:val="24"/>
              </w:rPr>
            </w:pPr>
            <w:r w:rsidRPr="00367B41">
              <w:rPr>
                <w:rFonts w:ascii="Book Antiqua" w:eastAsia="Calibri" w:hAnsi="Book Antiqua"/>
                <w:sz w:val="24"/>
                <w:szCs w:val="24"/>
              </w:rPr>
              <w:t>--</w:t>
            </w:r>
          </w:p>
        </w:tc>
      </w:tr>
    </w:tbl>
    <w:p w:rsidR="00367B41" w:rsidRDefault="00367B41">
      <w:pPr>
        <w:rPr>
          <w:rFonts w:ascii="Book Antiqua" w:hAnsi="Book Antiqua"/>
          <w:b/>
          <w:sz w:val="24"/>
          <w:szCs w:val="24"/>
        </w:rPr>
      </w:pPr>
    </w:p>
    <w:p w:rsidR="00367B41" w:rsidRPr="00367B41" w:rsidRDefault="00367B41" w:rsidP="00367B41">
      <w:pPr>
        <w:jc w:val="both"/>
        <w:rPr>
          <w:rFonts w:ascii="Book Antiqua" w:hAnsi="Book Antiqua" w:cs="Arial"/>
          <w:b/>
          <w:sz w:val="24"/>
          <w:szCs w:val="24"/>
        </w:rPr>
      </w:pPr>
      <w:r w:rsidRPr="00367B41">
        <w:rPr>
          <w:rFonts w:ascii="Book Antiqua" w:hAnsi="Book Antiqua" w:cs="Arial"/>
          <w:b/>
          <w:sz w:val="24"/>
          <w:szCs w:val="24"/>
        </w:rPr>
        <w:t>Term</w:t>
      </w:r>
    </w:p>
    <w:p w:rsidR="00367B41" w:rsidRPr="00367B41" w:rsidRDefault="00367B41" w:rsidP="00367B41">
      <w:pPr>
        <w:jc w:val="both"/>
        <w:rPr>
          <w:rFonts w:ascii="Book Antiqua" w:hAnsi="Book Antiqua" w:cs="Arial"/>
          <w:sz w:val="24"/>
          <w:szCs w:val="24"/>
        </w:rPr>
      </w:pPr>
      <w:r w:rsidRPr="00367B41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367B41">
        <w:rPr>
          <w:rFonts w:ascii="Book Antiqua" w:hAnsi="Book Antiqua" w:cs="Arial"/>
          <w:b/>
          <w:sz w:val="24"/>
          <w:szCs w:val="24"/>
        </w:rPr>
        <w:t>January 11, 2021</w:t>
      </w:r>
      <w:r w:rsidRPr="00367B41">
        <w:rPr>
          <w:rFonts w:ascii="Book Antiqua" w:hAnsi="Book Antiqua" w:cs="Arial"/>
          <w:sz w:val="24"/>
          <w:szCs w:val="24"/>
        </w:rPr>
        <w:t xml:space="preserve"> to </w:t>
      </w:r>
      <w:r w:rsidRPr="00367B41">
        <w:rPr>
          <w:rFonts w:ascii="Book Antiqua" w:hAnsi="Book Antiqua" w:cs="Arial"/>
          <w:b/>
          <w:sz w:val="24"/>
          <w:szCs w:val="24"/>
        </w:rPr>
        <w:t>February 15, 2021</w:t>
      </w:r>
      <w:r w:rsidRPr="00367B41">
        <w:rPr>
          <w:rFonts w:ascii="Book Antiqua" w:hAnsi="Book Antiqua" w:cs="Arial"/>
          <w:sz w:val="24"/>
          <w:szCs w:val="24"/>
        </w:rPr>
        <w:t xml:space="preserve"> and is extendable based on the Service Provider's performance of the services and mutual concurrence on revised terms of engagement</w:t>
      </w:r>
      <w:r>
        <w:rPr>
          <w:rFonts w:ascii="Book Antiqua" w:hAnsi="Book Antiqua" w:cs="Arial"/>
          <w:sz w:val="24"/>
          <w:szCs w:val="24"/>
        </w:rPr>
        <w:t>.</w:t>
      </w:r>
    </w:p>
    <w:sectPr w:rsidR="00367B41" w:rsidRPr="0036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7B41"/>
    <w:rsid w:val="00367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696</Characters>
  <Application>Microsoft Office Word</Application>
  <DocSecurity>0</DocSecurity>
  <Lines>5</Lines>
  <Paragraphs>1</Paragraphs>
  <ScaleCrop>false</ScaleCrop>
  <Company>Grizli777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INDIA</dc:creator>
  <cp:keywords/>
  <dc:description/>
  <cp:lastModifiedBy>VIDA INDIA</cp:lastModifiedBy>
  <cp:revision>2</cp:revision>
  <dcterms:created xsi:type="dcterms:W3CDTF">2021-02-02T05:22:00Z</dcterms:created>
  <dcterms:modified xsi:type="dcterms:W3CDTF">2021-02-02T05:29:00Z</dcterms:modified>
</cp:coreProperties>
</file>