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C6" w:rsidRDefault="005B51C6" w:rsidP="005B51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Work</w:t>
      </w:r>
    </w:p>
    <w:p w:rsidR="005B51C6" w:rsidRPr="005B51C6" w:rsidRDefault="005B51C6" w:rsidP="005B51C6">
      <w:pPr>
        <w:rPr>
          <w:rFonts w:ascii="Arial" w:hAnsi="Arial" w:cs="Arial"/>
        </w:rPr>
      </w:pPr>
      <w:r>
        <w:rPr>
          <w:rFonts w:ascii="Arial" w:hAnsi="Arial" w:cs="Arial"/>
        </w:rPr>
        <w:t>The Consultant will provide s</w:t>
      </w:r>
      <w:r w:rsidRPr="005B51C6">
        <w:rPr>
          <w:rFonts w:ascii="Arial" w:hAnsi="Arial" w:cs="Arial"/>
        </w:rPr>
        <w:t>ervices</w:t>
      </w:r>
      <w:r>
        <w:rPr>
          <w:rFonts w:ascii="Arial" w:hAnsi="Arial" w:cs="Arial"/>
        </w:rPr>
        <w:t xml:space="preserve"> for editing</w:t>
      </w:r>
    </w:p>
    <w:p w:rsidR="005B51C6" w:rsidRPr="009C1C35" w:rsidRDefault="005B51C6" w:rsidP="005B51C6">
      <w:pPr>
        <w:rPr>
          <w:rFonts w:ascii="Arial" w:hAnsi="Arial" w:cs="Arial"/>
          <w:b/>
        </w:rPr>
      </w:pPr>
      <w:r w:rsidRPr="009C1C35">
        <w:rPr>
          <w:rFonts w:ascii="Arial" w:hAnsi="Arial" w:cs="Arial"/>
          <w:b/>
        </w:rPr>
        <w:t>Compensation</w:t>
      </w:r>
    </w:p>
    <w:p w:rsidR="005B51C6" w:rsidRDefault="005B51C6" w:rsidP="005B51C6">
      <w:pPr>
        <w:jc w:val="both"/>
        <w:rPr>
          <w:rFonts w:ascii="Arial" w:hAnsi="Arial" w:cs="Arial"/>
        </w:rPr>
      </w:pPr>
      <w:r w:rsidRPr="00350403">
        <w:rPr>
          <w:rFonts w:ascii="Arial" w:hAnsi="Arial" w:cs="Arial"/>
        </w:rPr>
        <w:t xml:space="preserve">The Consultant will be paid a total amount of </w:t>
      </w:r>
      <w:r w:rsidRPr="005B51C6">
        <w:rPr>
          <w:rFonts w:ascii="Arial" w:hAnsi="Arial" w:cs="Arial"/>
          <w:bCs/>
        </w:rPr>
        <w:t>INR</w:t>
      </w:r>
      <w:r>
        <w:rPr>
          <w:rFonts w:ascii="Arial" w:hAnsi="Arial" w:cs="Arial"/>
          <w:bCs/>
        </w:rPr>
        <w:t xml:space="preserve"> 62,000 </w:t>
      </w:r>
      <w:r w:rsidRPr="00350403">
        <w:rPr>
          <w:rFonts w:ascii="Arial" w:hAnsi="Arial" w:cs="Arial"/>
        </w:rPr>
        <w:t xml:space="preserve">(Inclusive of all indirect </w:t>
      </w:r>
      <w:proofErr w:type="gramStart"/>
      <w:r w:rsidRPr="00350403">
        <w:rPr>
          <w:rFonts w:ascii="Arial" w:hAnsi="Arial" w:cs="Arial"/>
        </w:rPr>
        <w:t>taxes</w:t>
      </w:r>
      <w:r>
        <w:rPr>
          <w:rFonts w:ascii="Arial" w:hAnsi="Arial" w:cs="Arial"/>
        </w:rPr>
        <w:t>).The payment</w:t>
      </w:r>
      <w:proofErr w:type="gramEnd"/>
      <w:r>
        <w:rPr>
          <w:rFonts w:ascii="Arial" w:hAnsi="Arial" w:cs="Arial"/>
        </w:rPr>
        <w:t xml:space="preserve"> will be released only on the completion of deliverable and by providing the invoice</w:t>
      </w:r>
      <w:r w:rsidRPr="00350403">
        <w:rPr>
          <w:rFonts w:ascii="Arial" w:hAnsi="Arial" w:cs="Arial"/>
        </w:rPr>
        <w:t>. Any revision to the compensation above will be after due mutual discussion and written intimation.</w:t>
      </w:r>
    </w:p>
    <w:p w:rsidR="005B51C6" w:rsidRPr="005B51C6" w:rsidRDefault="005B51C6" w:rsidP="005B51C6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  <w:b/>
        </w:rPr>
        <w:t>Term</w:t>
      </w:r>
    </w:p>
    <w:p w:rsidR="005B51C6" w:rsidRDefault="005B51C6" w:rsidP="005B51C6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</w:rPr>
        <w:t xml:space="preserve">This engagement shall commence upon execution of this Agreement. </w:t>
      </w:r>
      <w:r>
        <w:rPr>
          <w:rFonts w:ascii="Arial" w:hAnsi="Arial" w:cs="Arial"/>
        </w:rPr>
        <w:t>The Agreement shall c</w:t>
      </w:r>
      <w:r w:rsidRPr="009C1C35">
        <w:rPr>
          <w:rFonts w:ascii="Arial" w:hAnsi="Arial" w:cs="Arial"/>
        </w:rPr>
        <w:t xml:space="preserve">ontinue in full force and is effect </w:t>
      </w:r>
      <w:r w:rsidRPr="008B2D80">
        <w:rPr>
          <w:rFonts w:ascii="Arial" w:hAnsi="Arial" w:cs="Arial"/>
        </w:rPr>
        <w:t xml:space="preserve">from </w:t>
      </w:r>
      <w:r>
        <w:rPr>
          <w:rFonts w:ascii="Arial" w:hAnsi="Arial" w:cs="Arial"/>
          <w:b/>
        </w:rPr>
        <w:t>March 15, 2021</w:t>
      </w:r>
      <w:r w:rsidRPr="005B51C6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March 31, 2021</w:t>
      </w:r>
      <w:r w:rsidRPr="005B51C6">
        <w:rPr>
          <w:rFonts w:ascii="Arial" w:hAnsi="Arial" w:cs="Arial"/>
          <w:b/>
        </w:rPr>
        <w:t xml:space="preserve"> </w:t>
      </w:r>
      <w:r w:rsidRPr="005B51C6">
        <w:rPr>
          <w:rFonts w:ascii="Arial" w:hAnsi="Arial" w:cs="Arial"/>
        </w:rPr>
        <w:t>and is extendable</w:t>
      </w:r>
      <w:r w:rsidRPr="009C1C35">
        <w:rPr>
          <w:rFonts w:ascii="Arial" w:hAnsi="Arial" w:cs="Arial"/>
        </w:rPr>
        <w:t xml:space="preserve"> based on the </w:t>
      </w:r>
      <w:r>
        <w:rPr>
          <w:rFonts w:ascii="Arial" w:hAnsi="Arial" w:cs="Arial"/>
        </w:rPr>
        <w:t>review of Consultant</w:t>
      </w:r>
      <w:r w:rsidRPr="009C1C35">
        <w:rPr>
          <w:rFonts w:ascii="Arial" w:hAnsi="Arial" w:cs="Arial"/>
        </w:rPr>
        <w:t xml:space="preserve">’s performance </w:t>
      </w:r>
      <w:r>
        <w:rPr>
          <w:rFonts w:ascii="Arial" w:hAnsi="Arial" w:cs="Arial"/>
        </w:rPr>
        <w:t xml:space="preserve">by the Foundation </w:t>
      </w:r>
      <w:r w:rsidRPr="009C1C35">
        <w:rPr>
          <w:rFonts w:ascii="Arial" w:hAnsi="Arial" w:cs="Arial"/>
        </w:rPr>
        <w:t xml:space="preserve">and mutual concurrence on revised terms of engagement. </w:t>
      </w:r>
    </w:p>
    <w:p w:rsidR="005B51C6" w:rsidRPr="009C1C35" w:rsidRDefault="005B51C6" w:rsidP="005B51C6">
      <w:pPr>
        <w:jc w:val="both"/>
        <w:rPr>
          <w:rFonts w:ascii="Arial" w:hAnsi="Arial" w:cs="Arial"/>
        </w:rPr>
      </w:pPr>
    </w:p>
    <w:p w:rsidR="006E6DD2" w:rsidRDefault="006E6DD2"/>
    <w:sectPr w:rsidR="006E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5B51C6"/>
    <w:rsid w:val="005B51C6"/>
    <w:rsid w:val="006E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2021-03-23T07:45:00Z</dcterms:created>
  <dcterms:modified xsi:type="dcterms:W3CDTF">2021-03-23T07:49:00Z</dcterms:modified>
</cp:coreProperties>
</file>