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291" w:rsidRDefault="00DC0181">
      <w:pPr>
        <w:rPr>
          <w:rFonts w:ascii="Arial" w:hAnsi="Arial" w:cs="Arial"/>
          <w:b/>
        </w:rPr>
      </w:pPr>
      <w:r w:rsidRPr="00DC0181">
        <w:rPr>
          <w:rFonts w:ascii="Arial" w:hAnsi="Arial" w:cs="Arial"/>
          <w:b/>
        </w:rPr>
        <w:t>Scope of Work</w:t>
      </w:r>
    </w:p>
    <w:p w:rsidR="00DC0181" w:rsidRDefault="00DC0181">
      <w:pPr>
        <w:rPr>
          <w:rFonts w:ascii="Arial" w:hAnsi="Arial" w:cs="Arial"/>
          <w:b/>
        </w:rPr>
      </w:pPr>
    </w:p>
    <w:p w:rsidR="00DC0181" w:rsidRPr="00DC0181" w:rsidRDefault="00DC0181" w:rsidP="00DC0181">
      <w:pPr>
        <w:pStyle w:val="NoSpacing"/>
        <w:rPr>
          <w:rFonts w:ascii="Arial" w:hAnsi="Arial" w:cs="Arial"/>
        </w:rPr>
      </w:pPr>
      <w:proofErr w:type="gramStart"/>
      <w:r w:rsidRPr="00DC0181">
        <w:rPr>
          <w:rFonts w:ascii="Arial" w:hAnsi="Arial" w:cs="Arial"/>
        </w:rPr>
        <w:t>Review of ABDM Sandbox APIs.</w:t>
      </w:r>
      <w:proofErr w:type="gramEnd"/>
    </w:p>
    <w:p w:rsidR="00DC0181" w:rsidRPr="00DC0181" w:rsidRDefault="00DC0181" w:rsidP="00DC0181">
      <w:pPr>
        <w:pStyle w:val="NoSpacing"/>
        <w:rPr>
          <w:rFonts w:ascii="Arial" w:hAnsi="Arial" w:cs="Arial"/>
        </w:rPr>
      </w:pPr>
      <w:r w:rsidRPr="00DC0181">
        <w:rPr>
          <w:rFonts w:ascii="Arial" w:hAnsi="Arial" w:cs="Arial"/>
        </w:rPr>
        <w:t>Review and listing of existing ABDM integrated applications</w:t>
      </w:r>
    </w:p>
    <w:p w:rsidR="00DC0181" w:rsidRPr="00DC0181" w:rsidRDefault="00DC0181" w:rsidP="00DC0181">
      <w:pPr>
        <w:pStyle w:val="NoSpacing"/>
        <w:rPr>
          <w:rFonts w:ascii="Arial" w:hAnsi="Arial" w:cs="Arial"/>
        </w:rPr>
      </w:pPr>
      <w:r w:rsidRPr="00DC0181">
        <w:rPr>
          <w:rFonts w:ascii="Arial" w:hAnsi="Arial" w:cs="Arial"/>
        </w:rPr>
        <w:t>Redesign coordination care pilot with respect to the above insights.</w:t>
      </w:r>
    </w:p>
    <w:p w:rsidR="00DC0181" w:rsidRPr="00DC0181" w:rsidRDefault="00DC0181" w:rsidP="00DC0181">
      <w:pPr>
        <w:pStyle w:val="NoSpacing"/>
        <w:rPr>
          <w:rFonts w:ascii="Arial" w:hAnsi="Arial" w:cs="Arial"/>
        </w:rPr>
      </w:pPr>
      <w:r w:rsidRPr="00DC0181">
        <w:rPr>
          <w:rFonts w:ascii="Arial" w:hAnsi="Arial" w:cs="Arial"/>
        </w:rPr>
        <w:t>Discussion and Meetings</w:t>
      </w:r>
    </w:p>
    <w:p w:rsidR="00DC0181" w:rsidRPr="00DC0181" w:rsidRDefault="00DC0181">
      <w:pPr>
        <w:rPr>
          <w:rFonts w:ascii="Arial" w:hAnsi="Arial" w:cs="Arial"/>
          <w:b/>
        </w:rPr>
      </w:pPr>
    </w:p>
    <w:sectPr w:rsidR="00DC0181" w:rsidRPr="00DC0181" w:rsidSect="00D46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940BF6"/>
    <w:multiLevelType w:val="multilevel"/>
    <w:tmpl w:val="901E6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0181"/>
    <w:rsid w:val="00021D72"/>
    <w:rsid w:val="00660B2E"/>
    <w:rsid w:val="00D46291"/>
    <w:rsid w:val="00DC0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01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6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>Grizli777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2022-07-08T12:34:00Z</dcterms:created>
  <dcterms:modified xsi:type="dcterms:W3CDTF">2022-07-08T12:36:00Z</dcterms:modified>
</cp:coreProperties>
</file>