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Path Scenario 1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Persona1 </w:t>
      </w:r>
      <w:r w:rsidDel="00000000" w:rsidR="00000000" w:rsidRPr="00000000">
        <w:rPr>
          <w:rtl w:val="0"/>
        </w:rPr>
        <w:t xml:space="preserve">starts off their day by reading over some lecture notes on blackboard.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Sketch of website, navigation bar, side bars etc.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b w:val="1"/>
          <w:rtl w:val="0"/>
        </w:rPr>
        <w:t xml:space="preserve">Persona1 </w:t>
      </w:r>
      <w:r w:rsidDel="00000000" w:rsidR="00000000" w:rsidRPr="00000000">
        <w:rPr>
          <w:rtl w:val="0"/>
        </w:rPr>
        <w:t xml:space="preserve">is reading through lecture notes they get a notification popup in the bottom right of the website. It’s the lecturer, there is two choices. Show notification or Hide notification.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Sketch of notification window with Show/Hide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Persona1</w:t>
      </w:r>
      <w:r w:rsidDel="00000000" w:rsidR="00000000" w:rsidRPr="00000000">
        <w:rPr>
          <w:rtl w:val="0"/>
        </w:rPr>
        <w:t xml:space="preserve"> chooses to hide the notification and finish their paragraph as they don’t fully understand the subject and wish to improve before lecture time.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Sketch of notification window with Hide selected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Persona1 </w:t>
      </w:r>
      <w:r w:rsidDel="00000000" w:rsidR="00000000" w:rsidRPr="00000000">
        <w:rPr>
          <w:rtl w:val="0"/>
        </w:rPr>
        <w:t xml:space="preserve">finishes their paragraph and navigates to the notification link on the navigation bar.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 window is now displayed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The notification is a reminder of a deadline that is upcoming and it displays available helpdesks.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Key Path Scenario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