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E54468" w14:textId="7DD7BD8F" w:rsidR="00C43490" w:rsidRPr="00180171" w:rsidRDefault="00452EA7" w:rsidP="00C43490">
      <w:pPr>
        <w:shd w:val="clear" w:color="auto" w:fill="D5DCE4" w:themeFill="text2" w:themeFillTint="33"/>
        <w:ind w:right="27"/>
        <w:jc w:val="center"/>
        <w:rPr>
          <w:rFonts w:ascii="Times New Roman" w:hAnsi="Times New Roman" w:cs="Times New Roman"/>
          <w:b/>
          <w:sz w:val="32"/>
          <w:szCs w:val="24"/>
        </w:rPr>
      </w:pPr>
      <w:r>
        <w:rPr>
          <w:rFonts w:ascii="Times New Roman" w:hAnsi="Times New Roman" w:cs="Times New Roman"/>
          <w:b/>
          <w:sz w:val="32"/>
          <w:szCs w:val="24"/>
        </w:rPr>
        <w:t xml:space="preserve">Experiment: </w:t>
      </w:r>
      <w:r w:rsidR="00770FA1">
        <w:rPr>
          <w:rFonts w:ascii="Times New Roman" w:hAnsi="Times New Roman" w:cs="Times New Roman"/>
          <w:b/>
          <w:sz w:val="32"/>
          <w:szCs w:val="24"/>
        </w:rPr>
        <w:t>4</w:t>
      </w:r>
    </w:p>
    <w:p w14:paraId="027E3BB7" w14:textId="77777777" w:rsidR="00C43490" w:rsidRDefault="00C43490" w:rsidP="00C43490">
      <w:pPr>
        <w:jc w:val="center"/>
        <w:rPr>
          <w:rFonts w:ascii="Book Antiqua" w:hAnsi="Book Antiqua"/>
          <w:sz w:val="24"/>
          <w:szCs w:val="24"/>
        </w:rPr>
      </w:pPr>
      <w:r>
        <w:rPr>
          <w:rFonts w:ascii="Book Antiqua" w:hAnsi="Book Antiqua"/>
          <w:sz w:val="24"/>
          <w:szCs w:val="24"/>
        </w:rPr>
        <w:t>PART A</w:t>
      </w:r>
    </w:p>
    <w:tbl>
      <w:tblPr>
        <w:tblStyle w:val="TableGrid"/>
        <w:tblpPr w:leftFromText="180" w:rightFromText="180" w:vertAnchor="text" w:horzAnchor="margin" w:tblpY="368"/>
        <w:tblW w:w="9207" w:type="dxa"/>
        <w:tblLook w:val="04A0" w:firstRow="1" w:lastRow="0" w:firstColumn="1" w:lastColumn="0" w:noHBand="0" w:noVBand="1"/>
      </w:tblPr>
      <w:tblGrid>
        <w:gridCol w:w="4151"/>
        <w:gridCol w:w="5056"/>
      </w:tblGrid>
      <w:tr w:rsidR="006B2347" w:rsidRPr="00985056" w14:paraId="37FD691A" w14:textId="77777777" w:rsidTr="006B2347">
        <w:trPr>
          <w:trHeight w:val="297"/>
        </w:trPr>
        <w:tc>
          <w:tcPr>
            <w:tcW w:w="4151" w:type="dxa"/>
          </w:tcPr>
          <w:p w14:paraId="0C1C71CC" w14:textId="77777777" w:rsidR="006B2347" w:rsidRPr="00985056" w:rsidRDefault="006B2347" w:rsidP="006B2347">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Roll No.: </w:t>
            </w:r>
            <w:r>
              <w:rPr>
                <w:rFonts w:ascii="Times New Roman" w:hAnsi="Times New Roman" w:cs="Times New Roman"/>
                <w:b w:val="0"/>
                <w:i w:val="0"/>
                <w:sz w:val="24"/>
              </w:rPr>
              <w:t>B106</w:t>
            </w:r>
          </w:p>
        </w:tc>
        <w:tc>
          <w:tcPr>
            <w:tcW w:w="5056" w:type="dxa"/>
          </w:tcPr>
          <w:p w14:paraId="3A465A27" w14:textId="77777777" w:rsidR="006B2347" w:rsidRPr="00985056" w:rsidRDefault="006B2347" w:rsidP="006B2347">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Name: </w:t>
            </w:r>
            <w:r>
              <w:rPr>
                <w:rFonts w:ascii="Times New Roman" w:hAnsi="Times New Roman" w:cs="Times New Roman"/>
                <w:b w:val="0"/>
                <w:i w:val="0"/>
                <w:sz w:val="24"/>
              </w:rPr>
              <w:t>Krishang Vikram Singh</w:t>
            </w:r>
          </w:p>
        </w:tc>
      </w:tr>
      <w:tr w:rsidR="006B2347" w:rsidRPr="00985056" w14:paraId="4A2D0D6D" w14:textId="77777777" w:rsidTr="006B2347">
        <w:trPr>
          <w:trHeight w:val="297"/>
        </w:trPr>
        <w:tc>
          <w:tcPr>
            <w:tcW w:w="4151" w:type="dxa"/>
          </w:tcPr>
          <w:p w14:paraId="0FB5E99C" w14:textId="77777777" w:rsidR="006B2347" w:rsidRPr="00985056" w:rsidRDefault="006B2347" w:rsidP="006B2347">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Prog/Yr/Sem: </w:t>
            </w:r>
            <w:r>
              <w:rPr>
                <w:rFonts w:ascii="Times New Roman" w:hAnsi="Times New Roman" w:cs="Times New Roman"/>
                <w:b w:val="0"/>
                <w:i w:val="0"/>
                <w:sz w:val="24"/>
              </w:rPr>
              <w:t>B.Tech CE / Third Year / Fifth Sem</w:t>
            </w:r>
          </w:p>
        </w:tc>
        <w:tc>
          <w:tcPr>
            <w:tcW w:w="5056" w:type="dxa"/>
          </w:tcPr>
          <w:p w14:paraId="50CFAD02" w14:textId="77777777" w:rsidR="006B2347" w:rsidRPr="00985056" w:rsidRDefault="006B2347" w:rsidP="006B2347">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Batch: </w:t>
            </w:r>
            <w:r>
              <w:rPr>
                <w:rFonts w:ascii="Times New Roman" w:hAnsi="Times New Roman" w:cs="Times New Roman"/>
                <w:b w:val="0"/>
                <w:i w:val="0"/>
                <w:sz w:val="24"/>
              </w:rPr>
              <w:t>C1</w:t>
            </w:r>
          </w:p>
        </w:tc>
      </w:tr>
      <w:tr w:rsidR="006B2347" w:rsidRPr="00985056" w14:paraId="436076F2" w14:textId="77777777" w:rsidTr="006B2347">
        <w:trPr>
          <w:trHeight w:val="297"/>
        </w:trPr>
        <w:tc>
          <w:tcPr>
            <w:tcW w:w="4151" w:type="dxa"/>
          </w:tcPr>
          <w:p w14:paraId="3D68F76C" w14:textId="77777777" w:rsidR="006B2347" w:rsidRPr="00985056" w:rsidRDefault="006B2347" w:rsidP="006B2347">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Date of Experiment: </w:t>
            </w:r>
            <w:r>
              <w:rPr>
                <w:rFonts w:ascii="Times New Roman" w:hAnsi="Times New Roman" w:cs="Times New Roman"/>
                <w:b w:val="0"/>
                <w:i w:val="0"/>
                <w:sz w:val="24"/>
              </w:rPr>
              <w:t>15/10/24</w:t>
            </w:r>
          </w:p>
        </w:tc>
        <w:tc>
          <w:tcPr>
            <w:tcW w:w="5056" w:type="dxa"/>
          </w:tcPr>
          <w:p w14:paraId="7EE8C87E" w14:textId="77777777" w:rsidR="006B2347" w:rsidRPr="00985056" w:rsidRDefault="006B2347" w:rsidP="006B2347">
            <w:pPr>
              <w:ind w:right="27"/>
              <w:rPr>
                <w:rFonts w:ascii="Times New Roman" w:hAnsi="Times New Roman" w:cs="Times New Roman"/>
                <w:b/>
                <w:sz w:val="24"/>
                <w:szCs w:val="24"/>
              </w:rPr>
            </w:pPr>
            <w:r w:rsidRPr="00985056">
              <w:rPr>
                <w:rFonts w:ascii="Times New Roman" w:hAnsi="Times New Roman" w:cs="Times New Roman"/>
                <w:b/>
                <w:i w:val="0"/>
                <w:sz w:val="24"/>
                <w:szCs w:val="24"/>
              </w:rPr>
              <w:t xml:space="preserve">Date of Submission: </w:t>
            </w:r>
            <w:r>
              <w:rPr>
                <w:rFonts w:ascii="Times New Roman" w:hAnsi="Times New Roman" w:cs="Times New Roman"/>
                <w:b w:val="0"/>
                <w:i w:val="0"/>
                <w:sz w:val="24"/>
              </w:rPr>
              <w:t>15/10/24</w:t>
            </w:r>
          </w:p>
        </w:tc>
      </w:tr>
    </w:tbl>
    <w:p w14:paraId="77A4283C" w14:textId="77777777" w:rsidR="00920C73" w:rsidRDefault="00C43490" w:rsidP="00920C73">
      <w:pPr>
        <w:autoSpaceDE w:val="0"/>
        <w:autoSpaceDN w:val="0"/>
        <w:adjustRightInd w:val="0"/>
        <w:jc w:val="center"/>
        <w:rPr>
          <w:rFonts w:ascii="Book Antiqua" w:eastAsia="Calibri" w:hAnsi="Book Antiqua" w:cs="Book Antiqua"/>
          <w:color w:val="000000"/>
          <w:sz w:val="23"/>
          <w:szCs w:val="23"/>
        </w:rPr>
      </w:pPr>
      <w:r w:rsidRPr="002E7C1C">
        <w:rPr>
          <w:rFonts w:ascii="Book Antiqua" w:eastAsia="Calibri" w:hAnsi="Book Antiqua" w:cs="Book Antiqua"/>
          <w:color w:val="000000"/>
          <w:sz w:val="23"/>
          <w:szCs w:val="23"/>
        </w:rPr>
        <w:t xml:space="preserve">(PART A: TO BE </w:t>
      </w:r>
      <w:r>
        <w:rPr>
          <w:rFonts w:ascii="Book Antiqua" w:eastAsia="Calibri" w:hAnsi="Book Antiqua" w:cs="Book Antiqua"/>
          <w:color w:val="000000"/>
          <w:sz w:val="23"/>
          <w:szCs w:val="23"/>
        </w:rPr>
        <w:t>REFERRED</w:t>
      </w:r>
      <w:r w:rsidRPr="002E7C1C">
        <w:rPr>
          <w:rFonts w:ascii="Book Antiqua" w:eastAsia="Calibri" w:hAnsi="Book Antiqua" w:cs="Book Antiqua"/>
          <w:color w:val="000000"/>
          <w:sz w:val="23"/>
          <w:szCs w:val="23"/>
        </w:rPr>
        <w:t xml:space="preserve"> BY STUDENTS)</w:t>
      </w:r>
    </w:p>
    <w:p w14:paraId="6C2A43CE" w14:textId="77777777" w:rsidR="006B2347" w:rsidRDefault="006B2347" w:rsidP="008C1A2C">
      <w:pPr>
        <w:autoSpaceDE w:val="0"/>
        <w:autoSpaceDN w:val="0"/>
        <w:adjustRightInd w:val="0"/>
        <w:spacing w:after="0"/>
        <w:ind w:right="-330"/>
        <w:jc w:val="both"/>
        <w:rPr>
          <w:rFonts w:ascii="Times New Roman" w:hAnsi="Times New Roman" w:cs="Times New Roman"/>
          <w:b/>
          <w:sz w:val="24"/>
          <w:szCs w:val="24"/>
        </w:rPr>
      </w:pPr>
    </w:p>
    <w:p w14:paraId="7AAE072C" w14:textId="66BFEE6A" w:rsidR="008C1A2C" w:rsidRDefault="00C43490" w:rsidP="008C1A2C">
      <w:pPr>
        <w:autoSpaceDE w:val="0"/>
        <w:autoSpaceDN w:val="0"/>
        <w:adjustRightInd w:val="0"/>
        <w:spacing w:after="0"/>
        <w:ind w:right="-330"/>
        <w:jc w:val="both"/>
        <w:rPr>
          <w:rFonts w:ascii="Times New Roman" w:hAnsi="Times New Roman" w:cs="Times New Roman"/>
          <w:sz w:val="24"/>
          <w:szCs w:val="24"/>
        </w:rPr>
      </w:pPr>
      <w:r w:rsidRPr="00985056">
        <w:rPr>
          <w:rFonts w:ascii="Times New Roman" w:hAnsi="Times New Roman" w:cs="Times New Roman"/>
          <w:b/>
          <w:sz w:val="24"/>
          <w:szCs w:val="24"/>
        </w:rPr>
        <w:t>Aim:</w:t>
      </w:r>
      <w:r w:rsidRPr="00985056">
        <w:rPr>
          <w:rFonts w:ascii="Times New Roman" w:hAnsi="Times New Roman" w:cs="Times New Roman"/>
          <w:sz w:val="24"/>
          <w:szCs w:val="24"/>
        </w:rPr>
        <w:t xml:space="preserve"> </w:t>
      </w:r>
      <w:r w:rsidR="00920C73">
        <w:rPr>
          <w:rFonts w:ascii="Times New Roman" w:hAnsi="Times New Roman" w:cs="Times New Roman"/>
          <w:sz w:val="24"/>
          <w:szCs w:val="24"/>
        </w:rPr>
        <w:t xml:space="preserve"> </w:t>
      </w:r>
      <w:r w:rsidR="008C1A2C">
        <w:rPr>
          <w:rFonts w:ascii="Times New Roman" w:hAnsi="Times New Roman" w:cs="Times New Roman"/>
          <w:sz w:val="24"/>
          <w:szCs w:val="24"/>
        </w:rPr>
        <w:t xml:space="preserve"> </w:t>
      </w:r>
      <w:r w:rsidR="008C1A2C" w:rsidRPr="008C1A2C">
        <w:rPr>
          <w:rFonts w:ascii="Times New Roman" w:hAnsi="Times New Roman" w:cs="Times New Roman"/>
          <w:sz w:val="24"/>
          <w:szCs w:val="24"/>
        </w:rPr>
        <w:t xml:space="preserve">To understand and demonstrate end to end command-based control and modes in </w:t>
      </w:r>
      <w:r w:rsidR="008C1A2C">
        <w:rPr>
          <w:rFonts w:ascii="Times New Roman" w:hAnsi="Times New Roman" w:cs="Times New Roman"/>
          <w:sz w:val="24"/>
          <w:szCs w:val="24"/>
        </w:rPr>
        <w:t>ArduPilot</w:t>
      </w:r>
    </w:p>
    <w:p w14:paraId="323F35EA" w14:textId="29A71F4D" w:rsidR="00021636" w:rsidRDefault="008C1A2C" w:rsidP="008C1A2C">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 xml:space="preserve">            </w:t>
      </w:r>
    </w:p>
    <w:p w14:paraId="484594BC" w14:textId="0959DE6A" w:rsidR="00C43490" w:rsidRPr="00E41203" w:rsidRDefault="00C43490" w:rsidP="003165C7">
      <w:pPr>
        <w:pStyle w:val="ListParagraph"/>
        <w:spacing w:after="0"/>
        <w:ind w:left="0"/>
        <w:jc w:val="both"/>
        <w:rPr>
          <w:rFonts w:ascii="Times New Roman" w:eastAsia="Times New Roman" w:hAnsi="Times New Roman" w:cs="Times New Roman"/>
          <w:sz w:val="24"/>
          <w:szCs w:val="24"/>
          <w:lang w:val="en-IN" w:eastAsia="en-IN"/>
        </w:rPr>
      </w:pPr>
      <w:r w:rsidRPr="00985056">
        <w:rPr>
          <w:rFonts w:ascii="Times New Roman" w:hAnsi="Times New Roman" w:cs="Times New Roman"/>
          <w:b/>
          <w:sz w:val="24"/>
          <w:szCs w:val="24"/>
        </w:rPr>
        <w:t xml:space="preserve">Learning Outcomes: </w:t>
      </w:r>
      <w:r w:rsidR="00E41203">
        <w:rPr>
          <w:rFonts w:ascii="Times New Roman" w:hAnsi="Times New Roman" w:cs="Times New Roman"/>
          <w:b/>
          <w:sz w:val="24"/>
          <w:szCs w:val="24"/>
        </w:rPr>
        <w:t xml:space="preserve"> </w:t>
      </w:r>
      <w:r w:rsidR="00E41203" w:rsidRPr="0016525A">
        <w:rPr>
          <w:rFonts w:ascii="Times New Roman" w:eastAsia="Times New Roman" w:hAnsi="Times New Roman" w:cs="Times New Roman"/>
          <w:sz w:val="24"/>
          <w:szCs w:val="24"/>
          <w:lang w:val="en-IN" w:eastAsia="en-IN"/>
        </w:rPr>
        <w:t xml:space="preserve">After completing this experiment, </w:t>
      </w:r>
      <w:r w:rsidR="00E41203">
        <w:rPr>
          <w:rFonts w:ascii="Times New Roman" w:eastAsia="Times New Roman" w:hAnsi="Times New Roman" w:cs="Times New Roman"/>
          <w:sz w:val="24"/>
          <w:szCs w:val="24"/>
          <w:lang w:val="en-IN" w:eastAsia="en-IN"/>
        </w:rPr>
        <w:t>students</w:t>
      </w:r>
      <w:r w:rsidR="00E41203" w:rsidRPr="0016525A">
        <w:rPr>
          <w:rFonts w:ascii="Times New Roman" w:eastAsia="Times New Roman" w:hAnsi="Times New Roman" w:cs="Times New Roman"/>
          <w:sz w:val="24"/>
          <w:szCs w:val="24"/>
          <w:lang w:val="en-IN" w:eastAsia="en-IN"/>
        </w:rPr>
        <w:t xml:space="preserve"> </w:t>
      </w:r>
      <w:r w:rsidR="00E41203">
        <w:rPr>
          <w:rFonts w:ascii="Times New Roman" w:eastAsia="Times New Roman" w:hAnsi="Times New Roman" w:cs="Times New Roman"/>
          <w:sz w:val="24"/>
          <w:szCs w:val="24"/>
          <w:lang w:val="en-IN" w:eastAsia="en-IN"/>
        </w:rPr>
        <w:t>should be –</w:t>
      </w:r>
    </w:p>
    <w:p w14:paraId="65474D1B" w14:textId="77777777" w:rsidR="00F5132E" w:rsidRPr="00F5132E" w:rsidRDefault="00F5132E" w:rsidP="00EB0796">
      <w:pPr>
        <w:numPr>
          <w:ilvl w:val="0"/>
          <w:numId w:val="41"/>
        </w:numPr>
        <w:spacing w:before="100" w:beforeAutospacing="1" w:after="100" w:afterAutospacing="1" w:line="240" w:lineRule="auto"/>
        <w:ind w:right="-330"/>
        <w:jc w:val="both"/>
        <w:rPr>
          <w:rFonts w:ascii="Times New Roman" w:eastAsia="Times New Roman" w:hAnsi="Times New Roman" w:cs="Times New Roman"/>
          <w:sz w:val="24"/>
          <w:szCs w:val="24"/>
          <w:lang w:val="en-IN" w:eastAsia="en-IN"/>
        </w:rPr>
      </w:pPr>
      <w:r w:rsidRPr="00F5132E">
        <w:rPr>
          <w:rFonts w:ascii="Times New Roman" w:eastAsia="Times New Roman" w:hAnsi="Times New Roman" w:cs="Times New Roman"/>
          <w:bCs/>
          <w:sz w:val="24"/>
          <w:szCs w:val="24"/>
          <w:lang w:val="en-IN" w:eastAsia="en-IN"/>
        </w:rPr>
        <w:t>Identify and describe</w:t>
      </w:r>
      <w:r w:rsidRPr="00F5132E">
        <w:rPr>
          <w:rFonts w:ascii="Times New Roman" w:eastAsia="Times New Roman" w:hAnsi="Times New Roman" w:cs="Times New Roman"/>
          <w:sz w:val="24"/>
          <w:szCs w:val="24"/>
          <w:lang w:val="en-IN" w:eastAsia="en-IN"/>
        </w:rPr>
        <w:t xml:space="preserve"> different flight modes available in ArduPilot (e.g., Stabilize, Loiter, Auto, Guided, Follow Me, etc.).</w:t>
      </w:r>
    </w:p>
    <w:p w14:paraId="7B660143" w14:textId="77777777" w:rsidR="00F5132E" w:rsidRPr="00F5132E" w:rsidRDefault="00F5132E" w:rsidP="00EB0796">
      <w:pPr>
        <w:numPr>
          <w:ilvl w:val="0"/>
          <w:numId w:val="41"/>
        </w:numPr>
        <w:spacing w:before="100" w:beforeAutospacing="1" w:after="100" w:afterAutospacing="1" w:line="240" w:lineRule="auto"/>
        <w:ind w:right="-330"/>
        <w:jc w:val="both"/>
        <w:rPr>
          <w:rFonts w:ascii="Times New Roman" w:eastAsia="Times New Roman" w:hAnsi="Times New Roman" w:cs="Times New Roman"/>
          <w:sz w:val="24"/>
          <w:szCs w:val="24"/>
          <w:lang w:val="en-IN" w:eastAsia="en-IN"/>
        </w:rPr>
      </w:pPr>
      <w:r w:rsidRPr="00F5132E">
        <w:rPr>
          <w:rFonts w:ascii="Times New Roman" w:eastAsia="Times New Roman" w:hAnsi="Times New Roman" w:cs="Times New Roman"/>
          <w:bCs/>
          <w:sz w:val="24"/>
          <w:szCs w:val="24"/>
          <w:lang w:val="en-IN" w:eastAsia="en-IN"/>
        </w:rPr>
        <w:t>Demonstrate</w:t>
      </w:r>
      <w:r w:rsidRPr="00F5132E">
        <w:rPr>
          <w:rFonts w:ascii="Times New Roman" w:eastAsia="Times New Roman" w:hAnsi="Times New Roman" w:cs="Times New Roman"/>
          <w:sz w:val="24"/>
          <w:szCs w:val="24"/>
          <w:lang w:val="en-IN" w:eastAsia="en-IN"/>
        </w:rPr>
        <w:t xml:space="preserve"> how to configure and switch between flight modes in ArduPilot</w:t>
      </w:r>
      <w:bookmarkStart w:id="0" w:name="_GoBack"/>
      <w:r w:rsidRPr="00F5132E">
        <w:rPr>
          <w:rFonts w:ascii="Times New Roman" w:eastAsia="Times New Roman" w:hAnsi="Times New Roman" w:cs="Times New Roman"/>
          <w:sz w:val="24"/>
          <w:szCs w:val="24"/>
          <w:lang w:val="en-IN" w:eastAsia="en-IN"/>
        </w:rPr>
        <w:t>.</w:t>
      </w:r>
      <w:bookmarkEnd w:id="0"/>
    </w:p>
    <w:p w14:paraId="134B5C3B" w14:textId="77777777" w:rsidR="00F5132E" w:rsidRPr="00F5132E" w:rsidRDefault="00F5132E" w:rsidP="00EB0796">
      <w:pPr>
        <w:numPr>
          <w:ilvl w:val="0"/>
          <w:numId w:val="41"/>
        </w:numPr>
        <w:spacing w:before="100" w:beforeAutospacing="1" w:after="100" w:afterAutospacing="1" w:line="240" w:lineRule="auto"/>
        <w:ind w:right="-330"/>
        <w:jc w:val="both"/>
        <w:rPr>
          <w:rFonts w:ascii="Times New Roman" w:eastAsia="Times New Roman" w:hAnsi="Times New Roman" w:cs="Times New Roman"/>
          <w:sz w:val="24"/>
          <w:szCs w:val="24"/>
          <w:lang w:val="en-IN" w:eastAsia="en-IN"/>
        </w:rPr>
      </w:pPr>
      <w:r w:rsidRPr="00F5132E">
        <w:rPr>
          <w:rFonts w:ascii="Times New Roman" w:eastAsia="Times New Roman" w:hAnsi="Times New Roman" w:cs="Times New Roman"/>
          <w:bCs/>
          <w:sz w:val="24"/>
          <w:szCs w:val="24"/>
          <w:lang w:val="en-IN" w:eastAsia="en-IN"/>
        </w:rPr>
        <w:t>Implement</w:t>
      </w:r>
      <w:r w:rsidRPr="00F5132E">
        <w:rPr>
          <w:rFonts w:ascii="Times New Roman" w:eastAsia="Times New Roman" w:hAnsi="Times New Roman" w:cs="Times New Roman"/>
          <w:sz w:val="24"/>
          <w:szCs w:val="24"/>
          <w:lang w:val="en-IN" w:eastAsia="en-IN"/>
        </w:rPr>
        <w:t xml:space="preserve"> end-to-end command sequences to control drone navigation (takeoff, waypoint navigation, landing).</w:t>
      </w:r>
    </w:p>
    <w:p w14:paraId="4D1E04B2" w14:textId="77777777" w:rsidR="00F5132E" w:rsidRPr="00F5132E" w:rsidRDefault="00F5132E" w:rsidP="00EB0796">
      <w:pPr>
        <w:numPr>
          <w:ilvl w:val="0"/>
          <w:numId w:val="41"/>
        </w:numPr>
        <w:spacing w:before="100" w:beforeAutospacing="1" w:after="100" w:afterAutospacing="1" w:line="240" w:lineRule="auto"/>
        <w:ind w:right="-330"/>
        <w:jc w:val="both"/>
        <w:rPr>
          <w:rFonts w:ascii="Times New Roman" w:eastAsia="Times New Roman" w:hAnsi="Times New Roman" w:cs="Times New Roman"/>
          <w:sz w:val="24"/>
          <w:szCs w:val="24"/>
          <w:lang w:val="en-IN" w:eastAsia="en-IN"/>
        </w:rPr>
      </w:pPr>
      <w:r w:rsidRPr="00F5132E">
        <w:rPr>
          <w:rFonts w:ascii="Times New Roman" w:eastAsia="Times New Roman" w:hAnsi="Times New Roman" w:cs="Times New Roman"/>
          <w:bCs/>
          <w:sz w:val="24"/>
          <w:szCs w:val="24"/>
          <w:lang w:val="en-IN" w:eastAsia="en-IN"/>
        </w:rPr>
        <w:t>Analyze</w:t>
      </w:r>
      <w:r w:rsidRPr="00F5132E">
        <w:rPr>
          <w:rFonts w:ascii="Times New Roman" w:eastAsia="Times New Roman" w:hAnsi="Times New Roman" w:cs="Times New Roman"/>
          <w:sz w:val="24"/>
          <w:szCs w:val="24"/>
          <w:lang w:val="en-IN" w:eastAsia="en-IN"/>
        </w:rPr>
        <w:t xml:space="preserve"> the behavior of the drone under different modes and commands to ensure safe and efficient operation.</w:t>
      </w:r>
    </w:p>
    <w:p w14:paraId="07CBCEE0" w14:textId="748FB31F" w:rsidR="00A27299" w:rsidRDefault="007548AF" w:rsidP="00DC6CD5">
      <w:pPr>
        <w:pStyle w:val="NormalWeb"/>
        <w:shd w:val="clear" w:color="auto" w:fill="FFFFFF"/>
        <w:spacing w:before="0" w:beforeAutospacing="0" w:after="120" w:afterAutospacing="0"/>
        <w:rPr>
          <w:b/>
        </w:rPr>
      </w:pPr>
      <w:r w:rsidRPr="00996A94">
        <w:rPr>
          <w:b/>
        </w:rPr>
        <w:t>Theory:</w:t>
      </w:r>
    </w:p>
    <w:p w14:paraId="655DFBCF" w14:textId="07000E2F" w:rsidR="006A60FF" w:rsidRDefault="004D152F" w:rsidP="00B15DA9">
      <w:pPr>
        <w:ind w:right="-330"/>
        <w:jc w:val="both"/>
        <w:rPr>
          <w:rFonts w:ascii="Times New Roman" w:eastAsia="Times New Roman" w:hAnsi="Times New Roman" w:cs="Times New Roman"/>
          <w:sz w:val="24"/>
          <w:szCs w:val="24"/>
          <w:lang w:val="en-IN" w:eastAsia="en-IN"/>
        </w:rPr>
      </w:pPr>
      <w:r w:rsidRPr="004D152F">
        <w:rPr>
          <w:rFonts w:ascii="Times New Roman" w:eastAsia="Times New Roman" w:hAnsi="Times New Roman" w:cs="Times New Roman"/>
          <w:sz w:val="24"/>
          <w:szCs w:val="24"/>
          <w:lang w:val="en-IN" w:eastAsia="en-IN"/>
        </w:rPr>
        <w:t>ArduPi</w:t>
      </w:r>
      <w:r>
        <w:rPr>
          <w:rFonts w:ascii="Times New Roman" w:eastAsia="Times New Roman" w:hAnsi="Times New Roman" w:cs="Times New Roman"/>
          <w:sz w:val="24"/>
          <w:szCs w:val="24"/>
          <w:lang w:val="en-IN" w:eastAsia="en-IN"/>
        </w:rPr>
        <w:t xml:space="preserve">lot is an open-source </w:t>
      </w:r>
      <w:r w:rsidRPr="004D152F">
        <w:rPr>
          <w:rFonts w:ascii="Times New Roman" w:eastAsia="Times New Roman" w:hAnsi="Times New Roman" w:cs="Times New Roman"/>
          <w:sz w:val="24"/>
          <w:szCs w:val="24"/>
          <w:lang w:val="en-IN" w:eastAsia="en-IN"/>
        </w:rPr>
        <w:t xml:space="preserve">system widely used in drones, rovers, and other autonomous vehicles. It supports multiple </w:t>
      </w:r>
      <w:r w:rsidRPr="004D152F">
        <w:rPr>
          <w:rFonts w:ascii="Times New Roman" w:eastAsia="Times New Roman" w:hAnsi="Times New Roman" w:cs="Times New Roman"/>
          <w:bCs/>
          <w:sz w:val="24"/>
          <w:szCs w:val="24"/>
          <w:lang w:val="en-IN" w:eastAsia="en-IN"/>
        </w:rPr>
        <w:t>flight modes</w:t>
      </w:r>
      <w:r w:rsidRPr="004D152F">
        <w:rPr>
          <w:rFonts w:ascii="Times New Roman" w:eastAsia="Times New Roman" w:hAnsi="Times New Roman" w:cs="Times New Roman"/>
          <w:sz w:val="24"/>
          <w:szCs w:val="24"/>
          <w:lang w:val="en-IN" w:eastAsia="en-IN"/>
        </w:rPr>
        <w:t xml:space="preserve"> that allow users to control the vehicle either manually, semi-autonomously, or fully autonomously. The system provides flexibility through </w:t>
      </w:r>
      <w:r w:rsidRPr="004D152F">
        <w:rPr>
          <w:rFonts w:ascii="Times New Roman" w:eastAsia="Times New Roman" w:hAnsi="Times New Roman" w:cs="Times New Roman"/>
          <w:bCs/>
          <w:sz w:val="24"/>
          <w:szCs w:val="24"/>
          <w:lang w:val="en-IN" w:eastAsia="en-IN"/>
        </w:rPr>
        <w:t>command-based control</w:t>
      </w:r>
      <w:r w:rsidRPr="004D152F">
        <w:rPr>
          <w:rFonts w:ascii="Times New Roman" w:eastAsia="Times New Roman" w:hAnsi="Times New Roman" w:cs="Times New Roman"/>
          <w:sz w:val="24"/>
          <w:szCs w:val="24"/>
          <w:lang w:val="en-IN" w:eastAsia="en-IN"/>
        </w:rPr>
        <w:t>, where users can send specific instructions (such as takeoff, go to waypoint, loiter, or land) to the drone.</w:t>
      </w:r>
    </w:p>
    <w:p>
      <w:pPr>
        <w:spacing w:after="40" w:before="0"/>
      </w:pPr>
    </w:p>
    <w:p>
      <w:pPr>
        <w:spacing w:after="120" w:before="0"/>
      </w:pPr>
      <w:r>
        <w:rPr>
          <w:rFonts w:ascii="Times New Roman" w:hAnsi="Times New Roman" w:cs="Times New Roman"/>
          <w:b/>
          <w:i w:val="0"/>
          <w:sz w:val="24"/>
          <w:u w:val="none"/>
        </w:rPr>
        <w:t>Flight modes in ArduPilot (ArduCopter)</w:t>
      </w:r>
    </w:p>
    <w:tbl>
      <w:tblPr>
        <w:tblStyle w:val="TableGrid"/>
        <w:tblW w:type="auto" w:w="0"/>
        <w:tblLayout w:type="fixed"/>
        <w:tblLook w:firstColumn="1" w:firstRow="1" w:lastColumn="0" w:lastRow="0" w:noHBand="0" w:noVBand="1" w:val="04A0"/>
      </w:tblPr>
      <w:tblGrid>
        <w:gridCol w:w="1700"/>
        <w:gridCol w:w="2100"/>
        <w:gridCol w:w="5200"/>
      </w:tblGrid>
      <w:tr>
        <w:tc>
          <w:tcPr>
            <w:tcW w:type="dxa" w:w="1700"/>
            <w:shd w:val="clear" w:color="auto" w:fill="D9D9D9"/>
          </w:tcPr>
          <w:p>
            <w:pPr>
              <w:spacing w:after="40"/>
            </w:pPr>
            <w:r>
              <w:rPr>
                <w:rFonts w:ascii="Times New Roman" w:hAnsi="Times New Roman" w:cs="Times New Roman"/>
                <w:b/>
                <w:i w:val="0"/>
                <w:sz w:val="21"/>
                <w:u w:val="none"/>
              </w:rPr>
              <w:t>Mode</w:t>
            </w:r>
          </w:p>
        </w:tc>
        <w:tc>
          <w:tcPr>
            <w:tcW w:type="dxa" w:w="2100"/>
            <w:shd w:val="clear" w:color="auto" w:fill="D9D9D9"/>
          </w:tcPr>
          <w:p>
            <w:pPr>
              <w:spacing w:after="40"/>
            </w:pPr>
            <w:r>
              <w:rPr>
                <w:rFonts w:ascii="Times New Roman" w:hAnsi="Times New Roman" w:cs="Times New Roman"/>
                <w:b/>
                <w:i w:val="0"/>
                <w:sz w:val="21"/>
                <w:u w:val="none"/>
              </w:rPr>
              <w:t>Type</w:t>
            </w:r>
          </w:p>
        </w:tc>
        <w:tc>
          <w:tcPr>
            <w:tcW w:type="dxa" w:w="5200"/>
            <w:shd w:val="clear" w:color="auto" w:fill="D9D9D9"/>
          </w:tcPr>
          <w:p>
            <w:pPr>
              <w:spacing w:after="40"/>
            </w:pPr>
            <w:r>
              <w:rPr>
                <w:rFonts w:ascii="Times New Roman" w:hAnsi="Times New Roman" w:cs="Times New Roman"/>
                <w:b/>
                <w:i w:val="0"/>
                <w:sz w:val="21"/>
                <w:u w:val="none"/>
              </w:rPr>
              <w:t>Description</w:t>
            </w:r>
          </w:p>
        </w:tc>
      </w:tr>
      <w:tr>
        <w:tc>
          <w:tcPr>
            <w:tcW w:type="dxa" w:w="1700"/>
          </w:tcPr>
          <w:p>
            <w:pPr>
              <w:spacing w:after="40"/>
            </w:pPr>
            <w:r>
              <w:rPr>
                <w:rFonts w:ascii="Times New Roman" w:hAnsi="Times New Roman" w:cs="Times New Roman"/>
                <w:b w:val="0"/>
                <w:i w:val="0"/>
                <w:sz w:val="21"/>
                <w:u w:val="none"/>
              </w:rPr>
              <w:t>STABILIZE</w:t>
            </w:r>
          </w:p>
        </w:tc>
        <w:tc>
          <w:tcPr>
            <w:tcW w:type="dxa" w:w="2100"/>
          </w:tcPr>
          <w:p>
            <w:pPr>
              <w:spacing w:after="40"/>
            </w:pPr>
            <w:r>
              <w:rPr>
                <w:rFonts w:ascii="Times New Roman" w:hAnsi="Times New Roman" w:cs="Times New Roman"/>
                <w:b w:val="0"/>
                <w:i w:val="0"/>
                <w:sz w:val="21"/>
                <w:u w:val="none"/>
              </w:rPr>
              <w:t>Manual</w:t>
            </w:r>
          </w:p>
        </w:tc>
        <w:tc>
          <w:tcPr>
            <w:tcW w:type="dxa" w:w="5200"/>
          </w:tcPr>
          <w:p>
            <w:pPr>
              <w:spacing w:after="40"/>
            </w:pPr>
            <w:r>
              <w:rPr>
                <w:rFonts w:ascii="Times New Roman" w:hAnsi="Times New Roman" w:cs="Times New Roman"/>
                <w:b w:val="0"/>
                <w:i w:val="0"/>
                <w:sz w:val="21"/>
                <w:u w:val="none"/>
              </w:rPr>
              <w:t>Pilot controls roll/pitch/yaw angle and throttle; self-levels when sticks centred. Used for take-off and manual flight.</w:t>
            </w:r>
          </w:p>
        </w:tc>
      </w:tr>
      <w:tr>
        <w:tc>
          <w:tcPr>
            <w:tcW w:type="dxa" w:w="1700"/>
          </w:tcPr>
          <w:p>
            <w:pPr>
              <w:spacing w:after="40"/>
            </w:pPr>
            <w:r>
              <w:rPr>
                <w:rFonts w:ascii="Times New Roman" w:hAnsi="Times New Roman" w:cs="Times New Roman"/>
                <w:b w:val="0"/>
                <w:i w:val="0"/>
                <w:sz w:val="21"/>
                <w:u w:val="none"/>
              </w:rPr>
              <w:t>ALT_HOLD</w:t>
            </w:r>
          </w:p>
        </w:tc>
        <w:tc>
          <w:tcPr>
            <w:tcW w:type="dxa" w:w="2100"/>
          </w:tcPr>
          <w:p>
            <w:pPr>
              <w:spacing w:after="40"/>
            </w:pPr>
            <w:r>
              <w:rPr>
                <w:rFonts w:ascii="Times New Roman" w:hAnsi="Times New Roman" w:cs="Times New Roman"/>
                <w:b w:val="0"/>
                <w:i w:val="0"/>
                <w:sz w:val="21"/>
                <w:u w:val="none"/>
              </w:rPr>
              <w:t>Manual + assisted</w:t>
            </w:r>
          </w:p>
        </w:tc>
        <w:tc>
          <w:tcPr>
            <w:tcW w:type="dxa" w:w="5200"/>
          </w:tcPr>
          <w:p>
            <w:pPr>
              <w:spacing w:after="40"/>
            </w:pPr>
            <w:r>
              <w:rPr>
                <w:rFonts w:ascii="Times New Roman" w:hAnsi="Times New Roman" w:cs="Times New Roman"/>
                <w:b w:val="0"/>
                <w:i w:val="0"/>
                <w:sz w:val="21"/>
                <w:u w:val="none"/>
              </w:rPr>
              <w:t>Holds altitude with barometer; pilot controls roll, pitch, yaw.</w:t>
            </w:r>
          </w:p>
        </w:tc>
      </w:tr>
      <w:tr>
        <w:tc>
          <w:tcPr>
            <w:tcW w:type="dxa" w:w="1700"/>
          </w:tcPr>
          <w:p>
            <w:pPr>
              <w:spacing w:after="40"/>
            </w:pPr>
            <w:r>
              <w:rPr>
                <w:rFonts w:ascii="Times New Roman" w:hAnsi="Times New Roman" w:cs="Times New Roman"/>
                <w:b w:val="0"/>
                <w:i w:val="0"/>
                <w:sz w:val="21"/>
                <w:u w:val="none"/>
              </w:rPr>
              <w:t>LOITER</w:t>
            </w:r>
          </w:p>
        </w:tc>
        <w:tc>
          <w:tcPr>
            <w:tcW w:type="dxa" w:w="2100"/>
          </w:tcPr>
          <w:p>
            <w:pPr>
              <w:spacing w:after="40"/>
            </w:pPr>
            <w:r>
              <w:rPr>
                <w:rFonts w:ascii="Times New Roman" w:hAnsi="Times New Roman" w:cs="Times New Roman"/>
                <w:b w:val="0"/>
                <w:i w:val="0"/>
                <w:sz w:val="21"/>
                <w:u w:val="none"/>
              </w:rPr>
              <w:t>Semi-autonomous</w:t>
            </w:r>
          </w:p>
        </w:tc>
        <w:tc>
          <w:tcPr>
            <w:tcW w:type="dxa" w:w="5200"/>
          </w:tcPr>
          <w:p>
            <w:pPr>
              <w:spacing w:after="40"/>
            </w:pPr>
            <w:r>
              <w:rPr>
                <w:rFonts w:ascii="Times New Roman" w:hAnsi="Times New Roman" w:cs="Times New Roman"/>
                <w:b w:val="0"/>
                <w:i w:val="0"/>
                <w:sz w:val="21"/>
                <w:u w:val="none"/>
              </w:rPr>
              <w:t>Holds position, heading and altitude using GPS; pilot can reposition with sticks.</w:t>
            </w:r>
          </w:p>
        </w:tc>
      </w:tr>
      <w:tr>
        <w:tc>
          <w:tcPr>
            <w:tcW w:type="dxa" w:w="1700"/>
          </w:tcPr>
          <w:p>
            <w:pPr>
              <w:spacing w:after="40"/>
            </w:pPr>
            <w:r>
              <w:rPr>
                <w:rFonts w:ascii="Times New Roman" w:hAnsi="Times New Roman" w:cs="Times New Roman"/>
                <w:b w:val="0"/>
                <w:i w:val="0"/>
                <w:sz w:val="21"/>
                <w:u w:val="none"/>
              </w:rPr>
              <w:t>AUTO</w:t>
            </w:r>
          </w:p>
        </w:tc>
        <w:tc>
          <w:tcPr>
            <w:tcW w:type="dxa" w:w="2100"/>
          </w:tcPr>
          <w:p>
            <w:pPr>
              <w:spacing w:after="40"/>
            </w:pPr>
            <w:r>
              <w:rPr>
                <w:rFonts w:ascii="Times New Roman" w:hAnsi="Times New Roman" w:cs="Times New Roman"/>
                <w:b w:val="0"/>
                <w:i w:val="0"/>
                <w:sz w:val="21"/>
                <w:u w:val="none"/>
              </w:rPr>
              <w:t>Autonomous</w:t>
            </w:r>
          </w:p>
        </w:tc>
        <w:tc>
          <w:tcPr>
            <w:tcW w:type="dxa" w:w="5200"/>
          </w:tcPr>
          <w:p>
            <w:pPr>
              <w:spacing w:after="40"/>
            </w:pPr>
            <w:r>
              <w:rPr>
                <w:rFonts w:ascii="Times New Roman" w:hAnsi="Times New Roman" w:cs="Times New Roman"/>
                <w:b w:val="0"/>
                <w:i w:val="0"/>
                <w:sz w:val="21"/>
                <w:u w:val="none"/>
              </w:rPr>
              <w:t>Executes the uploaded mission (takeoff, waypoints, RTL, land).</w:t>
            </w:r>
          </w:p>
        </w:tc>
      </w:tr>
      <w:tr>
        <w:tc>
          <w:tcPr>
            <w:tcW w:type="dxa" w:w="1700"/>
          </w:tcPr>
          <w:p>
            <w:pPr>
              <w:spacing w:after="40"/>
            </w:pPr>
            <w:r>
              <w:rPr>
                <w:rFonts w:ascii="Times New Roman" w:hAnsi="Times New Roman" w:cs="Times New Roman"/>
                <w:b w:val="0"/>
                <w:i w:val="0"/>
                <w:sz w:val="21"/>
                <w:u w:val="none"/>
              </w:rPr>
              <w:t>GUIDED</w:t>
            </w:r>
          </w:p>
        </w:tc>
        <w:tc>
          <w:tcPr>
            <w:tcW w:type="dxa" w:w="2100"/>
          </w:tcPr>
          <w:p>
            <w:pPr>
              <w:spacing w:after="40"/>
            </w:pPr>
            <w:r>
              <w:rPr>
                <w:rFonts w:ascii="Times New Roman" w:hAnsi="Times New Roman" w:cs="Times New Roman"/>
                <w:b w:val="0"/>
                <w:i w:val="0"/>
                <w:sz w:val="21"/>
                <w:u w:val="none"/>
              </w:rPr>
              <w:t>Autonomous / command</w:t>
            </w:r>
          </w:p>
        </w:tc>
        <w:tc>
          <w:tcPr>
            <w:tcW w:type="dxa" w:w="5200"/>
          </w:tcPr>
          <w:p>
            <w:pPr>
              <w:spacing w:after="40"/>
            </w:pPr>
            <w:r>
              <w:rPr>
                <w:rFonts w:ascii="Times New Roman" w:hAnsi="Times New Roman" w:cs="Times New Roman"/>
                <w:b w:val="0"/>
                <w:i w:val="0"/>
                <w:sz w:val="21"/>
                <w:u w:val="none"/>
              </w:rPr>
              <w:t>Flies to points/altitudes commanded live from the ground station or companion computer.</w:t>
            </w:r>
          </w:p>
        </w:tc>
      </w:tr>
      <w:tr>
        <w:tc>
          <w:tcPr>
            <w:tcW w:type="dxa" w:w="1700"/>
          </w:tcPr>
          <w:p>
            <w:pPr>
              <w:spacing w:after="40"/>
            </w:pPr>
            <w:r>
              <w:rPr>
                <w:rFonts w:ascii="Times New Roman" w:hAnsi="Times New Roman" w:cs="Times New Roman"/>
                <w:b w:val="0"/>
                <w:i w:val="0"/>
                <w:sz w:val="21"/>
                <w:u w:val="none"/>
              </w:rPr>
              <w:t>RTL</w:t>
            </w:r>
          </w:p>
        </w:tc>
        <w:tc>
          <w:tcPr>
            <w:tcW w:type="dxa" w:w="2100"/>
          </w:tcPr>
          <w:p>
            <w:pPr>
              <w:spacing w:after="40"/>
            </w:pPr>
            <w:r>
              <w:rPr>
                <w:rFonts w:ascii="Times New Roman" w:hAnsi="Times New Roman" w:cs="Times New Roman"/>
                <w:b w:val="0"/>
                <w:i w:val="0"/>
                <w:sz w:val="21"/>
                <w:u w:val="none"/>
              </w:rPr>
              <w:t>Failsafe / auto</w:t>
            </w:r>
          </w:p>
        </w:tc>
        <w:tc>
          <w:tcPr>
            <w:tcW w:type="dxa" w:w="5200"/>
          </w:tcPr>
          <w:p>
            <w:pPr>
              <w:spacing w:after="40"/>
            </w:pPr>
            <w:r>
              <w:rPr>
                <w:rFonts w:ascii="Times New Roman" w:hAnsi="Times New Roman" w:cs="Times New Roman"/>
                <w:b w:val="0"/>
                <w:i w:val="0"/>
                <w:sz w:val="21"/>
                <w:u w:val="none"/>
              </w:rPr>
              <w:t>Returns to launch point at safe altitude and lands.</w:t>
            </w:r>
          </w:p>
        </w:tc>
      </w:tr>
      <w:tr>
        <w:tc>
          <w:tcPr>
            <w:tcW w:type="dxa" w:w="1700"/>
          </w:tcPr>
          <w:p>
            <w:pPr>
              <w:spacing w:after="40"/>
            </w:pPr>
            <w:r>
              <w:rPr>
                <w:rFonts w:ascii="Times New Roman" w:hAnsi="Times New Roman" w:cs="Times New Roman"/>
                <w:b w:val="0"/>
                <w:i w:val="0"/>
                <w:sz w:val="21"/>
                <w:u w:val="none"/>
              </w:rPr>
              <w:t>LAND</w:t>
            </w:r>
          </w:p>
        </w:tc>
        <w:tc>
          <w:tcPr>
            <w:tcW w:type="dxa" w:w="2100"/>
          </w:tcPr>
          <w:p>
            <w:pPr>
              <w:spacing w:after="40"/>
            </w:pPr>
            <w:r>
              <w:rPr>
                <w:rFonts w:ascii="Times New Roman" w:hAnsi="Times New Roman" w:cs="Times New Roman"/>
                <w:b w:val="0"/>
                <w:i w:val="0"/>
                <w:sz w:val="21"/>
                <w:u w:val="none"/>
              </w:rPr>
              <w:t>Auto</w:t>
            </w:r>
          </w:p>
        </w:tc>
        <w:tc>
          <w:tcPr>
            <w:tcW w:type="dxa" w:w="5200"/>
          </w:tcPr>
          <w:p>
            <w:pPr>
              <w:spacing w:after="40"/>
            </w:pPr>
            <w:r>
              <w:rPr>
                <w:rFonts w:ascii="Times New Roman" w:hAnsi="Times New Roman" w:cs="Times New Roman"/>
                <w:b w:val="0"/>
                <w:i w:val="0"/>
                <w:sz w:val="21"/>
                <w:u w:val="none"/>
              </w:rPr>
              <w:t>Descends and lands at the current position.</w:t>
            </w:r>
          </w:p>
        </w:tc>
      </w:tr>
      <w:tr>
        <w:tc>
          <w:tcPr>
            <w:tcW w:type="dxa" w:w="1700"/>
          </w:tcPr>
          <w:p>
            <w:pPr>
              <w:spacing w:after="40"/>
            </w:pPr>
            <w:r>
              <w:rPr>
                <w:rFonts w:ascii="Times New Roman" w:hAnsi="Times New Roman" w:cs="Times New Roman"/>
                <w:b w:val="0"/>
                <w:i w:val="0"/>
                <w:sz w:val="21"/>
                <w:u w:val="none"/>
              </w:rPr>
              <w:t>FOLLOW</w:t>
            </w:r>
          </w:p>
        </w:tc>
        <w:tc>
          <w:tcPr>
            <w:tcW w:type="dxa" w:w="2100"/>
          </w:tcPr>
          <w:p>
            <w:pPr>
              <w:spacing w:after="40"/>
            </w:pPr>
            <w:r>
              <w:rPr>
                <w:rFonts w:ascii="Times New Roman" w:hAnsi="Times New Roman" w:cs="Times New Roman"/>
                <w:b w:val="0"/>
                <w:i w:val="0"/>
                <w:sz w:val="21"/>
                <w:u w:val="none"/>
              </w:rPr>
              <w:t>Autonomous</w:t>
            </w:r>
          </w:p>
        </w:tc>
        <w:tc>
          <w:tcPr>
            <w:tcW w:type="dxa" w:w="5200"/>
          </w:tcPr>
          <w:p>
            <w:pPr>
              <w:spacing w:after="40"/>
            </w:pPr>
            <w:r>
              <w:rPr>
                <w:rFonts w:ascii="Times New Roman" w:hAnsi="Times New Roman" w:cs="Times New Roman"/>
                <w:b w:val="0"/>
                <w:i w:val="0"/>
                <w:sz w:val="21"/>
                <w:u w:val="none"/>
              </w:rPr>
              <w:t>Follows another vehicle or ground-station device (“Follow Me”).</w:t>
            </w:r>
          </w:p>
        </w:tc>
      </w:tr>
    </w:tbl>
    <w:p>
      <w:pPr>
        <w:spacing w:after="80" w:before="0"/>
      </w:pPr>
    </w:p>
    <w:p>
      <w:pPr>
        <w:spacing w:after="120" w:before="0"/>
        <w:jc w:val="both"/>
      </w:pPr>
      <w:r>
        <w:rPr>
          <w:rFonts w:ascii="Times New Roman" w:hAnsi="Times New Roman" w:cs="Times New Roman"/>
          <w:b w:val="0"/>
          <w:i w:val="0"/>
          <w:sz w:val="24"/>
          <w:u w:val="none"/>
        </w:rPr>
        <w:t>In ArduPilot the flight mode is selected by the RC mode switch (channel 5, parameters FLTMODE1–6) or by the ground station / MAVLink command. Commands such as arm, takeoff, go to location and land are sent as MAVLink messages (e.g. via MAVProxy or Mission Planner).</w:t>
      </w:r>
    </w:p>
    <w:p w14:paraId="282CCE1C" w14:textId="3323D4BC" w:rsidR="00217F00" w:rsidRPr="00217F00" w:rsidRDefault="00217F00" w:rsidP="00217F00">
      <w:pPr>
        <w:pStyle w:val="NormalWeb"/>
        <w:shd w:val="clear" w:color="auto" w:fill="FFFFFF"/>
        <w:spacing w:before="0" w:beforeAutospacing="0" w:after="120" w:afterAutospacing="0"/>
        <w:rPr>
          <w:b/>
        </w:rPr>
      </w:pPr>
      <w:r w:rsidRPr="00217F00">
        <w:rPr>
          <w:b/>
        </w:rPr>
        <w:t xml:space="preserve">Simulation Screenshots: </w:t>
      </w:r>
    </w:p>
    <w:p>
      <w:pPr>
        <w:spacing w:after="80" w:before="0"/>
      </w:pPr>
      <w:r>
        <w:rPr>
          <w:rFonts w:ascii="Times New Roman" w:hAnsi="Times New Roman" w:cs="Times New Roman"/>
          <w:b w:val="0"/>
          <w:i w:val="0"/>
          <w:sz w:val="24"/>
          <w:u w:val="none"/>
        </w:rPr>
        <w:t>Experiment performed in ArduPilot SITL (Software-In-The-Loop) with MAVProxy / Mission Planner:</w:t>
      </w:r>
    </w:p>
    <w:p>
      <w:pPr>
        <w:spacing w:after="0"/>
        <w:ind w:left="360"/>
      </w:pPr>
      <w:r>
        <w:rPr>
          <w:rFonts w:ascii="Courier New" w:hAnsi="Courier New" w:cs="Courier New"/>
          <w:sz w:val="20"/>
        </w:rPr>
        <w:t>sim_vehicle.py -v ArduCopter --console --map     # start SITL</w:t>
      </w:r>
    </w:p>
    <w:p>
      <w:pPr>
        <w:spacing w:after="0"/>
        <w:ind w:left="360"/>
      </w:pPr>
      <w:r>
        <w:rPr>
          <w:rFonts w:ascii="Courier New" w:hAnsi="Courier New" w:cs="Courier New"/>
          <w:sz w:val="20"/>
        </w:rPr>
        <w:t>mode GUIDED                                      # switch to GUIDED mode</w:t>
      </w:r>
    </w:p>
    <w:p>
      <w:pPr>
        <w:spacing w:after="0"/>
        <w:ind w:left="360"/>
      </w:pPr>
      <w:r>
        <w:rPr>
          <w:rFonts w:ascii="Courier New" w:hAnsi="Courier New" w:cs="Courier New"/>
          <w:sz w:val="20"/>
        </w:rPr>
        <w:t>arm throttle                                     # arm motors</w:t>
      </w:r>
    </w:p>
    <w:p>
      <w:pPr>
        <w:spacing w:after="0"/>
        <w:ind w:left="360"/>
      </w:pPr>
      <w:r>
        <w:rPr>
          <w:rFonts w:ascii="Courier New" w:hAnsi="Courier New" w:cs="Courier New"/>
          <w:sz w:val="20"/>
        </w:rPr>
        <w:t>takeoff 20                                       # take off to 20 m</w:t>
      </w:r>
    </w:p>
    <w:p>
      <w:pPr>
        <w:spacing w:after="0"/>
        <w:ind w:left="360"/>
      </w:pPr>
      <w:r>
        <w:rPr>
          <w:rFonts w:ascii="Courier New" w:hAnsi="Courier New" w:cs="Courier New"/>
          <w:sz w:val="20"/>
        </w:rPr>
        <w:t>guided &lt;lat&gt; &lt;lon&gt; 20                            # go to a waypoint</w:t>
      </w:r>
    </w:p>
    <w:p>
      <w:pPr>
        <w:spacing w:after="0"/>
        <w:ind w:left="360"/>
      </w:pPr>
      <w:r>
        <w:rPr>
          <w:rFonts w:ascii="Courier New" w:hAnsi="Courier New" w:cs="Courier New"/>
          <w:sz w:val="20"/>
        </w:rPr>
        <w:t>mode LOITER                                      # hold position</w:t>
      </w:r>
    </w:p>
    <w:p>
      <w:pPr>
        <w:spacing w:after="0"/>
        <w:ind w:left="360"/>
      </w:pPr>
      <w:r>
        <w:rPr>
          <w:rFonts w:ascii="Courier New" w:hAnsi="Courier New" w:cs="Courier New"/>
          <w:sz w:val="20"/>
        </w:rPr>
        <w:t>wp load mission.txt   ;  mode AUTO               # run uploaded mission</w:t>
      </w:r>
    </w:p>
    <w:p>
      <w:pPr>
        <w:spacing w:after="0"/>
        <w:ind w:left="360"/>
      </w:pPr>
      <w:r>
        <w:rPr>
          <w:rFonts w:ascii="Courier New" w:hAnsi="Courier New" w:cs="Courier New"/>
          <w:sz w:val="20"/>
        </w:rPr>
        <w:t>mode RTL                                         # return to launch</w:t>
      </w:r>
    </w:p>
    <w:p>
      <w:pPr>
        <w:spacing w:after="0"/>
        <w:ind w:left="360"/>
      </w:pPr>
      <w:r>
        <w:rPr>
          <w:rFonts w:ascii="Courier New" w:hAnsi="Courier New" w:cs="Courier New"/>
          <w:sz w:val="20"/>
        </w:rPr>
        <w:t>mode LAND                                        # land and disarm</w:t>
      </w:r>
    </w:p>
    <w:p>
      <w:pPr>
        <w:spacing w:after="40" w:before="0"/>
      </w:pPr>
    </w:p>
    <w:tbl>
      <w:tblPr>
        <w:tblStyle w:val="TableGrid"/>
        <w:tblW w:type="auto" w:w="0"/>
        <w:tblLayout w:type="fixed"/>
        <w:tblLook w:firstColumn="1" w:firstRow="1" w:lastColumn="0" w:lastRow="0" w:noHBand="0" w:noVBand="1" w:val="04A0"/>
      </w:tblPr>
      <w:tblGrid>
        <w:gridCol w:w="900"/>
        <w:gridCol w:w="3000"/>
        <w:gridCol w:w="5100"/>
      </w:tblGrid>
      <w:tr>
        <w:tc>
          <w:tcPr>
            <w:tcW w:type="dxa" w:w="900"/>
            <w:shd w:val="clear" w:color="auto" w:fill="D9D9D9"/>
          </w:tcPr>
          <w:p>
            <w:pPr>
              <w:spacing w:after="40"/>
            </w:pPr>
            <w:r>
              <w:rPr>
                <w:rFonts w:ascii="Times New Roman" w:hAnsi="Times New Roman" w:cs="Times New Roman"/>
                <w:b/>
                <w:i w:val="0"/>
                <w:sz w:val="21"/>
                <w:u w:val="none"/>
              </w:rPr>
              <w:t>Step</w:t>
            </w:r>
          </w:p>
        </w:tc>
        <w:tc>
          <w:tcPr>
            <w:tcW w:type="dxa" w:w="3000"/>
            <w:shd w:val="clear" w:color="auto" w:fill="D9D9D9"/>
          </w:tcPr>
          <w:p>
            <w:pPr>
              <w:spacing w:after="40"/>
            </w:pPr>
            <w:r>
              <w:rPr>
                <w:rFonts w:ascii="Times New Roman" w:hAnsi="Times New Roman" w:cs="Times New Roman"/>
                <w:b/>
                <w:i w:val="0"/>
                <w:sz w:val="21"/>
                <w:u w:val="none"/>
              </w:rPr>
              <w:t>Command / Mode</w:t>
            </w:r>
          </w:p>
        </w:tc>
        <w:tc>
          <w:tcPr>
            <w:tcW w:type="dxa" w:w="5100"/>
            <w:shd w:val="clear" w:color="auto" w:fill="D9D9D9"/>
          </w:tcPr>
          <w:p>
            <w:pPr>
              <w:spacing w:after="40"/>
            </w:pPr>
            <w:r>
              <w:rPr>
                <w:rFonts w:ascii="Times New Roman" w:hAnsi="Times New Roman" w:cs="Times New Roman"/>
                <w:b/>
                <w:i w:val="0"/>
                <w:sz w:val="21"/>
                <w:u w:val="none"/>
              </w:rPr>
              <w:t>Expected behaviour</w:t>
            </w:r>
          </w:p>
        </w:tc>
      </w:tr>
      <w:tr>
        <w:tc>
          <w:tcPr>
            <w:tcW w:type="dxa" w:w="900"/>
          </w:tcPr>
          <w:p>
            <w:pPr>
              <w:spacing w:after="40"/>
            </w:pPr>
            <w:r>
              <w:rPr>
                <w:rFonts w:ascii="Times New Roman" w:hAnsi="Times New Roman" w:cs="Times New Roman"/>
                <w:b w:val="0"/>
                <w:i w:val="0"/>
                <w:sz w:val="21"/>
                <w:u w:val="none"/>
              </w:rPr>
              <w:t>1</w:t>
            </w:r>
          </w:p>
        </w:tc>
        <w:tc>
          <w:tcPr>
            <w:tcW w:type="dxa" w:w="3000"/>
          </w:tcPr>
          <w:p>
            <w:pPr>
              <w:spacing w:after="40"/>
            </w:pPr>
            <w:r>
              <w:rPr>
                <w:rFonts w:ascii="Times New Roman" w:hAnsi="Times New Roman" w:cs="Times New Roman"/>
                <w:b w:val="0"/>
                <w:i w:val="0"/>
                <w:sz w:val="21"/>
                <w:u w:val="none"/>
              </w:rPr>
              <w:t>STABILIZE → arm</w:t>
            </w:r>
          </w:p>
        </w:tc>
        <w:tc>
          <w:tcPr>
            <w:tcW w:type="dxa" w:w="5100"/>
          </w:tcPr>
          <w:p>
            <w:pPr>
              <w:spacing w:after="40"/>
            </w:pPr>
            <w:r>
              <w:rPr>
                <w:rFonts w:ascii="Times New Roman" w:hAnsi="Times New Roman" w:cs="Times New Roman"/>
                <w:b w:val="0"/>
                <w:i w:val="0"/>
                <w:sz w:val="21"/>
                <w:u w:val="none"/>
              </w:rPr>
              <w:t>Motors spin at idle; manual control</w:t>
            </w:r>
          </w:p>
        </w:tc>
      </w:tr>
      <w:tr>
        <w:tc>
          <w:tcPr>
            <w:tcW w:type="dxa" w:w="900"/>
          </w:tcPr>
          <w:p>
            <w:pPr>
              <w:spacing w:after="40"/>
            </w:pPr>
            <w:r>
              <w:rPr>
                <w:rFonts w:ascii="Times New Roman" w:hAnsi="Times New Roman" w:cs="Times New Roman"/>
                <w:b w:val="0"/>
                <w:i w:val="0"/>
                <w:sz w:val="21"/>
                <w:u w:val="none"/>
              </w:rPr>
              <w:t>2</w:t>
            </w:r>
          </w:p>
        </w:tc>
        <w:tc>
          <w:tcPr>
            <w:tcW w:type="dxa" w:w="3000"/>
          </w:tcPr>
          <w:p>
            <w:pPr>
              <w:spacing w:after="40"/>
            </w:pPr>
            <w:r>
              <w:rPr>
                <w:rFonts w:ascii="Times New Roman" w:hAnsi="Times New Roman" w:cs="Times New Roman"/>
                <w:b w:val="0"/>
                <w:i w:val="0"/>
                <w:sz w:val="21"/>
                <w:u w:val="none"/>
              </w:rPr>
              <w:t>GUIDED + takeoff 20</w:t>
            </w:r>
          </w:p>
        </w:tc>
        <w:tc>
          <w:tcPr>
            <w:tcW w:type="dxa" w:w="5100"/>
          </w:tcPr>
          <w:p>
            <w:pPr>
              <w:spacing w:after="40"/>
            </w:pPr>
            <w:r>
              <w:rPr>
                <w:rFonts w:ascii="Times New Roman" w:hAnsi="Times New Roman" w:cs="Times New Roman"/>
                <w:b w:val="0"/>
                <w:i w:val="0"/>
                <w:sz w:val="21"/>
                <w:u w:val="none"/>
              </w:rPr>
              <w:t>Drone climbs vertically to 20 m</w:t>
            </w:r>
          </w:p>
        </w:tc>
      </w:tr>
      <w:tr>
        <w:tc>
          <w:tcPr>
            <w:tcW w:type="dxa" w:w="900"/>
          </w:tcPr>
          <w:p>
            <w:pPr>
              <w:spacing w:after="40"/>
            </w:pPr>
            <w:r>
              <w:rPr>
                <w:rFonts w:ascii="Times New Roman" w:hAnsi="Times New Roman" w:cs="Times New Roman"/>
                <w:b w:val="0"/>
                <w:i w:val="0"/>
                <w:sz w:val="21"/>
                <w:u w:val="none"/>
              </w:rPr>
              <w:t>3</w:t>
            </w:r>
          </w:p>
        </w:tc>
        <w:tc>
          <w:tcPr>
            <w:tcW w:type="dxa" w:w="3000"/>
          </w:tcPr>
          <w:p>
            <w:pPr>
              <w:spacing w:after="40"/>
            </w:pPr>
            <w:r>
              <w:rPr>
                <w:rFonts w:ascii="Times New Roman" w:hAnsi="Times New Roman" w:cs="Times New Roman"/>
                <w:b w:val="0"/>
                <w:i w:val="0"/>
                <w:sz w:val="21"/>
                <w:u w:val="none"/>
              </w:rPr>
              <w:t>guided lat lon alt</w:t>
            </w:r>
          </w:p>
        </w:tc>
        <w:tc>
          <w:tcPr>
            <w:tcW w:type="dxa" w:w="5100"/>
          </w:tcPr>
          <w:p>
            <w:pPr>
              <w:spacing w:after="40"/>
            </w:pPr>
            <w:r>
              <w:rPr>
                <w:rFonts w:ascii="Times New Roman" w:hAnsi="Times New Roman" w:cs="Times New Roman"/>
                <w:b w:val="0"/>
                <w:i w:val="0"/>
                <w:sz w:val="21"/>
                <w:u w:val="none"/>
              </w:rPr>
              <w:t>Flies to the commanded point</w:t>
            </w:r>
          </w:p>
        </w:tc>
      </w:tr>
      <w:tr>
        <w:tc>
          <w:tcPr>
            <w:tcW w:type="dxa" w:w="900"/>
          </w:tcPr>
          <w:p>
            <w:pPr>
              <w:spacing w:after="40"/>
            </w:pPr>
            <w:r>
              <w:rPr>
                <w:rFonts w:ascii="Times New Roman" w:hAnsi="Times New Roman" w:cs="Times New Roman"/>
                <w:b w:val="0"/>
                <w:i w:val="0"/>
                <w:sz w:val="21"/>
                <w:u w:val="none"/>
              </w:rPr>
              <w:t>4</w:t>
            </w:r>
          </w:p>
        </w:tc>
        <w:tc>
          <w:tcPr>
            <w:tcW w:type="dxa" w:w="3000"/>
          </w:tcPr>
          <w:p>
            <w:pPr>
              <w:spacing w:after="40"/>
            </w:pPr>
            <w:r>
              <w:rPr>
                <w:rFonts w:ascii="Times New Roman" w:hAnsi="Times New Roman" w:cs="Times New Roman"/>
                <w:b w:val="0"/>
                <w:i w:val="0"/>
                <w:sz w:val="21"/>
                <w:u w:val="none"/>
              </w:rPr>
              <w:t>LOITER</w:t>
            </w:r>
          </w:p>
        </w:tc>
        <w:tc>
          <w:tcPr>
            <w:tcW w:type="dxa" w:w="5100"/>
          </w:tcPr>
          <w:p>
            <w:pPr>
              <w:spacing w:after="40"/>
            </w:pPr>
            <w:r>
              <w:rPr>
                <w:rFonts w:ascii="Times New Roman" w:hAnsi="Times New Roman" w:cs="Times New Roman"/>
                <w:b w:val="0"/>
                <w:i w:val="0"/>
                <w:sz w:val="21"/>
                <w:u w:val="none"/>
              </w:rPr>
              <w:t>Holds position despite wind</w:t>
            </w:r>
          </w:p>
        </w:tc>
      </w:tr>
      <w:tr>
        <w:tc>
          <w:tcPr>
            <w:tcW w:type="dxa" w:w="900"/>
          </w:tcPr>
          <w:p>
            <w:pPr>
              <w:spacing w:after="40"/>
            </w:pPr>
            <w:r>
              <w:rPr>
                <w:rFonts w:ascii="Times New Roman" w:hAnsi="Times New Roman" w:cs="Times New Roman"/>
                <w:b w:val="0"/>
                <w:i w:val="0"/>
                <w:sz w:val="21"/>
                <w:u w:val="none"/>
              </w:rPr>
              <w:t>5</w:t>
            </w:r>
          </w:p>
        </w:tc>
        <w:tc>
          <w:tcPr>
            <w:tcW w:type="dxa" w:w="3000"/>
          </w:tcPr>
          <w:p>
            <w:pPr>
              <w:spacing w:after="40"/>
            </w:pPr>
            <w:r>
              <w:rPr>
                <w:rFonts w:ascii="Times New Roman" w:hAnsi="Times New Roman" w:cs="Times New Roman"/>
                <w:b w:val="0"/>
                <w:i w:val="0"/>
                <w:sz w:val="21"/>
                <w:u w:val="none"/>
              </w:rPr>
              <w:t>AUTO</w:t>
            </w:r>
          </w:p>
        </w:tc>
        <w:tc>
          <w:tcPr>
            <w:tcW w:type="dxa" w:w="5100"/>
          </w:tcPr>
          <w:p>
            <w:pPr>
              <w:spacing w:after="40"/>
            </w:pPr>
            <w:r>
              <w:rPr>
                <w:rFonts w:ascii="Times New Roman" w:hAnsi="Times New Roman" w:cs="Times New Roman"/>
                <w:b w:val="0"/>
                <w:i w:val="0"/>
                <w:sz w:val="21"/>
                <w:u w:val="none"/>
              </w:rPr>
              <w:t>Executes mission waypoints</w:t>
            </w:r>
          </w:p>
        </w:tc>
      </w:tr>
      <w:tr>
        <w:tc>
          <w:tcPr>
            <w:tcW w:type="dxa" w:w="900"/>
          </w:tcPr>
          <w:p>
            <w:pPr>
              <w:spacing w:after="40"/>
            </w:pPr>
            <w:r>
              <w:rPr>
                <w:rFonts w:ascii="Times New Roman" w:hAnsi="Times New Roman" w:cs="Times New Roman"/>
                <w:b w:val="0"/>
                <w:i w:val="0"/>
                <w:sz w:val="21"/>
                <w:u w:val="none"/>
              </w:rPr>
              <w:t>6</w:t>
            </w:r>
          </w:p>
        </w:tc>
        <w:tc>
          <w:tcPr>
            <w:tcW w:type="dxa" w:w="3000"/>
          </w:tcPr>
          <w:p>
            <w:pPr>
              <w:spacing w:after="40"/>
            </w:pPr>
            <w:r>
              <w:rPr>
                <w:rFonts w:ascii="Times New Roman" w:hAnsi="Times New Roman" w:cs="Times New Roman"/>
                <w:b w:val="0"/>
                <w:i w:val="0"/>
                <w:sz w:val="21"/>
                <w:u w:val="none"/>
              </w:rPr>
              <w:t>RTL / LAND</w:t>
            </w:r>
          </w:p>
        </w:tc>
        <w:tc>
          <w:tcPr>
            <w:tcW w:type="dxa" w:w="5100"/>
          </w:tcPr>
          <w:p>
            <w:pPr>
              <w:spacing w:after="40"/>
            </w:pPr>
            <w:r>
              <w:rPr>
                <w:rFonts w:ascii="Times New Roman" w:hAnsi="Times New Roman" w:cs="Times New Roman"/>
                <w:b w:val="0"/>
                <w:i w:val="0"/>
                <w:sz w:val="21"/>
                <w:u w:val="none"/>
              </w:rPr>
              <w:t>Returns home and lands; disarms</w:t>
            </w:r>
          </w:p>
        </w:tc>
      </w:tr>
    </w:tbl>
    <w:p>
      <w:pPr>
        <w:spacing w:after="80" w:before="0"/>
      </w:pPr>
    </w:p>
    <w:p>
      <w:pPr>
        <w:jc w:val="center"/>
      </w:pPr>
      <w:r>
        <w:drawing>
          <wp:inline xmlns:a="http://schemas.openxmlformats.org/drawingml/2006/main" xmlns:pic="http://schemas.openxmlformats.org/drawingml/2006/picture">
            <wp:extent cx="5120640" cy="2469286"/>
            <wp:docPr id="1" name="Picture 1"/>
            <wp:cNvGraphicFramePr>
              <a:graphicFrameLocks noChangeAspect="1"/>
            </wp:cNvGraphicFramePr>
            <a:graphic>
              <a:graphicData uri="http://schemas.openxmlformats.org/drawingml/2006/picture">
                <pic:pic>
                  <pic:nvPicPr>
                    <pic:cNvPr id="0" name="e4_console.png"/>
                    <pic:cNvPicPr/>
                  </pic:nvPicPr>
                  <pic:blipFill>
                    <a:blip r:embed="rId13"/>
                    <a:stretch>
                      <a:fillRect/>
                    </a:stretch>
                  </pic:blipFill>
                  <pic:spPr>
                    <a:xfrm>
                      <a:off x="0" y="0"/>
                      <a:ext cx="5120640" cy="2469286"/>
                    </a:xfrm>
                    <a:prstGeom prst="rect"/>
                  </pic:spPr>
                </pic:pic>
              </a:graphicData>
            </a:graphic>
          </wp:inline>
        </w:drawing>
      </w:r>
    </w:p>
    <w:p>
      <w:pPr>
        <w:spacing w:after="120" w:before="0"/>
        <w:jc w:val="center"/>
      </w:pPr>
      <w:r>
        <w:rPr>
          <w:rFonts w:ascii="Times New Roman" w:hAnsi="Times New Roman" w:cs="Times New Roman"/>
          <w:b w:val="0"/>
          <w:i/>
          <w:sz w:val="20"/>
          <w:u w:val="none"/>
        </w:rPr>
        <w:t>Fig. 1 (mockup): MAVProxy console – mode changes, arm, takeoff, AUTO, RTL</w:t>
      </w:r>
    </w:p>
    <w:p>
      <w:pPr>
        <w:jc w:val="center"/>
      </w:pPr>
      <w:r>
        <w:drawing>
          <wp:inline xmlns:a="http://schemas.openxmlformats.org/drawingml/2006/main" xmlns:pic="http://schemas.openxmlformats.org/drawingml/2006/picture">
            <wp:extent cx="5120640" cy="2503424"/>
            <wp:docPr id="2" name="Picture 2"/>
            <wp:cNvGraphicFramePr>
              <a:graphicFrameLocks noChangeAspect="1"/>
            </wp:cNvGraphicFramePr>
            <a:graphic>
              <a:graphicData uri="http://schemas.openxmlformats.org/drawingml/2006/picture">
                <pic:pic>
                  <pic:nvPicPr>
                    <pic:cNvPr id="0" name="e4_map.png"/>
                    <pic:cNvPicPr/>
                  </pic:nvPicPr>
                  <pic:blipFill>
                    <a:blip r:embed="rId14"/>
                    <a:stretch>
                      <a:fillRect/>
                    </a:stretch>
                  </pic:blipFill>
                  <pic:spPr>
                    <a:xfrm>
                      <a:off x="0" y="0"/>
                      <a:ext cx="5120640" cy="2503424"/>
                    </a:xfrm>
                    <a:prstGeom prst="rect"/>
                  </pic:spPr>
                </pic:pic>
              </a:graphicData>
            </a:graphic>
          </wp:inline>
        </w:drawing>
      </w:r>
    </w:p>
    <w:p>
      <w:pPr>
        <w:spacing w:after="120" w:before="0"/>
        <w:jc w:val="center"/>
      </w:pPr>
      <w:r>
        <w:rPr>
          <w:rFonts w:ascii="Times New Roman" w:hAnsi="Times New Roman" w:cs="Times New Roman"/>
          <w:b w:val="0"/>
          <w:i/>
          <w:sz w:val="20"/>
          <w:u w:val="none"/>
        </w:rPr>
        <w:t>Fig. 2 (mockup): SITL map showing the flown path</w:t>
      </w:r>
    </w:p>
    <w:p w14:paraId="6728BECF" w14:textId="77777777" w:rsidR="00B15DA9" w:rsidRPr="00CC556A" w:rsidRDefault="00B15DA9" w:rsidP="00B15DA9">
      <w:pPr>
        <w:ind w:right="-330"/>
        <w:jc w:val="both"/>
        <w:rPr>
          <w:rFonts w:ascii="Times New Roman" w:eastAsia="Times New Roman" w:hAnsi="Times New Roman" w:cs="Times New Roman"/>
          <w:sz w:val="24"/>
          <w:szCs w:val="24"/>
          <w:lang w:val="en-IN" w:eastAsia="en-IN"/>
        </w:rPr>
      </w:pPr>
    </w:p>
    <w:p w14:paraId="4DC77AE4" w14:textId="212D06AF" w:rsidR="005A0CF3" w:rsidRPr="005A0CF3" w:rsidRDefault="006A60FF" w:rsidP="00B15DA9">
      <w:pPr>
        <w:spacing w:after="0" w:line="36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     </w:t>
      </w:r>
      <w:r w:rsidR="005A0CF3">
        <w:rPr>
          <w:rFonts w:ascii="Times New Roman" w:eastAsia="Times New Roman" w:hAnsi="Times New Roman" w:cs="Times New Roman"/>
          <w:sz w:val="24"/>
          <w:szCs w:val="24"/>
          <w:lang w:val="en-IN" w:eastAsia="en-IN"/>
        </w:rPr>
        <w:t xml:space="preserve">                  </w:t>
      </w:r>
      <w:r w:rsidR="006412D9">
        <w:rPr>
          <w:rFonts w:ascii="Times New Roman" w:eastAsia="Times New Roman" w:hAnsi="Times New Roman" w:cs="Times New Roman"/>
          <w:sz w:val="24"/>
          <w:szCs w:val="24"/>
          <w:lang w:val="en-IN" w:eastAsia="en-IN"/>
        </w:rPr>
        <w:t xml:space="preserve">                              </w:t>
      </w:r>
      <w:r w:rsidR="007C4F97">
        <w:rPr>
          <w:rFonts w:ascii="Times New Roman" w:eastAsia="Times New Roman" w:hAnsi="Times New Roman" w:cs="Times New Roman"/>
          <w:sz w:val="24"/>
          <w:szCs w:val="24"/>
          <w:lang w:val="en-IN" w:eastAsia="en-IN"/>
        </w:rPr>
        <w:t xml:space="preserve">     </w:t>
      </w:r>
      <w:r w:rsidR="005A0CF3" w:rsidRPr="005A0CF3">
        <w:rPr>
          <w:rFonts w:ascii="Book Antiqua" w:hAnsi="Book Antiqua"/>
          <w:sz w:val="24"/>
          <w:szCs w:val="24"/>
        </w:rPr>
        <w:t>PART B</w:t>
      </w:r>
    </w:p>
    <w:p w14:paraId="642C0D8D" w14:textId="77777777" w:rsidR="006C618C" w:rsidRPr="005A0CF3" w:rsidRDefault="006C618C" w:rsidP="006F1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val="en-IN" w:eastAsia="en-IN"/>
        </w:rPr>
      </w:pPr>
    </w:p>
    <w:p w14:paraId="3D25AFBF" w14:textId="77777777" w:rsidR="008D6608" w:rsidRDefault="008D6608" w:rsidP="00950C8F">
      <w:pPr>
        <w:pStyle w:val="NormalWeb"/>
        <w:shd w:val="clear" w:color="auto" w:fill="FFFFFF"/>
        <w:spacing w:before="120" w:beforeAutospacing="0" w:after="0" w:afterAutospacing="0"/>
        <w:rPr>
          <w:b/>
        </w:rPr>
      </w:pPr>
    </w:p>
    <w:p w14:paraId="3B68F482" w14:textId="7CB16968" w:rsidR="00950C8F" w:rsidRPr="00950C8F" w:rsidRDefault="00950C8F" w:rsidP="00950C8F">
      <w:pPr>
        <w:pStyle w:val="NormalWeb"/>
        <w:shd w:val="clear" w:color="auto" w:fill="FFFFFF"/>
        <w:spacing w:before="120" w:beforeAutospacing="0" w:after="0" w:afterAutospacing="0"/>
        <w:rPr>
          <w:b/>
        </w:rPr>
      </w:pPr>
      <w:r w:rsidRPr="00950C8F">
        <w:rPr>
          <w:b/>
        </w:rPr>
        <w:t>Observations and Learning:</w:t>
      </w:r>
    </w:p>
    <w:p>
      <w:pPr>
        <w:spacing w:after="80" w:before="0"/>
      </w:pPr>
      <w:r>
        <w:rPr>
          <w:rFonts w:ascii="Times New Roman" w:hAnsi="Times New Roman" w:cs="Times New Roman"/>
          <w:b w:val="0"/>
          <w:i w:val="0"/>
          <w:sz w:val="24"/>
          <w:u w:val="none"/>
        </w:rPr>
        <w:t>• STABILIZE gave full manual control and needed constant pilot input; LOITER and ALT_HOLD reduced workload by holding position/altitude automatically.</w:t>
      </w:r>
    </w:p>
    <w:p>
      <w:pPr>
        <w:spacing w:after="80" w:before="0"/>
      </w:pPr>
      <w:r>
        <w:rPr>
          <w:rFonts w:ascii="Times New Roman" w:hAnsi="Times New Roman" w:cs="Times New Roman"/>
          <w:b w:val="0"/>
          <w:i w:val="0"/>
          <w:sz w:val="24"/>
          <w:u w:val="none"/>
        </w:rPr>
        <w:t>• In GUIDED mode the drone responded to each command in order (arm → takeoff → go to → land); the vehicle must be armed and in GUIDED before takeoff command is accepted.</w:t>
      </w:r>
    </w:p>
    <w:p>
      <w:pPr>
        <w:spacing w:after="80" w:before="0"/>
      </w:pPr>
      <w:r>
        <w:rPr>
          <w:rFonts w:ascii="Times New Roman" w:hAnsi="Times New Roman" w:cs="Times New Roman"/>
          <w:b w:val="0"/>
          <w:i w:val="0"/>
          <w:sz w:val="24"/>
          <w:u w:val="none"/>
        </w:rPr>
        <w:t>• In AUTO mode the drone followed the pre-loaded mission without pilot input; RTL brought it back to the home point.</w:t>
      </w:r>
    </w:p>
    <w:p>
      <w:pPr>
        <w:spacing w:after="80" w:before="0"/>
      </w:pPr>
      <w:r>
        <w:rPr>
          <w:rFonts w:ascii="Times New Roman" w:hAnsi="Times New Roman" w:cs="Times New Roman"/>
          <w:b w:val="0"/>
          <w:i w:val="0"/>
          <w:sz w:val="24"/>
          <w:u w:val="none"/>
        </w:rPr>
        <w:t>• The flight mode can be changed in flight with the mode switch or ground station; GPS lock is required for LOITER, AUTO, GUIDED and RTL.</w:t>
      </w:r>
    </w:p>
    <w:p>
      <w:pPr>
        <w:spacing w:after="80" w:before="0"/>
      </w:pPr>
      <w:r>
        <w:rPr>
          <w:rFonts w:ascii="Times New Roman" w:hAnsi="Times New Roman" w:cs="Times New Roman"/>
          <w:b w:val="0"/>
          <w:i w:val="0"/>
          <w:sz w:val="24"/>
          <w:u w:val="none"/>
        </w:rPr>
        <w:t>• Pre-arm checks (GPS, compass, battery, RC) must pass before the vehicle can be armed.</w:t>
      </w:r>
    </w:p>
    <w:p w14:paraId="711745EA" w14:textId="77D46322" w:rsidR="00950C8F" w:rsidRDefault="00950C8F" w:rsidP="00950C8F">
      <w:pPr>
        <w:pStyle w:val="NormalWeb"/>
        <w:shd w:val="clear" w:color="auto" w:fill="FFFFFF"/>
        <w:spacing w:before="120" w:beforeAutospacing="0" w:after="0" w:afterAutospacing="0"/>
        <w:rPr>
          <w:b/>
        </w:rPr>
      </w:pPr>
      <w:r w:rsidRPr="00950C8F">
        <w:rPr>
          <w:b/>
        </w:rPr>
        <w:t>Conclusion:</w:t>
      </w:r>
    </w:p>
    <w:p w14:paraId="3BE1F93B" w14:textId="0A052F8A" w:rsidR="003E3BC5" w:rsidRPr="00855161" w:rsidRDefault="00950C8F" w:rsidP="00855161">
      <w:pPr>
        <w:autoSpaceDE w:val="0"/>
        <w:autoSpaceDN w:val="0"/>
        <w:adjustRightInd w:val="0"/>
        <w:jc w:val="both"/>
        <w:rPr>
          <w:rFonts w:ascii="Times New Roman" w:eastAsia="Calibri" w:hAnsi="Times New Roman" w:cs="Times New Roman"/>
          <w:bCs/>
          <w:iCs/>
          <w:color w:val="000000"/>
          <w:sz w:val="24"/>
          <w:szCs w:val="24"/>
        </w:rPr>
      </w:pPr>
      <w:r>
        <w:rPr>
          <w:rFonts w:ascii="Times New Roman" w:hAnsi="Times New Roman" w:cs="Times New Roman"/>
          <w:b w:val="0"/>
          <w:i w:val="0"/>
          <w:sz w:val="24"/>
        </w:rPr>
        <w:t>Different ArduPilot flight modes (Stabilize, Alt Hold, Loiter, Auto, Guided, RTL, Land, Follow) were studied and configured, and end-to-end command sequences for take-off, waypoint navigation and landing were demonstrated in simulation. The behaviour of the drone in each mode was analysed, showing how the degree of autonomy increases from manual to fully autonomous and how safe, efficient operation is ensured. All learning outcomes were attained.</w:t>
      </w:r>
    </w:p>
    <w:sectPr w:rsidR="003E3BC5" w:rsidRPr="00855161" w:rsidSect="0049282D">
      <w:headerReference w:type="default" r:id="rId10"/>
      <w:pgSz w:w="11906" w:h="16838"/>
      <w:pgMar w:top="1440"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2CAD9D" w14:textId="77777777" w:rsidR="00777E0D" w:rsidRDefault="00777E0D" w:rsidP="00E41090">
      <w:pPr>
        <w:spacing w:after="0" w:line="240" w:lineRule="auto"/>
      </w:pPr>
      <w:r>
        <w:separator/>
      </w:r>
    </w:p>
  </w:endnote>
  <w:endnote w:type="continuationSeparator" w:id="0">
    <w:p w14:paraId="5E302688" w14:textId="77777777" w:rsidR="00777E0D" w:rsidRDefault="00777E0D" w:rsidP="00E41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0D0FA1" w14:textId="77777777" w:rsidR="00777E0D" w:rsidRDefault="00777E0D" w:rsidP="00E41090">
      <w:pPr>
        <w:spacing w:after="0" w:line="240" w:lineRule="auto"/>
      </w:pPr>
      <w:r>
        <w:separator/>
      </w:r>
    </w:p>
  </w:footnote>
  <w:footnote w:type="continuationSeparator" w:id="0">
    <w:p w14:paraId="37F95D45" w14:textId="77777777" w:rsidR="00777E0D" w:rsidRDefault="00777E0D" w:rsidP="00E410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07" w:type="dxa"/>
      <w:tblInd w:w="-318" w:type="dxa"/>
      <w:tblLook w:val="04A0" w:firstRow="1" w:lastRow="0" w:firstColumn="1" w:lastColumn="0" w:noHBand="0" w:noVBand="1"/>
    </w:tblPr>
    <w:tblGrid>
      <w:gridCol w:w="1430"/>
      <w:gridCol w:w="1264"/>
      <w:gridCol w:w="4678"/>
      <w:gridCol w:w="2835"/>
    </w:tblGrid>
    <w:tr w:rsidR="00D6055D" w:rsidRPr="008646C0" w14:paraId="0F39D8B0" w14:textId="77777777" w:rsidTr="00A23F80">
      <w:trPr>
        <w:trHeight w:val="765"/>
      </w:trPr>
      <w:tc>
        <w:tcPr>
          <w:tcW w:w="1430" w:type="dxa"/>
        </w:tcPr>
        <w:p w14:paraId="40930414" w14:textId="77777777" w:rsidR="00D6055D" w:rsidRPr="008646C0" w:rsidRDefault="00D6055D" w:rsidP="00D6055D">
          <w:pPr>
            <w:contextualSpacing/>
            <w:rPr>
              <w:rFonts w:ascii="Times New Roman" w:eastAsiaTheme="majorEastAsia" w:hAnsi="Times New Roman" w:cs="Times New Roman"/>
              <w:b/>
              <w:sz w:val="30"/>
              <w:szCs w:val="30"/>
              <w:lang w:bidi="mr-IN"/>
            </w:rPr>
          </w:pPr>
          <w:r w:rsidRPr="008646C0">
            <w:rPr>
              <w:noProof/>
              <w:szCs w:val="20"/>
              <w:lang w:val="en-IN" w:eastAsia="en-IN"/>
            </w:rPr>
            <w:drawing>
              <wp:anchor distT="0" distB="0" distL="114300" distR="114300" simplePos="0" relativeHeight="251660288" behindDoc="1" locked="0" layoutInCell="1" allowOverlap="1" wp14:anchorId="7BE4CCDF" wp14:editId="4BB23FE5">
                <wp:simplePos x="0" y="0"/>
                <wp:positionH relativeFrom="column">
                  <wp:posOffset>74295</wp:posOffset>
                </wp:positionH>
                <wp:positionV relativeFrom="paragraph">
                  <wp:posOffset>92075</wp:posOffset>
                </wp:positionV>
                <wp:extent cx="537210" cy="504825"/>
                <wp:effectExtent l="0" t="0" r="0" b="9525"/>
                <wp:wrapTight wrapText="bothSides">
                  <wp:wrapPolygon edited="0">
                    <wp:start x="0" y="0"/>
                    <wp:lineTo x="0" y="21192"/>
                    <wp:lineTo x="20681" y="21192"/>
                    <wp:lineTo x="20681" y="0"/>
                    <wp:lineTo x="0" y="0"/>
                  </wp:wrapPolygon>
                </wp:wrapTight>
                <wp:docPr id="16" name="Picture 16" descr="Description: nmims-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nmims-new-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7210" cy="5048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777" w:type="dxa"/>
          <w:gridSpan w:val="3"/>
        </w:tcPr>
        <w:p w14:paraId="63104F6D" w14:textId="77777777" w:rsidR="00D6055D" w:rsidRPr="008646C0" w:rsidRDefault="00D6055D" w:rsidP="00D6055D">
          <w:pPr>
            <w:contextualSpacing/>
            <w:jc w:val="center"/>
            <w:rPr>
              <w:rFonts w:ascii="Times New Roman" w:hAnsi="Times New Roman" w:cs="Times New Roman"/>
              <w:b/>
              <w:sz w:val="30"/>
              <w:szCs w:val="30"/>
              <w:lang w:bidi="mr-IN"/>
            </w:rPr>
          </w:pPr>
          <w:r w:rsidRPr="008646C0">
            <w:rPr>
              <w:rFonts w:ascii="Times New Roman" w:eastAsiaTheme="majorEastAsia" w:hAnsi="Times New Roman" w:cs="Times New Roman"/>
              <w:b/>
              <w:sz w:val="30"/>
              <w:szCs w:val="30"/>
              <w:lang w:bidi="mr-IN"/>
            </w:rPr>
            <w:t>SVKM’s NMIMS</w:t>
          </w:r>
        </w:p>
        <w:p w14:paraId="1BE4AC67" w14:textId="77777777" w:rsidR="00D6055D" w:rsidRDefault="00D6055D" w:rsidP="00D6055D">
          <w:pPr>
            <w:contextualSpacing/>
            <w:jc w:val="center"/>
            <w:rPr>
              <w:rFonts w:ascii="Times New Roman" w:hAnsi="Times New Roman" w:cs="Times New Roman"/>
              <w:b/>
              <w:sz w:val="24"/>
              <w:szCs w:val="24"/>
              <w:lang w:bidi="mr-IN"/>
            </w:rPr>
          </w:pPr>
          <w:r w:rsidRPr="008646C0">
            <w:rPr>
              <w:rFonts w:ascii="Times New Roman" w:hAnsi="Times New Roman" w:cs="Times New Roman"/>
              <w:b/>
              <w:sz w:val="24"/>
              <w:szCs w:val="24"/>
              <w:lang w:bidi="mr-IN"/>
            </w:rPr>
            <w:t>Mukesh Patel Scho</w:t>
          </w:r>
          <w:r>
            <w:rPr>
              <w:rFonts w:ascii="Times New Roman" w:hAnsi="Times New Roman" w:cs="Times New Roman"/>
              <w:b/>
              <w:sz w:val="24"/>
              <w:szCs w:val="24"/>
              <w:lang w:bidi="mr-IN"/>
            </w:rPr>
            <w:t xml:space="preserve">ol of Technology Management &amp; Engineering / </w:t>
          </w:r>
        </w:p>
        <w:p w14:paraId="03C3F27A" w14:textId="020F3158" w:rsidR="00D6055D" w:rsidRPr="008646C0" w:rsidRDefault="00D6055D" w:rsidP="00D6055D">
          <w:pPr>
            <w:contextualSpacing/>
            <w:jc w:val="center"/>
            <w:rPr>
              <w:rFonts w:ascii="Times New Roman" w:hAnsi="Times New Roman" w:cs="Times New Roman"/>
              <w:b/>
              <w:sz w:val="24"/>
              <w:szCs w:val="24"/>
              <w:lang w:bidi="mr-IN"/>
            </w:rPr>
          </w:pPr>
          <w:r w:rsidRPr="008646C0">
            <w:rPr>
              <w:rFonts w:ascii="Times New Roman" w:hAnsi="Times New Roman" w:cs="Times New Roman"/>
              <w:b/>
              <w:sz w:val="24"/>
              <w:szCs w:val="24"/>
              <w:lang w:bidi="mr-IN"/>
            </w:rPr>
            <w:t>Scho</w:t>
          </w:r>
          <w:r>
            <w:rPr>
              <w:rFonts w:ascii="Times New Roman" w:hAnsi="Times New Roman" w:cs="Times New Roman"/>
              <w:b/>
              <w:sz w:val="24"/>
              <w:szCs w:val="24"/>
              <w:lang w:bidi="mr-IN"/>
            </w:rPr>
            <w:t>ol of Technology Management &amp; Engineering</w:t>
          </w:r>
        </w:p>
      </w:tc>
    </w:tr>
    <w:tr w:rsidR="00D6055D" w:rsidRPr="008646C0" w14:paraId="119AC4AC" w14:textId="77777777" w:rsidTr="00D6055D">
      <w:trPr>
        <w:trHeight w:val="412"/>
      </w:trPr>
      <w:tc>
        <w:tcPr>
          <w:tcW w:w="2694" w:type="dxa"/>
          <w:gridSpan w:val="2"/>
        </w:tcPr>
        <w:p w14:paraId="393A8B6A" w14:textId="372461DA" w:rsidR="00D6055D" w:rsidRPr="008646C0" w:rsidRDefault="00D6055D" w:rsidP="00B1061B">
          <w:pPr>
            <w:spacing w:line="360" w:lineRule="auto"/>
            <w:contextualSpacing/>
            <w:rPr>
              <w:rFonts w:ascii="Times New Roman" w:eastAsia="Times New Roman" w:hAnsi="Times New Roman" w:cs="Times New Roman"/>
              <w:b/>
              <w:noProof/>
              <w:sz w:val="24"/>
              <w:szCs w:val="24"/>
              <w:lang w:eastAsia="en-IN"/>
            </w:rPr>
          </w:pPr>
          <w:r>
            <w:rPr>
              <w:rFonts w:ascii="Times New Roman" w:hAnsi="Times New Roman" w:cs="Times New Roman"/>
              <w:b/>
              <w:noProof/>
              <w:sz w:val="24"/>
              <w:szCs w:val="24"/>
              <w:lang w:val="en-IN" w:eastAsia="en-IN"/>
            </w:rPr>
            <mc:AlternateContent>
              <mc:Choice Requires="wps">
                <w:drawing>
                  <wp:anchor distT="0" distB="0" distL="114300" distR="114300" simplePos="0" relativeHeight="251659264" behindDoc="0" locked="0" layoutInCell="1" allowOverlap="1" wp14:anchorId="409EC28F" wp14:editId="259ACB9B">
                    <wp:simplePos x="0" y="0"/>
                    <wp:positionH relativeFrom="column">
                      <wp:posOffset>-74295</wp:posOffset>
                    </wp:positionH>
                    <wp:positionV relativeFrom="paragraph">
                      <wp:posOffset>-1270</wp:posOffset>
                    </wp:positionV>
                    <wp:extent cx="6477000" cy="0"/>
                    <wp:effectExtent l="0" t="0" r="19050" b="19050"/>
                    <wp:wrapNone/>
                    <wp:docPr id="358138350" name="Straight Connector 358138350"/>
                    <wp:cNvGraphicFramePr/>
                    <a:graphic xmlns:a="http://schemas.openxmlformats.org/drawingml/2006/main">
                      <a:graphicData uri="http://schemas.microsoft.com/office/word/2010/wordprocessingShape">
                        <wps:wsp>
                          <wps:cNvCnPr/>
                          <wps:spPr>
                            <a:xfrm>
                              <a:off x="0" y="0"/>
                              <a:ext cx="6477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16AA0F2" id="Straight Connector 358138350"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5pt,-.1pt" to="504.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" strokecolor="black [3200]" strokeweight=".5pt">
                    <v:stroke joinstyle="miter"/>
                  </v:line>
                </w:pict>
              </mc:Fallback>
            </mc:AlternateContent>
          </w:r>
          <w:r>
            <w:rPr>
              <w:rFonts w:ascii="Times New Roman" w:eastAsia="Times New Roman" w:hAnsi="Times New Roman" w:cs="Times New Roman"/>
              <w:b/>
              <w:noProof/>
              <w:sz w:val="24"/>
              <w:szCs w:val="24"/>
              <w:lang w:eastAsia="en-IN"/>
            </w:rPr>
            <w:t>B. Tech</w:t>
          </w:r>
          <w:r w:rsidR="00D94CE3">
            <w:rPr>
              <w:rFonts w:ascii="Times New Roman" w:eastAsia="Times New Roman" w:hAnsi="Times New Roman" w:cs="Times New Roman"/>
              <w:b/>
              <w:noProof/>
              <w:sz w:val="24"/>
              <w:szCs w:val="24"/>
              <w:lang w:eastAsia="en-IN"/>
            </w:rPr>
            <w:t xml:space="preserve"> </w:t>
          </w:r>
        </w:p>
      </w:tc>
      <w:tc>
        <w:tcPr>
          <w:tcW w:w="4678" w:type="dxa"/>
        </w:tcPr>
        <w:p w14:paraId="1603332F" w14:textId="1556514B" w:rsidR="00D6055D" w:rsidRPr="00B1523B" w:rsidRDefault="00D6055D" w:rsidP="00D6055D">
          <w:pPr>
            <w:spacing w:line="360" w:lineRule="auto"/>
            <w:contextualSpacing/>
            <w:jc w:val="center"/>
            <w:rPr>
              <w:rFonts w:ascii="Times New Roman" w:eastAsia="Times New Roman" w:hAnsi="Times New Roman" w:cs="Times New Roman"/>
              <w:b/>
              <w:noProof/>
              <w:sz w:val="24"/>
              <w:szCs w:val="24"/>
              <w:lang w:eastAsia="en-IN"/>
            </w:rPr>
          </w:pPr>
          <w:r>
            <w:rPr>
              <w:rFonts w:ascii="Times New Roman" w:eastAsiaTheme="majorEastAsia" w:hAnsi="Times New Roman" w:cs="Times New Roman"/>
              <w:b/>
              <w:sz w:val="24"/>
              <w:szCs w:val="24"/>
              <w:lang w:bidi="mr-IN"/>
            </w:rPr>
            <w:t>Lab and Workbook</w:t>
          </w:r>
        </w:p>
      </w:tc>
      <w:tc>
        <w:tcPr>
          <w:tcW w:w="2835" w:type="dxa"/>
        </w:tcPr>
        <w:p w14:paraId="13CF451A" w14:textId="4D0AE17A" w:rsidR="00D6055D" w:rsidRPr="00B1523B" w:rsidRDefault="00426C21" w:rsidP="00D6055D">
          <w:pPr>
            <w:spacing w:line="360" w:lineRule="auto"/>
            <w:contextualSpacing/>
            <w:rPr>
              <w:rFonts w:ascii="Times New Roman" w:eastAsia="Times New Roman" w:hAnsi="Times New Roman" w:cs="Times New Roman"/>
              <w:b/>
              <w:noProof/>
              <w:sz w:val="24"/>
              <w:szCs w:val="24"/>
              <w:lang w:eastAsia="en-IN"/>
            </w:rPr>
          </w:pPr>
          <w:r>
            <w:rPr>
              <w:rFonts w:ascii="Times New Roman" w:eastAsiaTheme="majorEastAsia" w:hAnsi="Times New Roman" w:cs="Times New Roman"/>
              <w:b/>
              <w:sz w:val="24"/>
              <w:szCs w:val="24"/>
              <w:lang w:bidi="mr-IN"/>
            </w:rPr>
            <w:t>Academic Year- 2026-27</w:t>
          </w:r>
        </w:p>
      </w:tc>
    </w:tr>
    <w:tr w:rsidR="00D6055D" w:rsidRPr="008646C0" w14:paraId="4BC912D8" w14:textId="77777777" w:rsidTr="00D6055D">
      <w:trPr>
        <w:trHeight w:val="435"/>
      </w:trPr>
      <w:tc>
        <w:tcPr>
          <w:tcW w:w="2694" w:type="dxa"/>
          <w:gridSpan w:val="2"/>
        </w:tcPr>
        <w:p w14:paraId="7977C63C" w14:textId="24FCD32A" w:rsidR="00D6055D" w:rsidRPr="00B1523B" w:rsidRDefault="00D6055D" w:rsidP="00996A94">
          <w:pPr>
            <w:contextualSpacing/>
            <w:rPr>
              <w:rFonts w:ascii="Times New Roman" w:hAnsi="Times New Roman" w:cs="Times New Roman"/>
              <w:b/>
              <w:noProof/>
              <w:sz w:val="24"/>
              <w:szCs w:val="24"/>
              <w:lang w:eastAsia="en-IN"/>
            </w:rPr>
          </w:pPr>
          <w:r w:rsidRPr="00B1523B">
            <w:rPr>
              <w:rFonts w:ascii="Times New Roman" w:hAnsi="Times New Roman" w:cs="Times New Roman"/>
              <w:b/>
              <w:noProof/>
              <w:sz w:val="24"/>
              <w:szCs w:val="24"/>
              <w:lang w:eastAsia="en-IN"/>
            </w:rPr>
            <w:t>Year:-</w:t>
          </w:r>
          <w:r w:rsidR="007D5C6D">
            <w:rPr>
              <w:rFonts w:ascii="Times New Roman" w:hAnsi="Times New Roman" w:cs="Times New Roman"/>
              <w:b/>
              <w:noProof/>
              <w:sz w:val="24"/>
              <w:szCs w:val="24"/>
              <w:lang w:eastAsia="en-IN"/>
            </w:rPr>
            <w:t>Third</w:t>
          </w:r>
        </w:p>
      </w:tc>
      <w:tc>
        <w:tcPr>
          <w:tcW w:w="4678" w:type="dxa"/>
        </w:tcPr>
        <w:p w14:paraId="02FCDE24" w14:textId="4941CFA7" w:rsidR="00D6055D" w:rsidRPr="008443E0" w:rsidRDefault="00D6055D" w:rsidP="00996A94">
          <w:pPr>
            <w:spacing w:line="360" w:lineRule="auto"/>
            <w:contextualSpacing/>
            <w:jc w:val="center"/>
            <w:rPr>
              <w:rFonts w:ascii="Times New Roman" w:eastAsiaTheme="majorEastAsia" w:hAnsi="Times New Roman" w:cs="Times New Roman"/>
              <w:b/>
              <w:sz w:val="24"/>
              <w:szCs w:val="24"/>
              <w:lang w:bidi="mr-IN"/>
            </w:rPr>
          </w:pPr>
          <w:r w:rsidRPr="008443E0">
            <w:rPr>
              <w:rFonts w:ascii="Times New Roman" w:hAnsi="Times New Roman" w:cs="Times New Roman"/>
              <w:b/>
              <w:noProof/>
              <w:sz w:val="24"/>
              <w:szCs w:val="24"/>
              <w:lang w:eastAsia="en-IN"/>
            </w:rPr>
            <w:t xml:space="preserve">Subject:- </w:t>
          </w:r>
          <w:r w:rsidR="007D5C6D">
            <w:rPr>
              <w:rFonts w:ascii="Times New Roman" w:hAnsi="Times New Roman" w:cs="Times New Roman"/>
              <w:noProof/>
              <w:sz w:val="24"/>
              <w:szCs w:val="24"/>
              <w:lang w:eastAsia="en-IN"/>
            </w:rPr>
            <w:t>Drone Technology</w:t>
          </w:r>
        </w:p>
      </w:tc>
      <w:tc>
        <w:tcPr>
          <w:tcW w:w="2835" w:type="dxa"/>
        </w:tcPr>
        <w:p w14:paraId="39E2C5BF" w14:textId="33230679" w:rsidR="00D6055D" w:rsidRPr="00B1523B" w:rsidRDefault="00D6055D" w:rsidP="00996A94">
          <w:pPr>
            <w:spacing w:line="360" w:lineRule="auto"/>
            <w:contextualSpacing/>
            <w:rPr>
              <w:rFonts w:ascii="Times New Roman" w:eastAsiaTheme="majorEastAsia" w:hAnsi="Times New Roman" w:cs="Times New Roman"/>
              <w:b/>
              <w:sz w:val="24"/>
              <w:szCs w:val="24"/>
              <w:lang w:bidi="mr-IN"/>
            </w:rPr>
          </w:pPr>
          <w:r>
            <w:rPr>
              <w:rFonts w:ascii="Times New Roman" w:eastAsiaTheme="majorEastAsia" w:hAnsi="Times New Roman" w:cs="Times New Roman"/>
              <w:b/>
              <w:sz w:val="24"/>
              <w:szCs w:val="24"/>
              <w:lang w:bidi="mr-IN"/>
            </w:rPr>
            <w:t xml:space="preserve">Semester: - </w:t>
          </w:r>
          <w:r w:rsidR="00426C21">
            <w:rPr>
              <w:rFonts w:ascii="Times New Roman" w:eastAsiaTheme="majorEastAsia" w:hAnsi="Times New Roman" w:cs="Times New Roman"/>
              <w:b/>
              <w:sz w:val="24"/>
              <w:szCs w:val="24"/>
              <w:lang w:bidi="mr-IN"/>
            </w:rPr>
            <w:t>Fifth</w:t>
          </w:r>
        </w:p>
      </w:tc>
    </w:tr>
  </w:tbl>
  <w:p w14:paraId="4A068065" w14:textId="5D69D812" w:rsidR="00E41090" w:rsidRPr="00D6055D" w:rsidRDefault="00E41090" w:rsidP="00D605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5746C"/>
    <w:multiLevelType w:val="multilevel"/>
    <w:tmpl w:val="29CC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21244"/>
    <w:multiLevelType w:val="hybridMultilevel"/>
    <w:tmpl w:val="D7707A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9F3C2B"/>
    <w:multiLevelType w:val="hybridMultilevel"/>
    <w:tmpl w:val="F9D88B0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3D3563"/>
    <w:multiLevelType w:val="multilevel"/>
    <w:tmpl w:val="CAC09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3E6FB0"/>
    <w:multiLevelType w:val="hybridMultilevel"/>
    <w:tmpl w:val="09A6A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AC45DF"/>
    <w:multiLevelType w:val="multilevel"/>
    <w:tmpl w:val="7ED8B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968B0"/>
    <w:multiLevelType w:val="hybridMultilevel"/>
    <w:tmpl w:val="E712266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693237"/>
    <w:multiLevelType w:val="multilevel"/>
    <w:tmpl w:val="46A0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C1FFE"/>
    <w:multiLevelType w:val="multilevel"/>
    <w:tmpl w:val="26108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7E3DB8"/>
    <w:multiLevelType w:val="multilevel"/>
    <w:tmpl w:val="D806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A58A6"/>
    <w:multiLevelType w:val="multilevel"/>
    <w:tmpl w:val="4474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02861"/>
    <w:multiLevelType w:val="hybridMultilevel"/>
    <w:tmpl w:val="7C6CCB74"/>
    <w:lvl w:ilvl="0" w:tplc="40090003">
      <w:start w:val="1"/>
      <w:numFmt w:val="bullet"/>
      <w:lvlText w:val="o"/>
      <w:lvlJc w:val="left"/>
      <w:pPr>
        <w:ind w:left="1260" w:hanging="360"/>
      </w:pPr>
      <w:rPr>
        <w:rFonts w:ascii="Courier New" w:hAnsi="Courier New" w:cs="Courier New"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2" w15:restartNumberingAfterBreak="0">
    <w:nsid w:val="2A44345E"/>
    <w:multiLevelType w:val="hybridMultilevel"/>
    <w:tmpl w:val="8BDCF668"/>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8FB4167"/>
    <w:multiLevelType w:val="hybridMultilevel"/>
    <w:tmpl w:val="AE14DE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DBE5C6D"/>
    <w:multiLevelType w:val="multilevel"/>
    <w:tmpl w:val="37C04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F477D6"/>
    <w:multiLevelType w:val="hybridMultilevel"/>
    <w:tmpl w:val="564289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FD04C0E"/>
    <w:multiLevelType w:val="multilevel"/>
    <w:tmpl w:val="D53A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CD151A"/>
    <w:multiLevelType w:val="hybridMultilevel"/>
    <w:tmpl w:val="C8BA3524"/>
    <w:lvl w:ilvl="0" w:tplc="2E1AFF8A">
      <w:start w:val="1"/>
      <w:numFmt w:val="decimal"/>
      <w:lvlText w:val="%1."/>
      <w:lvlJc w:val="left"/>
      <w:pPr>
        <w:ind w:left="1080" w:hanging="360"/>
      </w:pPr>
      <w:rPr>
        <w:rFonts w:ascii="Times New Roman" w:hAnsi="Times New Roman" w:cs="Times New Roman"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45301455"/>
    <w:multiLevelType w:val="multilevel"/>
    <w:tmpl w:val="4D74C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994280"/>
    <w:multiLevelType w:val="hybridMultilevel"/>
    <w:tmpl w:val="D9BA6C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60326E6"/>
    <w:multiLevelType w:val="multilevel"/>
    <w:tmpl w:val="F560F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9B473A"/>
    <w:multiLevelType w:val="multilevel"/>
    <w:tmpl w:val="8F6E1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42333F"/>
    <w:multiLevelType w:val="hybridMultilevel"/>
    <w:tmpl w:val="45ECF5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785"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5722DD"/>
    <w:multiLevelType w:val="multilevel"/>
    <w:tmpl w:val="6CCE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FE2D14"/>
    <w:multiLevelType w:val="multilevel"/>
    <w:tmpl w:val="41500A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4664ED"/>
    <w:multiLevelType w:val="multilevel"/>
    <w:tmpl w:val="397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F58E9"/>
    <w:multiLevelType w:val="hybridMultilevel"/>
    <w:tmpl w:val="62B8B404"/>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7" w15:restartNumberingAfterBreak="0">
    <w:nsid w:val="527E5FA7"/>
    <w:multiLevelType w:val="multilevel"/>
    <w:tmpl w:val="AC9EBB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A10249"/>
    <w:multiLevelType w:val="hybridMultilevel"/>
    <w:tmpl w:val="23CA7386"/>
    <w:lvl w:ilvl="0" w:tplc="C68A4298">
      <w:start w:val="1"/>
      <w:numFmt w:val="decimal"/>
      <w:lvlText w:val="%1."/>
      <w:lvlJc w:val="left"/>
      <w:pPr>
        <w:ind w:left="720" w:hanging="360"/>
      </w:pPr>
      <w:rPr>
        <w:rFonts w:ascii="Times New Roman" w:eastAsia="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4463631"/>
    <w:multiLevelType w:val="hybridMultilevel"/>
    <w:tmpl w:val="501E16E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9AB4930"/>
    <w:multiLevelType w:val="multilevel"/>
    <w:tmpl w:val="FCAE4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3B2449"/>
    <w:multiLevelType w:val="hybridMultilevel"/>
    <w:tmpl w:val="587E4B5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5C1734A7"/>
    <w:multiLevelType w:val="hybridMultilevel"/>
    <w:tmpl w:val="5FEC4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26223C1"/>
    <w:multiLevelType w:val="hybridMultilevel"/>
    <w:tmpl w:val="352AE5E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2657630"/>
    <w:multiLevelType w:val="multilevel"/>
    <w:tmpl w:val="D65AE75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5" w15:restartNumberingAfterBreak="0">
    <w:nsid w:val="64DC21A0"/>
    <w:multiLevelType w:val="hybridMultilevel"/>
    <w:tmpl w:val="52829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83E71D6"/>
    <w:multiLevelType w:val="multilevel"/>
    <w:tmpl w:val="CEFE62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A82ABC"/>
    <w:multiLevelType w:val="multilevel"/>
    <w:tmpl w:val="392A8BC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8" w15:restartNumberingAfterBreak="0">
    <w:nsid w:val="6AC66BAF"/>
    <w:multiLevelType w:val="multilevel"/>
    <w:tmpl w:val="C3FE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0B5DD4"/>
    <w:multiLevelType w:val="hybridMultilevel"/>
    <w:tmpl w:val="352AE5E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C2C650B"/>
    <w:multiLevelType w:val="hybridMultilevel"/>
    <w:tmpl w:val="5774865E"/>
    <w:lvl w:ilvl="0" w:tplc="40090001">
      <w:start w:val="1"/>
      <w:numFmt w:val="bullet"/>
      <w:lvlText w:val=""/>
      <w:lvlJc w:val="left"/>
      <w:pPr>
        <w:ind w:left="720" w:hanging="360"/>
      </w:pPr>
      <w:rPr>
        <w:rFonts w:ascii="Symbol" w:hAnsi="Symbol" w:hint="default"/>
      </w:rPr>
    </w:lvl>
    <w:lvl w:ilvl="1" w:tplc="40090017">
      <w:start w:val="1"/>
      <w:numFmt w:val="lowerLetter"/>
      <w:lvlText w:val="%2)"/>
      <w:lvlJc w:val="left"/>
      <w:pPr>
        <w:ind w:left="785"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2"/>
  </w:num>
  <w:num w:numId="2">
    <w:abstractNumId w:val="15"/>
  </w:num>
  <w:num w:numId="3">
    <w:abstractNumId w:val="37"/>
  </w:num>
  <w:num w:numId="4">
    <w:abstractNumId w:val="28"/>
  </w:num>
  <w:num w:numId="5">
    <w:abstractNumId w:val="34"/>
  </w:num>
  <w:num w:numId="6">
    <w:abstractNumId w:val="5"/>
  </w:num>
  <w:num w:numId="7">
    <w:abstractNumId w:val="6"/>
  </w:num>
  <w:num w:numId="8">
    <w:abstractNumId w:val="1"/>
  </w:num>
  <w:num w:numId="9">
    <w:abstractNumId w:val="17"/>
  </w:num>
  <w:num w:numId="10">
    <w:abstractNumId w:val="31"/>
  </w:num>
  <w:num w:numId="11">
    <w:abstractNumId w:val="29"/>
  </w:num>
  <w:num w:numId="12">
    <w:abstractNumId w:val="11"/>
  </w:num>
  <w:num w:numId="13">
    <w:abstractNumId w:val="2"/>
  </w:num>
  <w:num w:numId="14">
    <w:abstractNumId w:val="10"/>
  </w:num>
  <w:num w:numId="15">
    <w:abstractNumId w:val="21"/>
  </w:num>
  <w:num w:numId="16">
    <w:abstractNumId w:val="14"/>
  </w:num>
  <w:num w:numId="17">
    <w:abstractNumId w:val="30"/>
  </w:num>
  <w:num w:numId="18">
    <w:abstractNumId w:val="36"/>
  </w:num>
  <w:num w:numId="19">
    <w:abstractNumId w:val="8"/>
  </w:num>
  <w:num w:numId="20">
    <w:abstractNumId w:val="7"/>
  </w:num>
  <w:num w:numId="21">
    <w:abstractNumId w:val="18"/>
  </w:num>
  <w:num w:numId="22">
    <w:abstractNumId w:val="25"/>
  </w:num>
  <w:num w:numId="23">
    <w:abstractNumId w:val="23"/>
  </w:num>
  <w:num w:numId="24">
    <w:abstractNumId w:val="24"/>
  </w:num>
  <w:num w:numId="25">
    <w:abstractNumId w:val="38"/>
  </w:num>
  <w:num w:numId="26">
    <w:abstractNumId w:val="27"/>
  </w:num>
  <w:num w:numId="27">
    <w:abstractNumId w:val="22"/>
  </w:num>
  <w:num w:numId="28">
    <w:abstractNumId w:val="40"/>
  </w:num>
  <w:num w:numId="29">
    <w:abstractNumId w:val="13"/>
  </w:num>
  <w:num w:numId="30">
    <w:abstractNumId w:val="33"/>
  </w:num>
  <w:num w:numId="31">
    <w:abstractNumId w:val="39"/>
  </w:num>
  <w:num w:numId="32">
    <w:abstractNumId w:val="4"/>
  </w:num>
  <w:num w:numId="33">
    <w:abstractNumId w:val="19"/>
  </w:num>
  <w:num w:numId="34">
    <w:abstractNumId w:val="12"/>
  </w:num>
  <w:num w:numId="35">
    <w:abstractNumId w:val="35"/>
  </w:num>
  <w:num w:numId="36">
    <w:abstractNumId w:val="26"/>
  </w:num>
  <w:num w:numId="37">
    <w:abstractNumId w:val="16"/>
  </w:num>
  <w:num w:numId="38">
    <w:abstractNumId w:val="0"/>
  </w:num>
  <w:num w:numId="39">
    <w:abstractNumId w:val="20"/>
  </w:num>
  <w:num w:numId="40">
    <w:abstractNumId w:val="9"/>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MDI0Mzc1NTM3NLEwNTRV0lEKTi0uzszPAykwrgUAfg54WywAAAA="/>
  </w:docVars>
  <w:rsids>
    <w:rsidRoot w:val="00D1430A"/>
    <w:rsid w:val="000049FE"/>
    <w:rsid w:val="00015409"/>
    <w:rsid w:val="00021636"/>
    <w:rsid w:val="000305CB"/>
    <w:rsid w:val="000314D5"/>
    <w:rsid w:val="00045B6A"/>
    <w:rsid w:val="00052914"/>
    <w:rsid w:val="00062785"/>
    <w:rsid w:val="000729F2"/>
    <w:rsid w:val="000B5D02"/>
    <w:rsid w:val="000C0081"/>
    <w:rsid w:val="0010303A"/>
    <w:rsid w:val="00104BE8"/>
    <w:rsid w:val="00125762"/>
    <w:rsid w:val="0018313E"/>
    <w:rsid w:val="00184E17"/>
    <w:rsid w:val="001E0875"/>
    <w:rsid w:val="001E1264"/>
    <w:rsid w:val="001F3713"/>
    <w:rsid w:val="00217F00"/>
    <w:rsid w:val="00223425"/>
    <w:rsid w:val="00230643"/>
    <w:rsid w:val="002411B2"/>
    <w:rsid w:val="002762FE"/>
    <w:rsid w:val="00286DD0"/>
    <w:rsid w:val="002C412B"/>
    <w:rsid w:val="002D13D4"/>
    <w:rsid w:val="002E0DBE"/>
    <w:rsid w:val="002E53C4"/>
    <w:rsid w:val="00303F5C"/>
    <w:rsid w:val="0031056B"/>
    <w:rsid w:val="003165C7"/>
    <w:rsid w:val="00345E8C"/>
    <w:rsid w:val="00357B18"/>
    <w:rsid w:val="00381B39"/>
    <w:rsid w:val="003A0B99"/>
    <w:rsid w:val="003A43CB"/>
    <w:rsid w:val="003A5756"/>
    <w:rsid w:val="003D0F4D"/>
    <w:rsid w:val="003D7CA1"/>
    <w:rsid w:val="003E3BC5"/>
    <w:rsid w:val="00402F77"/>
    <w:rsid w:val="00402F97"/>
    <w:rsid w:val="00410B6E"/>
    <w:rsid w:val="00413461"/>
    <w:rsid w:val="004158EA"/>
    <w:rsid w:val="00415C23"/>
    <w:rsid w:val="00426C21"/>
    <w:rsid w:val="00452EA7"/>
    <w:rsid w:val="00483CFE"/>
    <w:rsid w:val="0049282D"/>
    <w:rsid w:val="00492F88"/>
    <w:rsid w:val="00494987"/>
    <w:rsid w:val="004B4833"/>
    <w:rsid w:val="004C0171"/>
    <w:rsid w:val="004D152F"/>
    <w:rsid w:val="004E2315"/>
    <w:rsid w:val="004E39BA"/>
    <w:rsid w:val="004F02A2"/>
    <w:rsid w:val="005000F6"/>
    <w:rsid w:val="00514543"/>
    <w:rsid w:val="005160B3"/>
    <w:rsid w:val="005A0CF3"/>
    <w:rsid w:val="005E0234"/>
    <w:rsid w:val="005E4698"/>
    <w:rsid w:val="005E688A"/>
    <w:rsid w:val="00607CF9"/>
    <w:rsid w:val="0061143A"/>
    <w:rsid w:val="00614199"/>
    <w:rsid w:val="00625CDA"/>
    <w:rsid w:val="00637903"/>
    <w:rsid w:val="00640790"/>
    <w:rsid w:val="006412D9"/>
    <w:rsid w:val="0064466E"/>
    <w:rsid w:val="00646DE6"/>
    <w:rsid w:val="00656C5E"/>
    <w:rsid w:val="006754FC"/>
    <w:rsid w:val="00697F7D"/>
    <w:rsid w:val="006A60FF"/>
    <w:rsid w:val="006B2347"/>
    <w:rsid w:val="006C618C"/>
    <w:rsid w:val="006E2A2D"/>
    <w:rsid w:val="006F102E"/>
    <w:rsid w:val="00715DA4"/>
    <w:rsid w:val="007311B2"/>
    <w:rsid w:val="00746961"/>
    <w:rsid w:val="007548AF"/>
    <w:rsid w:val="00770E76"/>
    <w:rsid w:val="00770F26"/>
    <w:rsid w:val="00770FA1"/>
    <w:rsid w:val="00777E0D"/>
    <w:rsid w:val="0078408F"/>
    <w:rsid w:val="00787F7E"/>
    <w:rsid w:val="007A5F07"/>
    <w:rsid w:val="007C4F97"/>
    <w:rsid w:val="007D5C6D"/>
    <w:rsid w:val="007D7A56"/>
    <w:rsid w:val="00823976"/>
    <w:rsid w:val="00844FF6"/>
    <w:rsid w:val="00855161"/>
    <w:rsid w:val="0085751D"/>
    <w:rsid w:val="0086518E"/>
    <w:rsid w:val="008652C7"/>
    <w:rsid w:val="0089172A"/>
    <w:rsid w:val="00893F67"/>
    <w:rsid w:val="008C1A2C"/>
    <w:rsid w:val="008D1E70"/>
    <w:rsid w:val="008D6608"/>
    <w:rsid w:val="008D67CB"/>
    <w:rsid w:val="008E0E6A"/>
    <w:rsid w:val="008F79A3"/>
    <w:rsid w:val="009129FE"/>
    <w:rsid w:val="00920C73"/>
    <w:rsid w:val="009255A7"/>
    <w:rsid w:val="00934486"/>
    <w:rsid w:val="0094279A"/>
    <w:rsid w:val="00947C77"/>
    <w:rsid w:val="00950C8F"/>
    <w:rsid w:val="0097240D"/>
    <w:rsid w:val="00996A94"/>
    <w:rsid w:val="009E2CD5"/>
    <w:rsid w:val="009F2436"/>
    <w:rsid w:val="00A133B9"/>
    <w:rsid w:val="00A27299"/>
    <w:rsid w:val="00A37BDD"/>
    <w:rsid w:val="00A53C05"/>
    <w:rsid w:val="00A84C65"/>
    <w:rsid w:val="00A96E32"/>
    <w:rsid w:val="00AA001B"/>
    <w:rsid w:val="00AA2752"/>
    <w:rsid w:val="00AD2036"/>
    <w:rsid w:val="00AF6DED"/>
    <w:rsid w:val="00B1061B"/>
    <w:rsid w:val="00B15DA9"/>
    <w:rsid w:val="00B26605"/>
    <w:rsid w:val="00B47B2F"/>
    <w:rsid w:val="00B55E49"/>
    <w:rsid w:val="00B60F9F"/>
    <w:rsid w:val="00B669E0"/>
    <w:rsid w:val="00B719C8"/>
    <w:rsid w:val="00B80533"/>
    <w:rsid w:val="00B904E4"/>
    <w:rsid w:val="00BA376B"/>
    <w:rsid w:val="00BE46F2"/>
    <w:rsid w:val="00C00EF6"/>
    <w:rsid w:val="00C3221D"/>
    <w:rsid w:val="00C35892"/>
    <w:rsid w:val="00C43490"/>
    <w:rsid w:val="00C53A2D"/>
    <w:rsid w:val="00C56419"/>
    <w:rsid w:val="00CA7B2B"/>
    <w:rsid w:val="00CB6BA3"/>
    <w:rsid w:val="00CC16EE"/>
    <w:rsid w:val="00D1430A"/>
    <w:rsid w:val="00D6055D"/>
    <w:rsid w:val="00D66087"/>
    <w:rsid w:val="00D671FD"/>
    <w:rsid w:val="00D73722"/>
    <w:rsid w:val="00D94CE3"/>
    <w:rsid w:val="00D9582E"/>
    <w:rsid w:val="00DB53FA"/>
    <w:rsid w:val="00DC2886"/>
    <w:rsid w:val="00DC6CD5"/>
    <w:rsid w:val="00DC6D85"/>
    <w:rsid w:val="00DD7A2D"/>
    <w:rsid w:val="00DD7FCD"/>
    <w:rsid w:val="00DE5CDC"/>
    <w:rsid w:val="00DF283A"/>
    <w:rsid w:val="00DF6094"/>
    <w:rsid w:val="00E32065"/>
    <w:rsid w:val="00E3558B"/>
    <w:rsid w:val="00E3561B"/>
    <w:rsid w:val="00E41090"/>
    <w:rsid w:val="00E41203"/>
    <w:rsid w:val="00E50612"/>
    <w:rsid w:val="00E85186"/>
    <w:rsid w:val="00E87D20"/>
    <w:rsid w:val="00E92DB8"/>
    <w:rsid w:val="00E958F6"/>
    <w:rsid w:val="00EB0796"/>
    <w:rsid w:val="00ED7504"/>
    <w:rsid w:val="00EE2AB3"/>
    <w:rsid w:val="00F20C45"/>
    <w:rsid w:val="00F27DD5"/>
    <w:rsid w:val="00F37CE3"/>
    <w:rsid w:val="00F50844"/>
    <w:rsid w:val="00F5132E"/>
    <w:rsid w:val="00F52EFB"/>
    <w:rsid w:val="00F66FD2"/>
    <w:rsid w:val="00F67689"/>
    <w:rsid w:val="00F8618A"/>
    <w:rsid w:val="00FE07B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ED26BF"/>
  <w15:chartTrackingRefBased/>
  <w15:docId w15:val="{E858B730-E7B8-4AC8-9EBC-5E48A80DD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0844"/>
    <w:pPr>
      <w:spacing w:after="200" w:line="276" w:lineRule="auto"/>
    </w:pPr>
    <w:rPr>
      <w:rFonts w:eastAsiaTheme="minorEastAsia"/>
      <w:kern w:val="0"/>
      <w:szCs w:val="22"/>
      <w:lang w:val="en-US" w:bidi="ar-SA"/>
      <w14:ligatures w14:val="none"/>
    </w:rPr>
  </w:style>
  <w:style w:type="paragraph" w:styleId="Heading2">
    <w:name w:val="heading 2"/>
    <w:basedOn w:val="Normal"/>
    <w:link w:val="Heading2Char"/>
    <w:uiPriority w:val="9"/>
    <w:qFormat/>
    <w:rsid w:val="00823976"/>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E3558B"/>
    <w:pPr>
      <w:keepNext/>
      <w:keepLines/>
      <w:spacing w:before="40" w:after="0" w:line="259" w:lineRule="auto"/>
      <w:outlineLvl w:val="2"/>
    </w:pPr>
    <w:rPr>
      <w:rFonts w:asciiTheme="majorHAnsi" w:eastAsiaTheme="majorEastAsia" w:hAnsiTheme="majorHAnsi" w:cstheme="majorBidi"/>
      <w:color w:val="1F3763" w:themeColor="accent1" w:themeShade="7F"/>
      <w:sz w:val="24"/>
      <w:szCs w:val="24"/>
      <w:lang w:val="en-IN"/>
    </w:rPr>
  </w:style>
  <w:style w:type="paragraph" w:styleId="Heading4">
    <w:name w:val="heading 4"/>
    <w:basedOn w:val="Normal"/>
    <w:next w:val="Normal"/>
    <w:link w:val="Heading4Char"/>
    <w:uiPriority w:val="9"/>
    <w:semiHidden/>
    <w:unhideWhenUsed/>
    <w:qFormat/>
    <w:rsid w:val="00286D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10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090"/>
    <w:rPr>
      <w:rFonts w:cs="Mangal"/>
    </w:rPr>
  </w:style>
  <w:style w:type="paragraph" w:styleId="Footer">
    <w:name w:val="footer"/>
    <w:basedOn w:val="Normal"/>
    <w:link w:val="FooterChar"/>
    <w:uiPriority w:val="99"/>
    <w:unhideWhenUsed/>
    <w:rsid w:val="00E410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090"/>
    <w:rPr>
      <w:rFonts w:cs="Mangal"/>
    </w:rPr>
  </w:style>
  <w:style w:type="table" w:styleId="TableGrid">
    <w:name w:val="Table Grid"/>
    <w:basedOn w:val="TableNormal"/>
    <w:uiPriority w:val="39"/>
    <w:rsid w:val="00E41090"/>
    <w:pPr>
      <w:spacing w:after="0" w:line="240" w:lineRule="auto"/>
    </w:pPr>
    <w:rPr>
      <w:rFonts w:eastAsiaTheme="minorEastAsia"/>
      <w:kern w:val="0"/>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C43490"/>
    <w:pPr>
      <w:ind w:left="720"/>
      <w:contextualSpacing/>
    </w:pPr>
  </w:style>
  <w:style w:type="character" w:customStyle="1" w:styleId="ListParagraphChar">
    <w:name w:val="List Paragraph Char"/>
    <w:link w:val="ListParagraph"/>
    <w:uiPriority w:val="34"/>
    <w:locked/>
    <w:rsid w:val="00C43490"/>
    <w:rPr>
      <w:rFonts w:eastAsiaTheme="minorEastAsia"/>
      <w:kern w:val="0"/>
      <w:szCs w:val="22"/>
      <w:lang w:val="en-US" w:bidi="ar-SA"/>
      <w14:ligatures w14:val="none"/>
    </w:rPr>
  </w:style>
  <w:style w:type="character" w:customStyle="1" w:styleId="normaltextrun">
    <w:name w:val="normaltextrun"/>
    <w:basedOn w:val="DefaultParagraphFont"/>
    <w:rsid w:val="00996A94"/>
  </w:style>
  <w:style w:type="character" w:customStyle="1" w:styleId="eop">
    <w:name w:val="eop"/>
    <w:basedOn w:val="DefaultParagraphFont"/>
    <w:rsid w:val="00996A94"/>
  </w:style>
  <w:style w:type="paragraph" w:styleId="NormalWeb">
    <w:name w:val="Normal (Web)"/>
    <w:basedOn w:val="Normal"/>
    <w:uiPriority w:val="99"/>
    <w:unhideWhenUsed/>
    <w:rsid w:val="00996A9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96A94"/>
    <w:rPr>
      <w:b/>
      <w:bCs/>
    </w:rPr>
  </w:style>
  <w:style w:type="character" w:customStyle="1" w:styleId="Heading2Char">
    <w:name w:val="Heading 2 Char"/>
    <w:basedOn w:val="DefaultParagraphFont"/>
    <w:link w:val="Heading2"/>
    <w:uiPriority w:val="9"/>
    <w:rsid w:val="00823976"/>
    <w:rPr>
      <w:rFonts w:ascii="Times New Roman" w:eastAsia="Times New Roman" w:hAnsi="Times New Roman" w:cs="Times New Roman"/>
      <w:b/>
      <w:bCs/>
      <w:kern w:val="0"/>
      <w:sz w:val="36"/>
      <w:szCs w:val="36"/>
      <w:lang w:eastAsia="en-IN" w:bidi="ar-SA"/>
      <w14:ligatures w14:val="none"/>
    </w:rPr>
  </w:style>
  <w:style w:type="paragraph" w:styleId="HTMLPreformatted">
    <w:name w:val="HTML Preformatted"/>
    <w:basedOn w:val="Normal"/>
    <w:link w:val="HTMLPreformattedChar"/>
    <w:uiPriority w:val="99"/>
    <w:semiHidden/>
    <w:unhideWhenUsed/>
    <w:rsid w:val="00823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823976"/>
    <w:rPr>
      <w:rFonts w:ascii="Courier New" w:eastAsia="Times New Roman" w:hAnsi="Courier New" w:cs="Courier New"/>
      <w:kern w:val="0"/>
      <w:sz w:val="20"/>
      <w:lang w:eastAsia="en-IN" w:bidi="ar-SA"/>
      <w14:ligatures w14:val="none"/>
    </w:rPr>
  </w:style>
  <w:style w:type="character" w:styleId="HTMLCode">
    <w:name w:val="HTML Code"/>
    <w:basedOn w:val="DefaultParagraphFont"/>
    <w:uiPriority w:val="99"/>
    <w:semiHidden/>
    <w:unhideWhenUsed/>
    <w:rsid w:val="00823976"/>
    <w:rPr>
      <w:rFonts w:ascii="Courier New" w:eastAsia="Times New Roman" w:hAnsi="Courier New" w:cs="Courier New"/>
      <w:sz w:val="20"/>
      <w:szCs w:val="20"/>
    </w:rPr>
  </w:style>
  <w:style w:type="character" w:customStyle="1" w:styleId="hljs-type">
    <w:name w:val="hljs-type"/>
    <w:basedOn w:val="DefaultParagraphFont"/>
    <w:rsid w:val="00823976"/>
  </w:style>
  <w:style w:type="character" w:customStyle="1" w:styleId="hljs-number">
    <w:name w:val="hljs-number"/>
    <w:basedOn w:val="DefaultParagraphFont"/>
    <w:rsid w:val="00823976"/>
  </w:style>
  <w:style w:type="character" w:customStyle="1" w:styleId="hljs-comment">
    <w:name w:val="hljs-comment"/>
    <w:basedOn w:val="DefaultParagraphFont"/>
    <w:rsid w:val="00823976"/>
  </w:style>
  <w:style w:type="character" w:customStyle="1" w:styleId="hljs-builtin">
    <w:name w:val="hljs-built_in"/>
    <w:basedOn w:val="DefaultParagraphFont"/>
    <w:rsid w:val="00823976"/>
  </w:style>
  <w:style w:type="character" w:customStyle="1" w:styleId="hljs-string">
    <w:name w:val="hljs-string"/>
    <w:basedOn w:val="DefaultParagraphFont"/>
    <w:rsid w:val="00823976"/>
  </w:style>
  <w:style w:type="character" w:customStyle="1" w:styleId="hljs-meta">
    <w:name w:val="hljs-meta"/>
    <w:basedOn w:val="DefaultParagraphFont"/>
    <w:rsid w:val="00823976"/>
  </w:style>
  <w:style w:type="character" w:customStyle="1" w:styleId="hljs-keyword">
    <w:name w:val="hljs-keyword"/>
    <w:basedOn w:val="DefaultParagraphFont"/>
    <w:rsid w:val="00823976"/>
  </w:style>
  <w:style w:type="character" w:customStyle="1" w:styleId="hljs-title">
    <w:name w:val="hljs-title"/>
    <w:basedOn w:val="DefaultParagraphFont"/>
    <w:rsid w:val="00823976"/>
  </w:style>
  <w:style w:type="character" w:customStyle="1" w:styleId="hljs-params">
    <w:name w:val="hljs-params"/>
    <w:basedOn w:val="DefaultParagraphFont"/>
    <w:rsid w:val="00823976"/>
  </w:style>
  <w:style w:type="character" w:customStyle="1" w:styleId="Heading3Char">
    <w:name w:val="Heading 3 Char"/>
    <w:basedOn w:val="DefaultParagraphFont"/>
    <w:link w:val="Heading3"/>
    <w:uiPriority w:val="9"/>
    <w:semiHidden/>
    <w:rsid w:val="00E3558B"/>
    <w:rPr>
      <w:rFonts w:asciiTheme="majorHAnsi" w:eastAsiaTheme="majorEastAsia" w:hAnsiTheme="majorHAnsi" w:cstheme="majorBidi"/>
      <w:color w:val="1F3763" w:themeColor="accent1" w:themeShade="7F"/>
      <w:kern w:val="0"/>
      <w:sz w:val="24"/>
      <w:szCs w:val="24"/>
      <w:lang w:bidi="ar-SA"/>
      <w14:ligatures w14:val="none"/>
    </w:rPr>
  </w:style>
  <w:style w:type="character" w:customStyle="1" w:styleId="Heading4Char">
    <w:name w:val="Heading 4 Char"/>
    <w:basedOn w:val="DefaultParagraphFont"/>
    <w:link w:val="Heading4"/>
    <w:uiPriority w:val="9"/>
    <w:semiHidden/>
    <w:rsid w:val="00286DD0"/>
    <w:rPr>
      <w:rFonts w:asciiTheme="majorHAnsi" w:eastAsiaTheme="majorEastAsia" w:hAnsiTheme="majorHAnsi" w:cstheme="majorBidi"/>
      <w:i/>
      <w:iCs/>
      <w:color w:val="2F5496" w:themeColor="accent1" w:themeShade="BF"/>
      <w:kern w:val="0"/>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4747373">
      <w:bodyDiv w:val="1"/>
      <w:marLeft w:val="0"/>
      <w:marRight w:val="0"/>
      <w:marTop w:val="0"/>
      <w:marBottom w:val="0"/>
      <w:divBdr>
        <w:top w:val="none" w:sz="0" w:space="0" w:color="auto"/>
        <w:left w:val="none" w:sz="0" w:space="0" w:color="auto"/>
        <w:bottom w:val="none" w:sz="0" w:space="0" w:color="auto"/>
        <w:right w:val="none" w:sz="0" w:space="0" w:color="auto"/>
      </w:divBdr>
    </w:div>
    <w:div w:id="1327973965">
      <w:bodyDiv w:val="1"/>
      <w:marLeft w:val="0"/>
      <w:marRight w:val="0"/>
      <w:marTop w:val="0"/>
      <w:marBottom w:val="0"/>
      <w:divBdr>
        <w:top w:val="none" w:sz="0" w:space="0" w:color="auto"/>
        <w:left w:val="none" w:sz="0" w:space="0" w:color="auto"/>
        <w:bottom w:val="none" w:sz="0" w:space="0" w:color="auto"/>
        <w:right w:val="none" w:sz="0" w:space="0" w:color="auto"/>
      </w:divBdr>
    </w:div>
    <w:div w:id="1908343488">
      <w:bodyDiv w:val="1"/>
      <w:marLeft w:val="0"/>
      <w:marRight w:val="0"/>
      <w:marTop w:val="0"/>
      <w:marBottom w:val="0"/>
      <w:divBdr>
        <w:top w:val="none" w:sz="0" w:space="0" w:color="auto"/>
        <w:left w:val="none" w:sz="0" w:space="0" w:color="auto"/>
        <w:bottom w:val="none" w:sz="0" w:space="0" w:color="auto"/>
        <w:right w:val="none" w:sz="0" w:space="0" w:color="auto"/>
      </w:divBdr>
      <w:divsChild>
        <w:div w:id="1395540069">
          <w:marLeft w:val="0"/>
          <w:marRight w:val="0"/>
          <w:marTop w:val="0"/>
          <w:marBottom w:val="0"/>
          <w:divBdr>
            <w:top w:val="none" w:sz="0" w:space="0" w:color="auto"/>
            <w:left w:val="none" w:sz="0" w:space="0" w:color="auto"/>
            <w:bottom w:val="none" w:sz="0" w:space="0" w:color="auto"/>
            <w:right w:val="none" w:sz="0" w:space="0" w:color="auto"/>
          </w:divBdr>
          <w:divsChild>
            <w:div w:id="1712919052">
              <w:marLeft w:val="0"/>
              <w:marRight w:val="0"/>
              <w:marTop w:val="0"/>
              <w:marBottom w:val="0"/>
              <w:divBdr>
                <w:top w:val="none" w:sz="0" w:space="0" w:color="auto"/>
                <w:left w:val="none" w:sz="0" w:space="0" w:color="auto"/>
                <w:bottom w:val="none" w:sz="0" w:space="0" w:color="auto"/>
                <w:right w:val="none" w:sz="0" w:space="0" w:color="auto"/>
              </w:divBdr>
              <w:divsChild>
                <w:div w:id="190475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12989beb-6f44-416b-a677-26e07374159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14440ED6CF8041872A3FCEB89A38FF" ma:contentTypeVersion="4" ma:contentTypeDescription="Create a new document." ma:contentTypeScope="" ma:versionID="cf4d17d994e3558da1f6697e9f32940d">
  <xsd:schema xmlns:xsd="http://www.w3.org/2001/XMLSchema" xmlns:xs="http://www.w3.org/2001/XMLSchema" xmlns:p="http://schemas.microsoft.com/office/2006/metadata/properties" xmlns:ns2="12989beb-6f44-416b-a677-26e073741590" targetNamespace="http://schemas.microsoft.com/office/2006/metadata/properties" ma:root="true" ma:fieldsID="2caf7ee72eea6bc339e0905feba8c1e9" ns2:_="">
    <xsd:import namespace="12989beb-6f44-416b-a677-26e07374159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989beb-6f44-416b-a677-26e07374159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70CC73-9500-4CAD-AA7C-4E99B4CCE26C}">
  <ds:schemaRefs>
    <ds:schemaRef ds:uri="http://schemas.microsoft.com/office/2006/metadata/properties"/>
    <ds:schemaRef ds:uri="http://schemas.microsoft.com/office/infopath/2007/PartnerControls"/>
    <ds:schemaRef ds:uri="12989beb-6f44-416b-a677-26e073741590"/>
  </ds:schemaRefs>
</ds:datastoreItem>
</file>

<file path=customXml/itemProps2.xml><?xml version="1.0" encoding="utf-8"?>
<ds:datastoreItem xmlns:ds="http://schemas.openxmlformats.org/officeDocument/2006/customXml" ds:itemID="{1B34539E-2284-4254-BB49-E5C2311C1E2A}">
  <ds:schemaRefs>
    <ds:schemaRef ds:uri="http://schemas.microsoft.com/sharepoint/v3/contenttype/forms"/>
  </ds:schemaRefs>
</ds:datastoreItem>
</file>

<file path=customXml/itemProps3.xml><?xml version="1.0" encoding="utf-8"?>
<ds:datastoreItem xmlns:ds="http://schemas.openxmlformats.org/officeDocument/2006/customXml" ds:itemID="{A6FE7072-DE35-46FC-A6F7-48AB6AAF58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989beb-6f44-416b-a677-26e0737415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213</Words>
  <Characters>1217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soni</dc:creator>
  <cp:keywords/>
  <dc:description/>
  <cp:lastModifiedBy>Suyog Pande</cp:lastModifiedBy>
  <cp:revision>76</cp:revision>
  <dcterms:created xsi:type="dcterms:W3CDTF">2024-09-27T12:31:00Z</dcterms:created>
  <dcterms:modified xsi:type="dcterms:W3CDTF">2026-07-25T05:49:00Z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5efa78bc38ed1db06ea0a1ae6dc8579f0164856e0ccc933005006aceccadca24</vt:lpwstr>
  </property>
  <property fmtid="{D5CDD505-2E9C-101B-9397-08002B2CF9AE}" pid="3" name="ContentTypeId">
    <vt:lpwstr>0x0101006014440ED6CF8041872A3FCEB89A38FF</vt:lpwstr>
  </property>
</Properties>
</file>