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Times New Roman" w:cs="Times New Roman" w:eastAsia="Times New Roman" w:hAnsi="Times New Roman"/>
          <w:b/>
          <w:bCs/>
          <w:color w:val="000000"/>
          <w:sz w:val="40"/>
          <w:szCs w:val="40"/>
        </w:rPr>
        <w:t xml:space="preserve">Nuvama Wealth Management</w:t>
      </w:r>
    </w:p>
    <w:p>
      <w:pPr>
        <w:spacing w:after="240"/>
        <w:jc w:val="center"/>
      </w:pPr>
      <w:r>
        <w:rPr>
          <w:rFonts w:ascii="Times New Roman" w:cs="Times New Roman" w:eastAsia="Times New Roman" w:hAnsi="Times New Roman"/>
          <w:b/>
          <w:bCs/>
          <w:color w:val="000000"/>
          <w:sz w:val="40"/>
          <w:szCs w:val="40"/>
        </w:rPr>
        <w:t xml:space="preserve">Internship Viva Preparation Guide</w:t>
      </w:r>
    </w:p>
    <w:p>
      <w:pPr>
        <w:spacing w:after="120" w:before="600"/>
        <w:jc w:val="center"/>
      </w:pPr>
      <w:r>
        <w:rPr>
          <w:rFonts w:ascii="Times New Roman" w:cs="Times New Roman" w:eastAsia="Times New Roman" w:hAnsi="Times New Roman"/>
          <w:b w:val="false"/>
          <w:bCs w:val="false"/>
          <w:color w:val="000000"/>
          <w:sz w:val="26"/>
          <w:szCs w:val="26"/>
        </w:rPr>
        <w:t xml:space="preserve">Based on the White Book: Internship with Nuvama Wealth Finance Limited</w:t>
      </w:r>
    </w:p>
    <w:p>
      <w:pPr>
        <w:spacing w:after="600"/>
        <w:jc w:val="center"/>
      </w:pPr>
      <w:r>
        <w:rPr>
          <w:rFonts w:ascii="Times New Roman" w:cs="Times New Roman" w:eastAsia="Times New Roman" w:hAnsi="Times New Roman"/>
          <w:b w:val="false"/>
          <w:bCs w:val="false"/>
          <w:color w:val="000000"/>
          <w:sz w:val="26"/>
          <w:szCs w:val="26"/>
        </w:rPr>
        <w:t xml:space="preserve">Fixed Income / Debt Capital Markets, 3 August 2026 to 3 September 2026</w:t>
      </w:r>
    </w:p>
    <w:p>
      <w:pPr>
        <w:spacing w:after="100"/>
        <w:jc w:val="center"/>
      </w:pPr>
      <w:r>
        <w:rPr>
          <w:rFonts w:ascii="Times New Roman" w:cs="Times New Roman" w:eastAsia="Times New Roman" w:hAnsi="Times New Roman"/>
          <w:b/>
          <w:bCs/>
          <w:color w:val="000000"/>
          <w:sz w:val="28"/>
          <w:szCs w:val="28"/>
        </w:rPr>
        <w:t xml:space="preserve">Gunjal Jayesh Jain</w:t>
      </w:r>
    </w:p>
    <w:p>
      <w:pPr>
        <w:spacing w:after="100"/>
        <w:jc w:val="center"/>
      </w:pPr>
      <w:r>
        <w:rPr>
          <w:rFonts w:ascii="Times New Roman" w:cs="Times New Roman" w:eastAsia="Times New Roman" w:hAnsi="Times New Roman"/>
          <w:b w:val="false"/>
          <w:bCs w:val="false"/>
          <w:color w:val="000000"/>
          <w:sz w:val="24"/>
          <w:szCs w:val="24"/>
        </w:rPr>
        <w:t xml:space="preserve">Roll No. 31010224039</w:t>
      </w:r>
    </w:p>
    <w:p>
      <w:pPr>
        <w:spacing w:after="100"/>
        <w:jc w:val="center"/>
      </w:pPr>
      <w:r>
        <w:rPr>
          <w:rFonts w:ascii="Times New Roman" w:cs="Times New Roman" w:eastAsia="Times New Roman" w:hAnsi="Times New Roman"/>
          <w:b w:val="false"/>
          <w:bCs w:val="false"/>
          <w:color w:val="000000"/>
          <w:sz w:val="24"/>
          <w:szCs w:val="24"/>
        </w:rPr>
        <w:t xml:space="preserve">Bachelor of Commerce (Accounting &amp; Finance), TYBAF, Batch 2024-27</w:t>
      </w:r>
    </w:p>
    <w:p>
      <w:pPr>
        <w:spacing w:after="100"/>
        <w:jc w:val="center"/>
      </w:pPr>
      <w:r>
        <w:rPr>
          <w:rFonts w:ascii="Times New Roman" w:cs="Times New Roman" w:eastAsia="Times New Roman" w:hAnsi="Times New Roman"/>
          <w:b w:val="false"/>
          <w:bCs w:val="false"/>
          <w:color w:val="000000"/>
          <w:sz w:val="24"/>
          <w:szCs w:val="24"/>
        </w:rPr>
        <w:t xml:space="preserve">Somaiya Vidyavihar University</w:t>
      </w:r>
    </w:p>
    <w:p>
      <w:pPr>
        <w:spacing w:after="100"/>
        <w:jc w:val="center"/>
      </w:pPr>
      <w:r>
        <w:rPr>
          <w:rFonts w:ascii="Times New Roman" w:cs="Times New Roman" w:eastAsia="Times New Roman" w:hAnsi="Times New Roman"/>
          <w:b w:val="false"/>
          <w:bCs w:val="false"/>
          <w:color w:val="000000"/>
          <w:sz w:val="24"/>
          <w:szCs w:val="24"/>
        </w:rPr>
        <w:t xml:space="preserve">Guide: CA Muskkan Kukreja</w:t>
      </w:r>
    </w:p>
    <w:p>
      <w:pPr>
        <w:spacing w:before="800"/>
        <w:jc w:val="center"/>
      </w:pPr>
      <w:r>
        <w:rPr>
          <w:rFonts w:ascii="Times New Roman" w:cs="Times New Roman" w:eastAsia="Times New Roman" w:hAnsi="Times New Roman"/>
          <w:b/>
          <w:bCs/>
          <w:color w:val="000000"/>
          <w:sz w:val="24"/>
          <w:szCs w:val="24"/>
        </w:rPr>
        <w:t xml:space="preserve">Viva voce: 40 marks</w:t>
      </w:r>
    </w:p>
    <w:p>
      <w:pPr>
        <w:sectPr>
          <w:pgSz w:w="11906" w:h="16838" w:orient="portrait"/>
          <w:pgMar w:top="1440" w:right="1440" w:bottom="1440" w:left="1440" w:header="708" w:footer="708" w:gutter="0"/>
          <w:pgNumType/>
          <w:docGrid w:linePitch="360"/>
        </w:sectPr>
      </w:pPr>
    </w:p>
    <w:p>
      <w:pPr>
        <w:pStyle w:val="Heading1"/>
        <w:keepNext/>
        <w:pageBreakBefore/>
        <w:spacing w:after="200" w:before="0"/>
      </w:pPr>
      <w:r>
        <w:rPr>
          <w:rFonts w:ascii="Times New Roman" w:cs="Times New Roman" w:eastAsia="Times New Roman" w:hAnsi="Times New Roman"/>
          <w:b/>
          <w:bCs/>
          <w:color w:val="000000"/>
          <w:sz w:val="28"/>
          <w:szCs w:val="28"/>
        </w:rPr>
        <w:t xml:space="preserve">2. How to Use This Guide</w:t>
      </w:r>
    </w:p>
    <w:p>
      <w:pPr>
        <w:pStyle w:val="Heading2"/>
        <w:keepNext/>
        <w:spacing w:after="120" w:before="280"/>
      </w:pPr>
      <w:r>
        <w:rPr>
          <w:rFonts w:ascii="Times New Roman" w:cs="Times New Roman" w:eastAsia="Times New Roman" w:hAnsi="Times New Roman"/>
          <w:b/>
          <w:bCs/>
          <w:color w:val="000000"/>
          <w:sz w:val="26"/>
          <w:szCs w:val="26"/>
        </w:rPr>
        <w:t xml:space="preserve">2.1 What this guide is</w:t>
      </w:r>
    </w:p>
    <w:p>
      <w:pPr>
        <w:spacing w:after="120" w:line="276"/>
      </w:pPr>
      <w:r>
        <w:rPr>
          <w:rFonts w:ascii="Times New Roman" w:cs="Times New Roman" w:eastAsia="Times New Roman" w:hAnsi="Times New Roman"/>
          <w:b w:val="false"/>
          <w:bCs w:val="false"/>
          <w:color w:val="000000"/>
          <w:sz w:val="24"/>
          <w:szCs w:val="24"/>
        </w:rPr>
        <w:t xml:space="preserve">This guide is built only from your White Book, "Internship with Nuvama Wealth Finance Limited" (front matter plus printed pages 1 to 50, including the annexures). You uploaded it as a PDF, so this guide is based on that PDF. If your submitted Word file differs in any way, trust the copy the examiner holds.</w:t>
      </w:r>
    </w:p>
    <w:p>
      <w:pPr>
        <w:spacing w:after="120" w:line="276"/>
      </w:pPr>
      <w:r>
        <w:rPr>
          <w:rFonts w:ascii="Times New Roman" w:cs="Times New Roman" w:eastAsia="Times New Roman" w:hAnsi="Times New Roman"/>
          <w:b w:val="false"/>
          <w:bCs w:val="false"/>
          <w:color w:val="000000"/>
          <w:sz w:val="24"/>
          <w:szCs w:val="24"/>
        </w:rPr>
        <w:t xml:space="preserve">The viva carries 40 marks. The examiner will test three things: (1) whether the work is really yours, (2) whether you understand the company and the finance terms you used, and (3) whether you can speak about it clearly. This guide is organised to prepare you for all three.</w:t>
      </w:r>
    </w:p>
    <w:p>
      <w:pPr>
        <w:pStyle w:val="Heading2"/>
        <w:keepNext/>
        <w:spacing w:after="120" w:before="280"/>
      </w:pPr>
      <w:r>
        <w:rPr>
          <w:rFonts w:ascii="Times New Roman" w:cs="Times New Roman" w:eastAsia="Times New Roman" w:hAnsi="Times New Roman"/>
          <w:b/>
          <w:bCs/>
          <w:color w:val="000000"/>
          <w:sz w:val="26"/>
          <w:szCs w:val="26"/>
        </w:rPr>
        <w:t xml:space="preserve">2.2 Markers used in this guide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means the White Book is unclear, garbled or inconsistent on this point. Check it tonight before quoting 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means the report does not contain the fact, so you must add your own true detail. Nothing has been invented for you.</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(General knowledge)</w:t>
      </w:r>
      <w:r>
        <w:rPr>
          <w:rFonts w:ascii="Times New Roman" w:cs="Times New Roman" w:eastAsia="Times New Roman" w:hAnsi="Times New Roman"/>
          <w:b w:val="false"/>
          <w:bCs w:val="false"/>
          <w:color w:val="000000"/>
          <w:sz w:val="24"/>
          <w:szCs w:val="24"/>
        </w:rPr>
        <w:t xml:space="preserve"> means the explanation is a standard finance concept that is not written in your report. Use it to explain a term, but do not claim it as your own finding.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Page references such as (p. 23) mean the printed page number in your White Book.</w:t>
      </w:r>
    </w:p>
    <w:p>
      <w:pPr>
        <w:pStyle w:val="Heading2"/>
        <w:keepNext/>
        <w:spacing w:after="120" w:before="280"/>
      </w:pPr>
      <w:r>
        <w:rPr>
          <w:rFonts w:ascii="Times New Roman" w:cs="Times New Roman" w:eastAsia="Times New Roman" w:hAnsi="Times New Roman"/>
          <w:b/>
          <w:bCs/>
          <w:color w:val="000000"/>
          <w:sz w:val="26"/>
          <w:szCs w:val="26"/>
        </w:rPr>
        <w:t xml:space="preserve">2.3 Contents of this guide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1. Cover page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2. How to use this guide (includes the READ FIRST list of problems in the report)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3. Complete internship overview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4. Chapter-wise summaries (front matter, Chapters 1 to 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5. Overall internship flow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6. Two-minute internship introduction and 30-second introduction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7. Complete viva question bank with answers (categories A to I)</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8. Technical concepts and definitions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9. Work-task explanations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10. Important facts and figures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11. Top 30 priority questions with answers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12. Last-minute revision sheet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13. Final viva preparation checklist</w:t>
      </w:r>
    </w:p>
    <w:p>
      <w:pPr>
        <w:pStyle w:val="Heading2"/>
        <w:keepNext/>
        <w:spacing w:after="120" w:before="280"/>
      </w:pPr>
      <w:r>
        <w:rPr>
          <w:rFonts w:ascii="Times New Roman" w:cs="Times New Roman" w:eastAsia="Times New Roman" w:hAnsi="Times New Roman"/>
          <w:b/>
          <w:bCs/>
          <w:color w:val="000000"/>
          <w:sz w:val="26"/>
          <w:szCs w:val="26"/>
        </w:rPr>
        <w:t xml:space="preserve">2.4 How to read the answers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Answers are written the way a TYBAF student would speak, in the first person. Learn the idea, not the exact words. If you forget a sentence, any sentence with the same meaning is fine.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Where a question has a </w:t>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and a </w:t>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give the short one first. Give the detailed one only if the examiner says "explain more".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 normal answer should take 20 to 45 seconds. Stop when you have made your point.</w:t>
      </w:r>
    </w:p>
    <w:p>
      <w:pPr>
        <w:pStyle w:val="Heading2"/>
        <w:keepNext/>
        <w:spacing w:after="120" w:before="280"/>
      </w:pPr>
      <w:r>
        <w:rPr>
          <w:rFonts w:ascii="Times New Roman" w:cs="Times New Roman" w:eastAsia="Times New Roman" w:hAnsi="Times New Roman"/>
          <w:b/>
          <w:bCs/>
          <w:color w:val="000000"/>
          <w:sz w:val="26"/>
          <w:szCs w:val="26"/>
        </w:rPr>
        <w:t xml:space="preserve">2.5 READ FIRST: problems and inconsistencies in the White Book</w:t>
      </w:r>
    </w:p>
    <w:p>
      <w:pPr>
        <w:spacing w:after="120" w:line="276"/>
      </w:pPr>
      <w:r>
        <w:rPr>
          <w:rFonts w:ascii="Times New Roman" w:cs="Times New Roman" w:eastAsia="Times New Roman" w:hAnsi="Times New Roman"/>
          <w:b w:val="false"/>
          <w:bCs w:val="false"/>
          <w:color w:val="000000"/>
          <w:sz w:val="24"/>
          <w:szCs w:val="24"/>
        </w:rPr>
        <w:t xml:space="preserve">I found the following issues while reading the whole report. An examiner who reads carefully may notice them. For each one, know the problem and the safe thing to say. Do not try to hide a mistake. Saying "that is a typing or formatting error in my compilation, the correct position is this" is far better than defending something wrong.</w:t>
      </w:r>
    </w:p>
    <w:p>
      <w:pPr>
        <w:pStyle w:val="Heading3"/>
        <w:keepNext/>
        <w:spacing w:after="100" w:before="200"/>
      </w:pPr>
      <w:r>
        <w:rPr>
          <w:rFonts w:ascii="Times New Roman" w:cs="Times New Roman" w:eastAsia="Times New Roman" w:hAnsi="Times New Roman"/>
          <w:b/>
          <w:bCs/>
          <w:color w:val="000000"/>
          <w:sz w:val="24"/>
          <w:szCs w:val="24"/>
        </w:rPr>
        <w:t xml:space="preserve">Issue 1. Two company names are used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cover, certificate pages and offer letter use </w:t>
      </w:r>
      <w:r>
        <w:rPr>
          <w:rFonts w:ascii="Times New Roman" w:cs="Times New Roman" w:eastAsia="Times New Roman" w:hAnsi="Times New Roman"/>
          <w:b/>
          <w:bCs/>
          <w:color w:val="000000"/>
          <w:sz w:val="24"/>
          <w:szCs w:val="24"/>
        </w:rPr>
        <w:t xml:space="preserve">Nuvama Wealth Finance Limited</w:t>
      </w:r>
      <w:r>
        <w:rPr>
          <w:rFonts w:ascii="Times New Roman" w:cs="Times New Roman" w:eastAsia="Times New Roman" w:hAnsi="Times New Roman"/>
          <w:b w:val="false"/>
          <w:bCs w:val="false"/>
          <w:color w:val="000000"/>
          <w:sz w:val="24"/>
          <w:szCs w:val="24"/>
        </w:rPr>
        <w:t xml:space="preserve">. The Executive Summary, most chapters and the completion certificate use </w:t>
      </w:r>
      <w:r>
        <w:rPr>
          <w:rFonts w:ascii="Times New Roman" w:cs="Times New Roman" w:eastAsia="Times New Roman" w:hAnsi="Times New Roman"/>
          <w:b/>
          <w:bCs/>
          <w:color w:val="000000"/>
          <w:sz w:val="24"/>
          <w:szCs w:val="24"/>
        </w:rPr>
        <w:t xml:space="preserve">Nuvama Wealth Management (Limited)</w:t>
      </w:r>
      <w:r>
        <w:rPr>
          <w:rFonts w:ascii="Times New Roman" w:cs="Times New Roman" w:eastAsia="Times New Roman" w:hAnsi="Times New Roman"/>
          <w:b w:val="false"/>
          <w:bCs w:val="false"/>
          <w:color w:val="000000"/>
          <w:sz w:val="24"/>
          <w:szCs w:val="24"/>
        </w:rPr>
        <w:t xml:space="preserve">. The SWOT heading (p. 7) says "Nuvama Wealth &amp; Investment Ltd", which is a third name.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Chapter 6 (p. 40) explains the link: the offer letter was issued by Nuvama Wealth Finance Limited and the completion certificate by Nuvama Wealth Management Limited, and both are part of the Nuvama Group.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to say:</w:t>
      </w:r>
      <w:r>
        <w:rPr>
          <w:rFonts w:ascii="Times New Roman" w:cs="Times New Roman" w:eastAsia="Times New Roman" w:hAnsi="Times New Roman"/>
          <w:b w:val="false"/>
          <w:bCs w:val="false"/>
          <w:color w:val="000000"/>
          <w:sz w:val="24"/>
          <w:szCs w:val="24"/>
        </w:rPr>
        <w:t xml:space="preserve"> "My offer letter came from Nuvama Wealth Finance Limited and my completion certificate from Nuvama Wealth Management Limited. Both belong to the Nuvama Group, and the report explains this in Chapter 6." Treat "Wealth &amp; Investment Ltd" as a typing error.</w:t>
      </w:r>
    </w:p>
    <w:p>
      <w:pPr>
        <w:pStyle w:val="Heading3"/>
        <w:keepNext/>
        <w:spacing w:after="100" w:before="200"/>
      </w:pPr>
      <w:r>
        <w:rPr>
          <w:rFonts w:ascii="Times New Roman" w:cs="Times New Roman" w:eastAsia="Times New Roman" w:hAnsi="Times New Roman"/>
          <w:b/>
          <w:bCs/>
          <w:color w:val="000000"/>
          <w:sz w:val="24"/>
          <w:szCs w:val="24"/>
        </w:rPr>
        <w:t xml:space="preserve">Issue 2. The completion certificate says "IE Research department"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completion certificate (p. 44) says you worked in the "IE Research department". Your whole report says Fixed Income / Debt Capital Markets (DCM). This is the most important mismatch.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[VERIFY] tonight:</w:t>
      </w:r>
      <w:r>
        <w:rPr>
          <w:rFonts w:ascii="Times New Roman" w:cs="Times New Roman" w:eastAsia="Times New Roman" w:hAnsi="Times New Roman"/>
          <w:b w:val="false"/>
          <w:bCs w:val="false"/>
          <w:color w:val="000000"/>
          <w:sz w:val="24"/>
          <w:szCs w:val="24"/>
        </w:rPr>
        <w:t xml:space="preserve"> ask your guide or reach out to your supervisor how the certificate label should be explained. Do not guess in the viva.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Safe wording (use only if true):</w:t>
      </w:r>
      <w:r>
        <w:rPr>
          <w:rFonts w:ascii="Times New Roman" w:cs="Times New Roman" w:eastAsia="Times New Roman" w:hAnsi="Times New Roman"/>
          <w:b w:val="false"/>
          <w:bCs w:val="false"/>
          <w:color w:val="000000"/>
          <w:sz w:val="24"/>
          <w:szCs w:val="24"/>
        </w:rPr>
        <w:t xml:space="preserve"> "My certificate carries the label IE Research. The work I actually did every day is recorded in my signed daily log, and all of it was Debt Capital Markets work: credit notes, the FY27 issuance tracker, company profiles and NCD research."</w:t>
      </w:r>
    </w:p>
    <w:p>
      <w:pPr>
        <w:pStyle w:val="Heading3"/>
        <w:keepNext/>
        <w:spacing w:after="100" w:before="200"/>
      </w:pPr>
      <w:r>
        <w:rPr>
          <w:rFonts w:ascii="Times New Roman" w:cs="Times New Roman" w:eastAsia="Times New Roman" w:hAnsi="Times New Roman"/>
          <w:b/>
          <w:bCs/>
          <w:color w:val="000000"/>
          <w:sz w:val="24"/>
          <w:szCs w:val="24"/>
        </w:rPr>
        <w:t xml:space="preserve">Issue 3. NCD is defined wrongly once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On p. 4 and p. 7 the report writes "convertible debentures (NCDs)" and "convertible bonds". NCD stands for </w:t>
      </w:r>
      <w:r>
        <w:rPr>
          <w:rFonts w:ascii="Times New Roman" w:cs="Times New Roman" w:eastAsia="Times New Roman" w:hAnsi="Times New Roman"/>
          <w:b/>
          <w:bCs/>
          <w:color w:val="000000"/>
          <w:sz w:val="24"/>
          <w:szCs w:val="24"/>
        </w:rPr>
        <w:t xml:space="preserve">Non-Convertible Debenture</w:t>
      </w:r>
      <w:r>
        <w:rPr>
          <w:rFonts w:ascii="Times New Roman" w:cs="Times New Roman" w:eastAsia="Times New Roman" w:hAnsi="Times New Roman"/>
          <w:b w:val="false"/>
          <w:bCs w:val="false"/>
          <w:color w:val="000000"/>
          <w:sz w:val="24"/>
          <w:szCs w:val="24"/>
        </w:rPr>
        <w:t xml:space="preserve">. The report itself says "non-convertible debentures (NCDs)" correctly on p. 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to say:</w:t>
      </w:r>
      <w:r>
        <w:rPr>
          <w:rFonts w:ascii="Times New Roman" w:cs="Times New Roman" w:eastAsia="Times New Roman" w:hAnsi="Times New Roman"/>
          <w:b w:val="false"/>
          <w:bCs w:val="false"/>
          <w:color w:val="000000"/>
          <w:sz w:val="24"/>
          <w:szCs w:val="24"/>
        </w:rPr>
        <w:t xml:space="preserve"> "NCD means Non-Convertible Debenture. A debenture that cannot be converted into shares. The word 'convertible' on page 4 is a typing error." Never say "convertible" in the viva.</w:t>
      </w:r>
    </w:p>
    <w:p>
      <w:pPr>
        <w:pStyle w:val="Heading3"/>
        <w:keepNext/>
        <w:spacing w:after="100" w:before="200"/>
      </w:pPr>
      <w:r>
        <w:rPr>
          <w:rFonts w:ascii="Times New Roman" w:cs="Times New Roman" w:eastAsia="Times New Roman" w:hAnsi="Times New Roman"/>
          <w:b/>
          <w:bCs/>
          <w:color w:val="000000"/>
          <w:sz w:val="24"/>
          <w:szCs w:val="24"/>
        </w:rPr>
        <w:t xml:space="preserve">Issue 4. The SWOT analysis has items under the wrong headings (pp. 7-9)</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Under "Weaknesses" the report lists four items that are clearly opportunities: Expansion of Debt Capital Markets, Expansion of NRI and International Business, Technology and Digital Growth, and Growth of India's Financialization. Only two items sit under "Opportunities", and the second one is cut off mid-sentence.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"Dependence on Skilled Professionals" weakness also ends with a leftover opportunity sentence ("provides scope for Nuvama to further develop its alternative investment and asset management offerings").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to say:</w:t>
      </w:r>
      <w:r>
        <w:rPr>
          <w:rFonts w:ascii="Times New Roman" w:cs="Times New Roman" w:eastAsia="Times New Roman" w:hAnsi="Times New Roman"/>
          <w:b w:val="false"/>
          <w:bCs w:val="false"/>
          <w:color w:val="000000"/>
          <w:sz w:val="24"/>
          <w:szCs w:val="24"/>
        </w:rPr>
        <w:t xml:space="preserve"> "The headings slipped during formatting. The corrected position is in this guide (Chapter 1 summary, section 4.2). I understand which points are strengths, weaknesses, opportunities and threats."</w:t>
      </w:r>
    </w:p>
    <w:p>
      <w:pPr>
        <w:pStyle w:val="Heading3"/>
        <w:keepNext/>
        <w:spacing w:after="100" w:before="200"/>
      </w:pPr>
      <w:r>
        <w:rPr>
          <w:rFonts w:ascii="Times New Roman" w:cs="Times New Roman" w:eastAsia="Times New Roman" w:hAnsi="Times New Roman"/>
          <w:b/>
          <w:bCs/>
          <w:color w:val="000000"/>
          <w:sz w:val="24"/>
          <w:szCs w:val="24"/>
        </w:rPr>
        <w:t xml:space="preserve">Issue 5. Mission pillar named two ways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box on p. 14 says "Driving People responsibility", but the text says "Driving Profits Responsibly". Use </w:t>
      </w:r>
      <w:r>
        <w:rPr>
          <w:rFonts w:ascii="Times New Roman" w:cs="Times New Roman" w:eastAsia="Times New Roman" w:hAnsi="Times New Roman"/>
          <w:b/>
          <w:bCs/>
          <w:color w:val="000000"/>
          <w:sz w:val="24"/>
          <w:szCs w:val="24"/>
        </w:rPr>
        <w:t xml:space="preserve">Driving Profits Responsibly</w:t>
      </w:r>
      <w:r>
        <w:rPr>
          <w:rFonts w:ascii="Times New Roman" w:cs="Times New Roman" w:eastAsia="Times New Roman" w:hAnsi="Times New Roman"/>
          <w:b w:val="false"/>
          <w:bCs w:val="false"/>
          <w:color w:val="000000"/>
          <w:sz w:val="24"/>
          <w:szCs w:val="24"/>
        </w:rPr>
        <w:t xml:space="preserve">. It matches the People, Planet, Profit idea.</w:t>
      </w:r>
    </w:p>
    <w:p>
      <w:pPr>
        <w:pStyle w:val="Heading3"/>
        <w:keepNext/>
        <w:spacing w:after="100" w:before="200"/>
      </w:pPr>
      <w:r>
        <w:rPr>
          <w:rFonts w:ascii="Times New Roman" w:cs="Times New Roman" w:eastAsia="Times New Roman" w:hAnsi="Times New Roman"/>
          <w:b/>
          <w:bCs/>
          <w:color w:val="000000"/>
          <w:sz w:val="24"/>
          <w:szCs w:val="24"/>
        </w:rPr>
        <w:t xml:space="preserve">Issue 6. Figures from different dates are mixed in Chapter 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Company statistics in Chapter 1 are "as of June 2026". The sustainability and governance figures in Section 2.5 (24% Scope 2 reduction, 27% waste reduction, 12.5% women on Board, 66,000+ beneficiaries) are "as of March 2025". Do not mix the two dates.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"women held 12.5% of Board positions ... 66,000 direct beneficiaries" sentence is repeated twice on p. 16.</w:t>
      </w:r>
    </w:p>
    <w:p>
      <w:pPr>
        <w:pStyle w:val="Heading3"/>
        <w:keepNext/>
        <w:spacing w:after="100" w:before="200"/>
      </w:pPr>
      <w:r>
        <w:rPr>
          <w:rFonts w:ascii="Times New Roman" w:cs="Times New Roman" w:eastAsia="Times New Roman" w:hAnsi="Times New Roman"/>
          <w:b/>
          <w:bCs/>
          <w:color w:val="000000"/>
          <w:sz w:val="24"/>
          <w:szCs w:val="24"/>
        </w:rPr>
        <w:t xml:space="preserve">Issue 7. Several figures in Section 1.6 are garbled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sentences contain missing words, for example "had than 5.3 trillion in money from customers", "then 23,000 partners" and "more than 30, 8,500 crores of capital raised". The currency symbol before 5.3 trillion is missing.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these against Nuvama's website or your original source before quoting any number. If unsure in the viva, say "more than" and "as of June 2026, as given in my report". Listed in section 10.</w:t>
      </w:r>
    </w:p>
    <w:p>
      <w:pPr>
        <w:pStyle w:val="Heading3"/>
        <w:keepNext/>
        <w:spacing w:after="100" w:before="200"/>
      </w:pPr>
      <w:r>
        <w:rPr>
          <w:rFonts w:ascii="Times New Roman" w:cs="Times New Roman" w:eastAsia="Times New Roman" w:hAnsi="Times New Roman"/>
          <w:b/>
          <w:bCs/>
          <w:color w:val="000000"/>
          <w:sz w:val="24"/>
          <w:szCs w:val="24"/>
        </w:rPr>
        <w:t xml:space="preserve">Issue 8. A table is mentioned but does not exist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Page 20 says "Table 3.1 summarises a few of these terms", but there is no Table 3.1 in the report. If asked, say the terms are explained in the text (Lead Manager, Arranger, public issue, private placement) and offer to explain them.</w:t>
      </w:r>
    </w:p>
    <w:p>
      <w:pPr>
        <w:pStyle w:val="Heading3"/>
        <w:keepNext/>
        <w:spacing w:after="100" w:before="200"/>
      </w:pPr>
      <w:r>
        <w:rPr>
          <w:rFonts w:ascii="Times New Roman" w:cs="Times New Roman" w:eastAsia="Times New Roman" w:hAnsi="Times New Roman"/>
          <w:b/>
          <w:bCs/>
          <w:color w:val="000000"/>
          <w:sz w:val="24"/>
          <w:szCs w:val="24"/>
        </w:rPr>
        <w:t xml:space="preserve">Issue 9. Did you create the tracker or maintain 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Section B (p. 29) says "I made this tracker" and "I had to create it". The Executive Summary says it "had to be maintained". The daily log only shows you adding ratings and industry (7 Aug), updating AUM after removing duplicates (17 Aug) and compiling NCD research (1 Sep).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Safe wording:</w:t>
      </w:r>
      <w:r>
        <w:rPr>
          <w:rFonts w:ascii="Times New Roman" w:cs="Times New Roman" w:eastAsia="Times New Roman" w:hAnsi="Times New Roman"/>
          <w:b w:val="false"/>
          <w:bCs w:val="false"/>
          <w:color w:val="000000"/>
          <w:sz w:val="24"/>
          <w:szCs w:val="24"/>
        </w:rPr>
        <w:t xml:space="preserve"> "I worked on the Unlisted Issuance FY27 Excel tracker. I added ratings and industry details, updated AUM, removed duplicate entries and kept it up to date." Do not claim you designed the whole tracker from zero unless that is true.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w:r>
    </w:p>
    <w:p>
      <w:pPr>
        <w:pStyle w:val="Heading3"/>
        <w:keepNext/>
        <w:spacing w:after="100" w:before="200"/>
      </w:pPr>
      <w:r>
        <w:rPr>
          <w:rFonts w:ascii="Times New Roman" w:cs="Times New Roman" w:eastAsia="Times New Roman" w:hAnsi="Times New Roman"/>
          <w:b/>
          <w:bCs/>
          <w:color w:val="000000"/>
          <w:sz w:val="24"/>
          <w:szCs w:val="24"/>
        </w:rPr>
        <w:t xml:space="preserve">Issue 10. Two working days are missing from the daily log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log has 22 entries between 3 August and 3 September 2026. Weekdays 24 August and 26 August have no entry.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know your reason (leave, holiday, college work or something else) in case you are asked.</w:t>
      </w:r>
    </w:p>
    <w:p>
      <w:pPr>
        <w:pStyle w:val="Heading3"/>
        <w:keepNext/>
        <w:spacing w:after="100" w:before="200"/>
      </w:pPr>
      <w:r>
        <w:rPr>
          <w:rFonts w:ascii="Times New Roman" w:cs="Times New Roman" w:eastAsia="Times New Roman" w:hAnsi="Times New Roman"/>
          <w:b/>
          <w:bCs/>
          <w:color w:val="000000"/>
          <w:sz w:val="24"/>
          <w:szCs w:val="24"/>
        </w:rPr>
        <w:t xml:space="preserve">Issue 11. No supervisor is named in the text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report never names your reporting manager. The daily log carries a digital signature of "Dave Saili Chirag" (dated 1 Oct 2026). The offer letter is signed by Dhara Katkoria (HR) and the completion certificate by Shantaram Teli (HR). Your college guide is CA Muskkan Kukreja.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write down your supervisor's full name and designation. Do not assume the log signatory is your supervisor unless you know it.</w:t>
      </w:r>
    </w:p>
    <w:p>
      <w:pPr>
        <w:pStyle w:val="Heading3"/>
        <w:keepNext/>
        <w:spacing w:after="100" w:before="200"/>
      </w:pPr>
      <w:r>
        <w:rPr>
          <w:rFonts w:ascii="Times New Roman" w:cs="Times New Roman" w:eastAsia="Times New Roman" w:hAnsi="Times New Roman"/>
          <w:b/>
          <w:bCs/>
          <w:color w:val="000000"/>
          <w:sz w:val="24"/>
          <w:szCs w:val="24"/>
        </w:rPr>
        <w:t xml:space="preserve">Issue 12. Some screenshots are dated after the internship ended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Economic Times Avaada article (p. 32) shows "Last Updated: Sep 16, 2026", and the India Ratings page (p. 24) shows dates of 30 Sep 2026. Your internship ended on 3 Sep 2026.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Safe wording:</w:t>
      </w:r>
      <w:r>
        <w:rPr>
          <w:rFonts w:ascii="Times New Roman" w:cs="Times New Roman" w:eastAsia="Times New Roman" w:hAnsi="Times New Roman"/>
          <w:b w:val="false"/>
          <w:bCs w:val="false"/>
          <w:color w:val="000000"/>
          <w:sz w:val="24"/>
          <w:szCs w:val="24"/>
        </w:rPr>
        <w:t xml:space="preserve"> "These screenshots are examples of the kind of news and rating pages I worked with. I captured them while compiling the report." Say this only if it is true.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w:r>
    </w:p>
    <w:p>
      <w:pPr>
        <w:pStyle w:val="Heading3"/>
        <w:keepNext/>
        <w:spacing w:after="100" w:before="200"/>
      </w:pPr>
      <w:r>
        <w:rPr>
          <w:rFonts w:ascii="Times New Roman" w:cs="Times New Roman" w:eastAsia="Times New Roman" w:hAnsi="Times New Roman"/>
          <w:b/>
          <w:bCs/>
          <w:color w:val="000000"/>
          <w:sz w:val="24"/>
          <w:szCs w:val="24"/>
        </w:rPr>
        <w:t xml:space="preserve">Issue 13. Smaller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history section (p. 2) says "A months after the Scheme took effect ... listed on 26 September 2023". The Scheme took effect on 18 May 2023, so the gap is about four months.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Executive Summary says Chapter 6 contains the log, offer letter, certificate and photos. The Contents page also lists the AI Content Detection Report (6.4) and Plagiarism Detection Report (6.5).</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cover shows "2024-27" (the batch). The certificate says the work was done "in the year 2026-27". Both are correct: 2024-27 is your three-year degree batch, and 2026-27 is the academic year of the internship.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report says "I created Excel trackers" and "NCD trackers, lender lists" (p. 35). The daily log does not separately show a "lender list". Be careful before claiming detailed lender-list work.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fee-calculation work (p. 31) is described in words only. No formula, rate or amount is given anywhere. Never quote a fee rate.</w:t>
      </w:r>
    </w:p>
    <w:p>
      <w:pPr>
        <w:pStyle w:val="Heading3"/>
        <w:keepNext/>
        <w:spacing w:after="100" w:before="200"/>
      </w:pPr>
      <w:r>
        <w:rPr>
          <w:rFonts w:ascii="Times New Roman" w:cs="Times New Roman" w:eastAsia="Times New Roman" w:hAnsi="Times New Roman"/>
          <w:b/>
          <w:bCs/>
          <w:color w:val="000000"/>
          <w:sz w:val="24"/>
          <w:szCs w:val="24"/>
        </w:rPr>
        <w:t xml:space="preserve">Issue 14. Sections the examiner may expect but the report does not have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report has </w:t>
      </w:r>
      <w:r>
        <w:rPr>
          <w:rFonts w:ascii="Times New Roman" w:cs="Times New Roman" w:eastAsia="Times New Roman" w:hAnsi="Times New Roman"/>
          <w:b/>
          <w:bCs/>
          <w:color w:val="000000"/>
          <w:sz w:val="24"/>
          <w:szCs w:val="24"/>
        </w:rPr>
        <w:t xml:space="preserve">no separate section</w:t>
      </w:r>
      <w:r>
        <w:rPr>
          <w:rFonts w:ascii="Times New Roman" w:cs="Times New Roman" w:eastAsia="Times New Roman" w:hAnsi="Times New Roman"/>
          <w:b w:val="false"/>
          <w:bCs w:val="false"/>
          <w:color w:val="000000"/>
          <w:sz w:val="24"/>
          <w:szCs w:val="24"/>
        </w:rPr>
        <w:t xml:space="preserve"> for "Objectives of the internship", "Scope of the study", "Methodology", "Limitations", "Findings" or "Suggestions". It has Executive Summary, company chapters, Job Profile, Learnings and Challenges, and Conclusion.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Answers for these topics in Section 7F of this guide are built from what the report actually says (the Executive Summary aim, the sources on pp. 27 and 34, the limits on pp. 34-36 and the challenges on p. 38). They are clearly marked so you know they are your framing of the report's content.</w:t>
      </w:r>
    </w:p>
    <w:p>
      <w:pPr>
        <w:pStyle w:val="Heading1"/>
        <w:keepNext/>
        <w:pageBreakBefore/>
        <w:spacing w:after="200" w:before="0"/>
      </w:pPr>
      <w:r>
        <w:rPr>
          <w:rFonts w:ascii="Times New Roman" w:cs="Times New Roman" w:eastAsia="Times New Roman" w:hAnsi="Times New Roman"/>
          <w:b/>
          <w:bCs/>
          <w:color w:val="000000"/>
          <w:sz w:val="28"/>
          <w:szCs w:val="28"/>
        </w:rPr>
        <w:t xml:space="preserve">3. Complete Internship Overview</w:t>
      </w:r>
    </w:p>
    <w:p>
      <w:pPr>
        <w:pStyle w:val="Heading2"/>
        <w:keepNext/>
        <w:spacing w:after="120" w:before="280"/>
      </w:pPr>
      <w:r>
        <w:rPr>
          <w:rFonts w:ascii="Times New Roman" w:cs="Times New Roman" w:eastAsia="Times New Roman" w:hAnsi="Times New Roman"/>
          <w:b/>
          <w:bCs/>
          <w:color w:val="000000"/>
          <w:sz w:val="26"/>
          <w:szCs w:val="26"/>
        </w:rPr>
        <w:t xml:space="preserve">3.1 The internship at a glance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Student:</w:t>
      </w:r>
      <w:r>
        <w:rPr>
          <w:rFonts w:ascii="Times New Roman" w:cs="Times New Roman" w:eastAsia="Times New Roman" w:hAnsi="Times New Roman"/>
          <w:b w:val="false"/>
          <w:bCs w:val="false"/>
          <w:color w:val="000000"/>
          <w:sz w:val="24"/>
          <w:szCs w:val="24"/>
        </w:rPr>
        <w:t xml:space="preserve"> Gunjal Jayesh Jain, Roll No. 31010224039, Bachelor of Commerce (Accounting &amp; Finance), batch 2024-27.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University and school:</w:t>
      </w:r>
      <w:r>
        <w:rPr>
          <w:rFonts w:ascii="Times New Roman" w:cs="Times New Roman" w:eastAsia="Times New Roman" w:hAnsi="Times New Roman"/>
          <w:b w:val="false"/>
          <w:bCs w:val="false"/>
          <w:color w:val="000000"/>
          <w:sz w:val="24"/>
          <w:szCs w:val="24"/>
        </w:rPr>
        <w:t xml:space="preserve"> Somaiya Vidyavihar University, Dr. Shantilal K. Somaiya School of Commerce and Business Studies, Vidyavihar, Mumbai 400 077.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College guide:</w:t>
      </w:r>
      <w:r>
        <w:rPr>
          <w:rFonts w:ascii="Times New Roman" w:cs="Times New Roman" w:eastAsia="Times New Roman" w:hAnsi="Times New Roman"/>
          <w:b w:val="false"/>
          <w:bCs w:val="false"/>
          <w:color w:val="000000"/>
          <w:sz w:val="24"/>
          <w:szCs w:val="24"/>
        </w:rPr>
        <w:t xml:space="preserve"> CA Muskkan Kukreja (Department of Accounting &amp; Finance). </w:t>
      </w:r>
      <w:r>
        <w:rPr>
          <w:rFonts w:ascii="Times New Roman" w:cs="Times New Roman" w:eastAsia="Times New Roman" w:hAnsi="Times New Roman"/>
          <w:b/>
          <w:bCs/>
          <w:color w:val="000000"/>
          <w:sz w:val="24"/>
          <w:szCs w:val="24"/>
        </w:rPr>
        <w:t xml:space="preserve">Dean &amp; Director:</w:t>
      </w:r>
      <w:r>
        <w:rPr>
          <w:rFonts w:ascii="Times New Roman" w:cs="Times New Roman" w:eastAsia="Times New Roman" w:hAnsi="Times New Roman"/>
          <w:b w:val="false"/>
          <w:bCs w:val="false"/>
          <w:color w:val="000000"/>
          <w:sz w:val="24"/>
          <w:szCs w:val="24"/>
        </w:rPr>
        <w:t xml:space="preserve"> Prof. (Dr.) Aparna Jain.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Company:</w:t>
      </w:r>
      <w:r>
        <w:rPr>
          <w:rFonts w:ascii="Times New Roman" w:cs="Times New Roman" w:eastAsia="Times New Roman" w:hAnsi="Times New Roman"/>
          <w:b w:val="false"/>
          <w:bCs w:val="false"/>
          <w:color w:val="000000"/>
          <w:sz w:val="24"/>
          <w:szCs w:val="24"/>
        </w:rPr>
        <w:t xml:space="preserve"> Nuvama Wealth Management (offer letter from Nuvama Wealth Finance Limited; completion certificate from Nuvama Wealth Management Limited).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Team:</w:t>
      </w:r>
      <w:r>
        <w:rPr>
          <w:rFonts w:ascii="Times New Roman" w:cs="Times New Roman" w:eastAsia="Times New Roman" w:hAnsi="Times New Roman"/>
          <w:b w:val="false"/>
          <w:bCs w:val="false"/>
          <w:color w:val="000000"/>
          <w:sz w:val="24"/>
          <w:szCs w:val="24"/>
        </w:rPr>
        <w:t xml:space="preserve"> Fixed Income team in Debt Capital Markets (DCM).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Location:</w:t>
      </w:r>
      <w:r>
        <w:rPr>
          <w:rFonts w:ascii="Times New Roman" w:cs="Times New Roman" w:eastAsia="Times New Roman" w:hAnsi="Times New Roman"/>
          <w:b w:val="false"/>
          <w:bCs w:val="false"/>
          <w:color w:val="000000"/>
          <w:sz w:val="24"/>
          <w:szCs w:val="24"/>
        </w:rPr>
        <w:t xml:space="preserve"> Inspire BKC, Bandra Kurla Complex, Bandra East, Mumbai 400051.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Duration:</w:t>
      </w:r>
      <w:r>
        <w:rPr>
          <w:rFonts w:ascii="Times New Roman" w:cs="Times New Roman" w:eastAsia="Times New Roman" w:hAnsi="Times New Roman"/>
          <w:b w:val="false"/>
          <w:bCs w:val="false"/>
          <w:color w:val="000000"/>
          <w:sz w:val="24"/>
          <w:szCs w:val="24"/>
        </w:rPr>
        <w:t xml:space="preserve"> 3 August 2026 to 3 September 2026 (about one month; 22 working days in the daily log).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Offer letter:</w:t>
      </w:r>
      <w:r>
        <w:rPr>
          <w:rFonts w:ascii="Times New Roman" w:cs="Times New Roman" w:eastAsia="Times New Roman" w:hAnsi="Times New Roman"/>
          <w:b w:val="false"/>
          <w:bCs w:val="false"/>
          <w:color w:val="000000"/>
          <w:sz w:val="24"/>
          <w:szCs w:val="24"/>
        </w:rPr>
        <w:t xml:space="preserve"> dated 23 July 2026, signed by Dhara Katkoria, Authorised Signatory, Human Resources.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Completion certificate:</w:t>
      </w:r>
      <w:r>
        <w:rPr>
          <w:rFonts w:ascii="Times New Roman" w:cs="Times New Roman" w:eastAsia="Times New Roman" w:hAnsi="Times New Roman"/>
          <w:b w:val="false"/>
          <w:bCs w:val="false"/>
          <w:color w:val="000000"/>
          <w:sz w:val="24"/>
          <w:szCs w:val="24"/>
        </w:rPr>
        <w:t xml:space="preserve"> dated 18 September 2026, signed by Shantaram Teli, Authorised Signatory, Human Resource. Intern code: INT 107542.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Daily timings (from the log):</w:t>
      </w:r>
      <w:r>
        <w:rPr>
          <w:rFonts w:ascii="Times New Roman" w:cs="Times New Roman" w:eastAsia="Times New Roman" w:hAnsi="Times New Roman"/>
          <w:b w:val="false"/>
          <w:bCs w:val="false"/>
          <w:color w:val="000000"/>
          <w:sz w:val="24"/>
          <w:szCs w:val="24"/>
        </w:rPr>
        <w:t xml:space="preserve"> usually about 11 am or 12 noon to 4 pm. Day 1 was 2 pm to 6 pm (induction). Day 22 was 10:30 am to 4 pm.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Tools:</w:t>
      </w:r>
      <w:r>
        <w:rPr>
          <w:rFonts w:ascii="Times New Roman" w:cs="Times New Roman" w:eastAsia="Times New Roman" w:hAnsi="Times New Roman"/>
          <w:b w:val="false"/>
          <w:bCs w:val="false"/>
          <w:color w:val="000000"/>
          <w:sz w:val="24"/>
          <w:szCs w:val="24"/>
        </w:rPr>
        <w:t xml:space="preserve"> Microsoft Excel, Microsoft Word, CRISIL (ratings and rationales), Acuité, and Nuvama's internal staff website.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Nature of role:</w:t>
      </w:r>
      <w:r>
        <w:rPr>
          <w:rFonts w:ascii="Times New Roman" w:cs="Times New Roman" w:eastAsia="Times New Roman" w:hAnsi="Times New Roman"/>
          <w:b w:val="false"/>
          <w:bCs w:val="false"/>
          <w:color w:val="000000"/>
          <w:sz w:val="24"/>
          <w:szCs w:val="24"/>
        </w:rPr>
        <w:t xml:space="preserve"> research, documentation and data support. No transactions, no investor contact (stated on pp. 5, 20, 33, 34).</w:t>
      </w:r>
    </w:p>
    <w:p>
      <w:pPr>
        <w:pStyle w:val="Heading2"/>
        <w:keepNext/>
        <w:spacing w:after="120" w:before="280"/>
      </w:pPr>
      <w:r>
        <w:rPr>
          <w:rFonts w:ascii="Times New Roman" w:cs="Times New Roman" w:eastAsia="Times New Roman" w:hAnsi="Times New Roman"/>
          <w:b/>
          <w:bCs/>
          <w:color w:val="000000"/>
          <w:sz w:val="26"/>
          <w:szCs w:val="26"/>
        </w:rPr>
        <w:t xml:space="preserve">3.2 The internship in one paragraph</w:t>
      </w:r>
    </w:p>
    <w:p>
      <w:pPr>
        <w:spacing w:after="120" w:line="276"/>
      </w:pPr>
      <w:r>
        <w:rPr>
          <w:rFonts w:ascii="Times New Roman" w:cs="Times New Roman" w:eastAsia="Times New Roman" w:hAnsi="Times New Roman"/>
          <w:b w:val="false"/>
          <w:bCs w:val="false"/>
          <w:color w:val="000000"/>
          <w:sz w:val="24"/>
          <w:szCs w:val="24"/>
        </w:rPr>
        <w:t xml:space="preserve">I interned for one month in the Fixed Income team of Debt Capital Markets at Nuvama Wealth Management in Mumbai. DCM helps companies raise money by issuing debt such as NCDs and bonds, and Nuvama acts as Lead Manager and Arranger on these issues. My job was to support the team with research and paperwork. I prepared credit notes for listed and unlisted companies, worked on an Excel tracker of expected FY27 debt issuances (adding ratings, industry and AUM), built company profiles for business development, tracked NCD and debt news, studied InVITs, and learned cash flow statements and fee calculation. I learned how classroom BAF and CFA theory is used in a real financial services firm.</w:t>
      </w:r>
    </w:p>
    <w:p>
      <w:pPr>
        <w:pStyle w:val="Heading2"/>
        <w:keepNext/>
        <w:spacing w:after="120" w:before="280"/>
      </w:pPr>
      <w:r>
        <w:rPr>
          <w:rFonts w:ascii="Times New Roman" w:cs="Times New Roman" w:eastAsia="Times New Roman" w:hAnsi="Times New Roman"/>
          <w:b/>
          <w:bCs/>
          <w:color w:val="000000"/>
          <w:sz w:val="26"/>
          <w:szCs w:val="26"/>
        </w:rPr>
        <w:t xml:space="preserve">3.3 What I did and what I did not do</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did (supported by the report and daily log):</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Attended the company induction on Day 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Studied existing credit notes, then prepared credit notes for unlisted and listed companies, and submitted them for review.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Added ratings and industry details to the Unlisted Issuance FY27 Excel tracker and updated AUM after removing duplicates.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Studied InVITs from a company presentation (structure, issuance process, major issuers).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Reviewed term sheets, pricing sheets, financials and cash flows; learned cash flow statements and fee calculation.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Prepared detailed company and entity profiles (listed and unlisted) for business development discussions.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Studied current bond deals in the market (bookrunners, lead managers, registrars, competition).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Compiled NCD issuance and debt-raising news into a structured tracker.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did NOT do (the report is very clear about this):</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 did not execute or raise any debt transaction.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 did not speak to investors or clients directly.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 did not negotiate, give investment recommendations or take final decisions.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 did not contact companies or attend client meetings as the representative of Nuvama.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 did not create or carry out an InVIT deal. My InVIT work was learning only.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this matters:</w:t>
      </w:r>
      <w:r>
        <w:rPr>
          <w:rFonts w:ascii="Times New Roman" w:cs="Times New Roman" w:eastAsia="Times New Roman" w:hAnsi="Times New Roman"/>
          <w:b w:val="false"/>
          <w:bCs w:val="false"/>
          <w:color w:val="000000"/>
          <w:sz w:val="24"/>
          <w:szCs w:val="24"/>
        </w:rPr>
        <w:t xml:space="preserve"> the examiner may test whether you are claiming more than you did. Always describe yourself as "supporting the team with research, documentation and data organisation". This is exactly how the report describes your role.</w:t>
      </w:r>
    </w:p>
    <w:p>
      <w:pPr>
        <w:pStyle w:val="Heading2"/>
        <w:keepNext/>
        <w:spacing w:after="120" w:before="280"/>
      </w:pPr>
      <w:r>
        <w:rPr>
          <w:rFonts w:ascii="Times New Roman" w:cs="Times New Roman" w:eastAsia="Times New Roman" w:hAnsi="Times New Roman"/>
          <w:b/>
          <w:bCs/>
          <w:color w:val="000000"/>
          <w:sz w:val="26"/>
          <w:szCs w:val="26"/>
        </w:rPr>
        <w:t xml:space="preserve">3.4 The eight work areas in Chapter 3 (Section 3.3, A to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Area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What it was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Daily-log days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 Credit notes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One-document summaries of a company for debt investors (listed and unlisted)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Days 2, 3, 4, 6, 7, 9, 10, 12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B. Unlisted Issuance FY27 tracker</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Excel sheet of companies likely to raise debt in FY27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Days 5, 11 (and 20)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 AUM research and updates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Finding and adding AUM of tracked companies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 11</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 InVIT research</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Learning InVITs from a company presentation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 8</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E. Cash flow statements and fee calculation</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Learning cash flows, term sheets, pricing sheets and fee workings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Days 13, 14</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 Company news and issuance monitoring</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Excel tracker of debt-related news and NCD raisings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Days 20, 21</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G. Company profiles for business development</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Word profiles of listed and unlisted companies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Days 15, 16, 18, 19</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H. Client and prospect identification</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The five-step process of spotting potential issuers (research only)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Runs through Days 15-20</w:t>
            </w:r>
          </w:p>
        </w:tc>
      </w:tr>
    </w:tbl>
    <w:p>
      <w:pPr>
        <w:spacing w:after="80"/>
      </w:pP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Other log days: Day 1 (induction), Day 17 (study of current bond deals), Days 21 and 22 (wrap-up and documentation).</w:t>
      </w:r>
    </w:p>
    <w:p>
      <w:pPr>
        <w:pStyle w:val="Heading2"/>
        <w:keepNext/>
        <w:spacing w:after="120" w:before="280"/>
      </w:pPr>
      <w:r>
        <w:rPr>
          <w:rFonts w:ascii="Times New Roman" w:cs="Times New Roman" w:eastAsia="Times New Roman" w:hAnsi="Times New Roman"/>
          <w:b/>
          <w:bCs/>
          <w:color w:val="000000"/>
          <w:sz w:val="26"/>
          <w:szCs w:val="26"/>
        </w:rPr>
        <w:t xml:space="preserve">3.5 The daily log in one view (Annexure 6.1, pp. 40-42)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026"/>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Day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Date (2026)</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Work done as per log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3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Company induction: overview, role, logo, organisational structure, authority hierarchy (2-6 pm)</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4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Reviewed credit notes of an unlisted company; learned how a credit note is prepared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5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Prepared credit note for an unlisted company (required details and format)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6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Completed the credit note and submitted it for review and further processing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Added company ratings and industry details to the Unlisted Issuance FY27 Excel sheet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10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Reviewed credit notes for format and purpose; started a credit note for an unlisted company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11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Completed and finalised the credit note for an unlisted company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12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Studied InVITs through presentations: structure, issuance process, major issuers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13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Prepared a credit note for a listed company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14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Completed and finalised the credit note for a listed company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17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Updated the Unlisted issuance Excel sheet with latest AUM after filtering duplicate entries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18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Prepared a credit note for an unlisted company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19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Reviewed an unlisted company's term sheet, pricing sheet, financials, cash flows; learned how to prepare cash flows and pricing sheets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20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Same type of review (term sheet, pricing sheet, financials, cash flows) and learned their preparation process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21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Detailed company profile for two unlisted companies: key management personnel, overview, financials, shareholding, ratings, industry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25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Detailed document on a listed company: details, financials, ratings, board resolutions on the shift from IPO fundraising to debt financing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27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Studied current bond deals: arrangers, bookrunners, lead managers, registrars, competition, company's role in the market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28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Detailed entity profile for an unlisted company: key information, group entities, business profile, financials, credit ratings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31 Aug</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Company profile of a listed company: past debt issuances, lead managers, borrowing profile, business overview, ratings (11 am to 4:30 pm)</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1 Sep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Researched recent NCD issuances and proposed debt raisings; compiled company-wise articles, amounts, dates, sources into a structured tracker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 Sep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Continued company and debt research; organised the information; worked on pending research; kept documentation up to date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22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3 Sep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Finished remaining research, documentation and tracker updates; finalised all pending assignments (10:30 am to 4 pm)</w:t>
            </w:r>
          </w:p>
        </w:tc>
      </w:tr>
    </w:tbl>
    <w:p>
      <w:pPr>
        <w:spacing w:after="80"/>
      </w:pP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Credit-note count from the log:</w:t>
      </w:r>
      <w:r>
        <w:rPr>
          <w:rFonts w:ascii="Times New Roman" w:cs="Times New Roman" w:eastAsia="Times New Roman" w:hAnsi="Times New Roman"/>
          <w:b w:val="false"/>
          <w:bCs w:val="false"/>
          <w:color w:val="000000"/>
          <w:sz w:val="24"/>
          <w:szCs w:val="24"/>
        </w:rPr>
        <w:t xml:space="preserve"> unlisted company notes on Days 3-4, 6-7 and 12, and one listed company note on Days 9-10. That is at least four credit notes (three unlisted, one listed). The report does not give a total, so say "several credit notes, for both unlisted and listed companies" unless you know the exact number.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w:r>
    </w:p>
    <w:p>
      <w:pPr>
        <w:pStyle w:val="Heading1"/>
        <w:keepNext/>
        <w:pageBreakBefore/>
        <w:spacing w:after="200" w:before="0"/>
      </w:pPr>
      <w:r>
        <w:rPr>
          <w:rFonts w:ascii="Times New Roman" w:cs="Times New Roman" w:eastAsia="Times New Roman" w:hAnsi="Times New Roman"/>
          <w:b/>
          <w:bCs/>
          <w:color w:val="000000"/>
          <w:sz w:val="28"/>
          <w:szCs w:val="28"/>
        </w:rPr>
        <w:t xml:space="preserve">4. Chapter-wise Summaries</w:t>
      </w:r>
    </w:p>
    <w:p>
      <w:pPr>
        <w:spacing w:after="120" w:line="276"/>
      </w:pPr>
      <w:r>
        <w:rPr>
          <w:rFonts w:ascii="Times New Roman" w:cs="Times New Roman" w:eastAsia="Times New Roman" w:hAnsi="Times New Roman"/>
          <w:b w:val="false"/>
          <w:bCs w:val="false"/>
          <w:color w:val="000000"/>
          <w:sz w:val="24"/>
          <w:szCs w:val="24"/>
        </w:rPr>
        <w:t xml:space="preserve">For every chapter you will find: (1) overview, (2) important points, (3) simple explanation, (4) key facts to memorise, (5) possible viva questions with answers, and (6) follow-up questions with answers. Chapter 3 is split into parts because it is the heart of your report.</w:t>
      </w:r>
    </w:p>
    <w:p>
      <w:pPr>
        <w:pStyle w:val="Heading2"/>
        <w:keepNext/>
        <w:spacing w:after="120" w:before="280"/>
      </w:pPr>
      <w:r>
        <w:rPr>
          <w:rFonts w:ascii="Times New Roman" w:cs="Times New Roman" w:eastAsia="Times New Roman" w:hAnsi="Times New Roman"/>
          <w:b/>
          <w:bCs/>
          <w:color w:val="000000"/>
          <w:sz w:val="26"/>
          <w:szCs w:val="26"/>
        </w:rPr>
        <w:t xml:space="preserve">4.1 Front Matter and Executive Summary (cover to Contents)</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The front matter proves who you are, who guided you and what the report is about. The Executive Summary is a one-and-a-half page preview of the whole book. Examiners often read this first, so it is a likely source of the opening questions.</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Title: </w:t>
      </w:r>
      <w:r>
        <w:rPr>
          <w:rFonts w:ascii="Times New Roman" w:cs="Times New Roman" w:eastAsia="Times New Roman" w:hAnsi="Times New Roman"/>
          <w:b/>
          <w:bCs/>
          <w:color w:val="000000"/>
          <w:sz w:val="24"/>
          <w:szCs w:val="24"/>
        </w:rPr>
        <w:t xml:space="preserve">Internship with Nuvama Wealth Finance Limited</w:t>
      </w:r>
      <w:r>
        <w:rPr>
          <w:rFonts w:ascii="Times New Roman" w:cs="Times New Roman" w:eastAsia="Times New Roman" w:hAnsi="Times New Roman"/>
          <w:b w:val="false"/>
          <w:bCs w:val="false"/>
          <w:color w:val="000000"/>
          <w:sz w:val="24"/>
          <w:szCs w:val="24"/>
        </w:rPr>
        <w:t xml:space="preserve">. Submitted in partial fulfilment of the degree of Bachelor of Commerce (Accounting &amp; Finance) at Somaiya Vidyavihar University, Dr. Shantilal K. Somaiya School of Commerce and Business Studies. Batch 2024-27. Guide: CA Muskkan Kukreja. Roll No. 31010224039.</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certificate, examiner's certificate and declaration follow. The declaration says the work is original, properly cited and honest.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Executive Summary:</w:t>
      </w:r>
      <w:r>
        <w:rPr>
          <w:rFonts w:ascii="Times New Roman" w:cs="Times New Roman" w:eastAsia="Times New Roman" w:hAnsi="Times New Roman"/>
          <w:b w:val="false"/>
          <w:bCs w:val="false"/>
          <w:color w:val="000000"/>
          <w:sz w:val="24"/>
          <w:szCs w:val="24"/>
        </w:rPr>
        <w:t xml:space="preserve"> the internship was at Nuvama Wealth Management in the Fixed Income team, Debt Capital Markets, Inspire BKC, Mumbai, from 3 August 2026 to 3 September 2026. The aim was to see how theory from BAF and CFA is used in a financial services organisation.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Chapter 1 summary: introduction to the company, its history from Edelweiss to Nuvama, operations, name and branding, difference between Nuvama Group and Nuvama Wealth Management, and services in Wealth Management, Asset Management, Capital Markets and Investment Banking.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Chapter 2 summary: objective, purpose, vision, mission, values, culture; the "put your interest over ours" idea; nVision (People, Planet, Profit); values Excellence, Fairness, Growth; culture of Learning, Collaboration, Innovation, Inclusion, Growth.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Chapter 3 summary: Fixed Income and DCM; Nuvama as Lead Manager and Arranger; duties: credit notes (listed and unlisted), Unlisted Issuance FY27 tracker, AUM research, InVIT study.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report clearly states: "I neither performed any transaction nor interacted with the investors directly."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Chapter 4: learnings (knowledge and skills, workplace skills, investor perspective, importance of research in business development) and challenges. Chapter 5: conclusion. Chapter 6: annexures.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Contents page lists 6 chapters. Annexures: Daily Log (p. 40), Offer Letter (p. 43), Completion Certificate (p. 44), AI Content Detection Report (p. 45), Plagiarism Detection Report (p. 47), Photographs (p. 49).</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The Executive Summary is the story in short: company first (Chapters 1-2), then my work (Chapter 3), then what I learned and struggled with (Chapter 4), then the conclusion (Chapter 5), then proof documents (Chapter 6). If you can tell this story, you can answer any "what is your report about" question.</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Internship: 3 Aug 2026 to 3 Sep 2026. Team: Fixed Income, DCM. Place: Inspire BKC, Mumbai.</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Courses mentioned: BAF and CFA.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6 chapters. 4 learning perspectives and 6 challenges in Chapter 4.</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Role: supporting the team in researching, documenting and organising data.</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FM1. What is your report about?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My report is about my one-month internship at Nuvama Wealth Management, in the Fixed Income team of Debt Capital Markets. It covers the company, its objectives and culture, the work I did, what I learned and the challenges I faced.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report has six chapters. Chapter 1 introduces Nuvama, its history and services. Chapter 2 covers its purpose, vision, mission, values and culture. Chapter 3 is my job profile: credit notes, the FY27 issuance tracker, AUM research, InVIT study, company profiles and news tracking. Chapter 4 is my learnings and challenges. Chapter 5 is the conclusion and Chapter 6 has the annexures like my daily log, offer letter and certificate.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FM2. Why does your Executive Summary say you did not perform any transaction?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Because I was an intern in a research and documentation role. I wanted to be honest about my actual contribution.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Debt transactions involve legal, regulatory and investor-facing work that only the full-time team handles. My role was to help the team by researching, documenting and organising data, so I made it clear that I did not execute transactions or deal with investors directly.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FM3. Which courses did you connect with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BAF and CFA. BAF gave me accounting, corporate finance and financial markets basics. CFA gave me fixed income, credit analysis and investment concepts (p. 20).</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FM4. Who is your college guide and who signed your offer letter and certificate?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college guide is CA Muskkan Kukreja. The offer letter was signed by Dhara Katkoria, Authorised Signatory, Human Resources, and the completion certificate by Shantaram Teli, Authorised Signatory, Human Resource.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FM5. What is the batch printed on your cover and why does your certificate say 2026-27?</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2024-27 is my three-year BAF batch. 2026-27 is the academic year in which I did the internship and submitted the report.</w:t>
      </w:r>
    </w:p>
    <w:p>
      <w:pPr>
        <w:pStyle w:val="Heading2"/>
        <w:keepNext/>
        <w:spacing w:after="120" w:before="280"/>
      </w:pPr>
      <w:r>
        <w:rPr>
          <w:rFonts w:ascii="Times New Roman" w:cs="Times New Roman" w:eastAsia="Times New Roman" w:hAnsi="Times New Roman"/>
          <w:b/>
          <w:bCs/>
          <w:color w:val="000000"/>
          <w:sz w:val="26"/>
          <w:szCs w:val="26"/>
        </w:rPr>
        <w:t xml:space="preserve">4.2 Chapter 1: Introduction of the Company (pp. 1-11)</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Chapter 1 introduces Nuvama so that the reader understands the organisation before reading about my work. It covers: background (1.1), history (1.2), operations in India (1.3), name and branding (1.4), Nuvama Wealth Management versus Nuvama Group (1.5), scope and services (1.6), SWOT analysis (1.7) and organisational structure (1.8).</w:t>
      </w:r>
    </w:p>
    <w:p>
      <w:pPr>
        <w:pStyle w:val="Heading3"/>
        <w:keepNext/>
        <w:spacing w:after="100" w:before="200"/>
      </w:pPr>
      <w:r>
        <w:rPr>
          <w:rFonts w:ascii="Times New Roman" w:cs="Times New Roman" w:eastAsia="Times New Roman" w:hAnsi="Times New Roman"/>
          <w:b/>
          <w:bCs/>
          <w:color w:val="000000"/>
          <w:sz w:val="24"/>
          <w:szCs w:val="24"/>
        </w:rPr>
        <w:t xml:space="preserve">Important points: 1.1 Background (pp. 1-2)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is a wealth management firm that helps customers manage and grow their money. It is </w:t>
      </w:r>
      <w:r>
        <w:rPr>
          <w:rFonts w:ascii="Times New Roman" w:cs="Times New Roman" w:eastAsia="Times New Roman" w:hAnsi="Times New Roman"/>
          <w:b/>
          <w:bCs/>
          <w:color w:val="000000"/>
          <w:sz w:val="24"/>
          <w:szCs w:val="24"/>
        </w:rPr>
        <w:t xml:space="preserve">not a bank</w:t>
      </w:r>
      <w:r>
        <w:rPr>
          <w:rFonts w:ascii="Times New Roman" w:cs="Times New Roman" w:eastAsia="Times New Roman" w:hAnsi="Times New Roman"/>
          <w:b w:val="false"/>
          <w:bCs w:val="false"/>
          <w:color w:val="000000"/>
          <w:sz w:val="24"/>
          <w:szCs w:val="24"/>
        </w:rPr>
        <w:t xml:space="preserve"> (does not accept deposits) and </w:t>
      </w:r>
      <w:r>
        <w:rPr>
          <w:rFonts w:ascii="Times New Roman" w:cs="Times New Roman" w:eastAsia="Times New Roman" w:hAnsi="Times New Roman"/>
          <w:b/>
          <w:bCs/>
          <w:color w:val="000000"/>
          <w:sz w:val="24"/>
          <w:szCs w:val="24"/>
        </w:rPr>
        <w:t xml:space="preserve">not an insurance company</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Business has three broad parts: </w:t>
      </w:r>
      <w:r>
        <w:rPr>
          <w:rFonts w:ascii="Times New Roman" w:cs="Times New Roman" w:eastAsia="Times New Roman" w:hAnsi="Times New Roman"/>
          <w:b/>
          <w:bCs/>
          <w:color w:val="000000"/>
          <w:sz w:val="24"/>
          <w:szCs w:val="24"/>
        </w:rPr>
        <w:t xml:space="preserve">wealth management</w:t>
      </w:r>
      <w:r>
        <w:rPr>
          <w:rFonts w:ascii="Times New Roman" w:cs="Times New Roman" w:eastAsia="Times New Roman" w:hAnsi="Times New Roman"/>
          <w:b w:val="false"/>
          <w:bCs w:val="false"/>
          <w:color w:val="000000"/>
          <w:sz w:val="24"/>
          <w:szCs w:val="24"/>
        </w:rPr>
        <w:t xml:space="preserve"> (advising clients on their finances and investments), </w:t>
      </w:r>
      <w:r>
        <w:rPr>
          <w:rFonts w:ascii="Times New Roman" w:cs="Times New Roman" w:eastAsia="Times New Roman" w:hAnsi="Times New Roman"/>
          <w:b/>
          <w:bCs/>
          <w:color w:val="000000"/>
          <w:sz w:val="24"/>
          <w:szCs w:val="24"/>
        </w:rPr>
        <w:t xml:space="preserve">asset management</w:t>
      </w:r>
      <w:r>
        <w:rPr>
          <w:rFonts w:ascii="Times New Roman" w:cs="Times New Roman" w:eastAsia="Times New Roman" w:hAnsi="Times New Roman"/>
          <w:b w:val="false"/>
          <w:bCs w:val="false"/>
          <w:color w:val="000000"/>
          <w:sz w:val="24"/>
          <w:szCs w:val="24"/>
        </w:rPr>
        <w:t xml:space="preserve"> (managing funds for investors) and </w:t>
      </w:r>
      <w:r>
        <w:rPr>
          <w:rFonts w:ascii="Times New Roman" w:cs="Times New Roman" w:eastAsia="Times New Roman" w:hAnsi="Times New Roman"/>
          <w:b/>
          <w:bCs/>
          <w:color w:val="000000"/>
          <w:sz w:val="24"/>
          <w:szCs w:val="24"/>
        </w:rPr>
        <w:t xml:space="preserve">capital markets</w:t>
      </w:r>
      <w:r>
        <w:rPr>
          <w:rFonts w:ascii="Times New Roman" w:cs="Times New Roman" w:eastAsia="Times New Roman" w:hAnsi="Times New Roman"/>
          <w:b w:val="false"/>
          <w:bCs w:val="false"/>
          <w:color w:val="000000"/>
          <w:sz w:val="24"/>
          <w:szCs w:val="24"/>
        </w:rPr>
        <w:t xml:space="preserve"> (the institutional side, including financing of companies).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group is centred around </w:t>
      </w:r>
      <w:r>
        <w:rPr>
          <w:rFonts w:ascii="Times New Roman" w:cs="Times New Roman" w:eastAsia="Times New Roman" w:hAnsi="Times New Roman"/>
          <w:b/>
          <w:bCs/>
          <w:color w:val="000000"/>
          <w:sz w:val="24"/>
          <w:szCs w:val="24"/>
        </w:rPr>
        <w:t xml:space="preserve">Nuvama Wealth Management Limited</w:t>
      </w:r>
      <w:r>
        <w:rPr>
          <w:rFonts w:ascii="Times New Roman" w:cs="Times New Roman" w:eastAsia="Times New Roman" w:hAnsi="Times New Roman"/>
          <w:b w:val="false"/>
          <w:bCs w:val="false"/>
          <w:color w:val="000000"/>
          <w:sz w:val="24"/>
          <w:szCs w:val="24"/>
        </w:rPr>
        <w:t xml:space="preserve">, a public limited company. Clients include salaried people, wealthy individuals, corporations and institutions. It presents itself as an </w:t>
      </w:r>
      <w:r>
        <w:rPr>
          <w:rFonts w:ascii="Times New Roman" w:cs="Times New Roman" w:eastAsia="Times New Roman" w:hAnsi="Times New Roman"/>
          <w:b/>
          <w:bCs/>
          <w:color w:val="000000"/>
          <w:sz w:val="24"/>
          <w:szCs w:val="24"/>
        </w:rPr>
        <w:t xml:space="preserve">integrated financial services company</w:t>
      </w:r>
      <w:r>
        <w:rPr>
          <w:rFonts w:ascii="Times New Roman" w:cs="Times New Roman" w:eastAsia="Times New Roman" w:hAnsi="Times New Roman"/>
          <w:b w:val="false"/>
          <w:bCs w:val="false"/>
          <w:color w:val="000000"/>
          <w:sz w:val="24"/>
          <w:szCs w:val="24"/>
        </w:rPr>
        <w:t xml:space="preserve">.</w:t>
      </w:r>
    </w:p>
    <w:p>
      <w:pPr>
        <w:pStyle w:val="Heading3"/>
        <w:keepNext/>
        <w:spacing w:after="100" w:before="200"/>
      </w:pPr>
      <w:r>
        <w:rPr>
          <w:rFonts w:ascii="Times New Roman" w:cs="Times New Roman" w:eastAsia="Times New Roman" w:hAnsi="Times New Roman"/>
          <w:b/>
          <w:bCs/>
          <w:color w:val="000000"/>
          <w:sz w:val="24"/>
          <w:szCs w:val="24"/>
        </w:rPr>
        <w:t xml:space="preserve">Important points: 1.2 History (p. 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entity was incorporated in </w:t>
      </w:r>
      <w:r>
        <w:rPr>
          <w:rFonts w:ascii="Times New Roman" w:cs="Times New Roman" w:eastAsia="Times New Roman" w:hAnsi="Times New Roman"/>
          <w:b/>
          <w:bCs/>
          <w:color w:val="000000"/>
          <w:sz w:val="24"/>
          <w:szCs w:val="24"/>
        </w:rPr>
        <w:t xml:space="preserve">1993</w:t>
      </w:r>
      <w:r>
        <w:rPr>
          <w:rFonts w:ascii="Times New Roman" w:cs="Times New Roman" w:eastAsia="Times New Roman" w:hAnsi="Times New Roman"/>
          <w:b w:val="false"/>
          <w:bCs w:val="false"/>
          <w:color w:val="000000"/>
          <w:sz w:val="24"/>
          <w:szCs w:val="24"/>
        </w:rPr>
        <w:t xml:space="preserve">. For a long time it was part of the Edelweiss Group, where it was called </w:t>
      </w:r>
      <w:r>
        <w:rPr>
          <w:rFonts w:ascii="Times New Roman" w:cs="Times New Roman" w:eastAsia="Times New Roman" w:hAnsi="Times New Roman"/>
          <w:b/>
          <w:bCs/>
          <w:color w:val="000000"/>
          <w:sz w:val="24"/>
          <w:szCs w:val="24"/>
        </w:rPr>
        <w:t xml:space="preserve">Edelweiss Securities Limited</w:t>
      </w:r>
      <w:r>
        <w:rPr>
          <w:rFonts w:ascii="Times New Roman" w:cs="Times New Roman" w:eastAsia="Times New Roman" w:hAnsi="Times New Roman"/>
          <w:b w:val="false"/>
          <w:bCs w:val="false"/>
          <w:color w:val="000000"/>
          <w:sz w:val="24"/>
          <w:szCs w:val="24"/>
        </w:rPr>
        <w:t xml:space="preserve"> and acted as the wealth management arm (wealth management, asset management and capital markets operations).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Around </w:t>
      </w:r>
      <w:r>
        <w:rPr>
          <w:rFonts w:ascii="Times New Roman" w:cs="Times New Roman" w:eastAsia="Times New Roman" w:hAnsi="Times New Roman"/>
          <w:b/>
          <w:bCs/>
          <w:color w:val="000000"/>
          <w:sz w:val="24"/>
          <w:szCs w:val="24"/>
        </w:rPr>
        <w:t xml:space="preserve">2020</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PAG</w:t>
      </w:r>
      <w:r>
        <w:rPr>
          <w:rFonts w:ascii="Times New Roman" w:cs="Times New Roman" w:eastAsia="Times New Roman" w:hAnsi="Times New Roman"/>
          <w:b w:val="false"/>
          <w:bCs w:val="false"/>
          <w:color w:val="000000"/>
          <w:sz w:val="24"/>
          <w:szCs w:val="24"/>
        </w:rPr>
        <w:t xml:space="preserve">, an Asia-focused investment firm, bought a stake in Edelweiss's wealth management business.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business was then separated into an independent company through a </w:t>
      </w:r>
      <w:r>
        <w:rPr>
          <w:rFonts w:ascii="Times New Roman" w:cs="Times New Roman" w:eastAsia="Times New Roman" w:hAnsi="Times New Roman"/>
          <w:b/>
          <w:bCs/>
          <w:color w:val="000000"/>
          <w:sz w:val="24"/>
          <w:szCs w:val="24"/>
        </w:rPr>
        <w:t xml:space="preserve">Scheme of Arrangement</w:t>
      </w:r>
      <w:r>
        <w:rPr>
          <w:rFonts w:ascii="Times New Roman" w:cs="Times New Roman" w:eastAsia="Times New Roman" w:hAnsi="Times New Roman"/>
          <w:b w:val="false"/>
          <w:bCs w:val="false"/>
          <w:color w:val="000000"/>
          <w:sz w:val="24"/>
          <w:szCs w:val="24"/>
        </w:rPr>
        <w:t xml:space="preserve">, approved by the </w:t>
      </w:r>
      <w:r>
        <w:rPr>
          <w:rFonts w:ascii="Times New Roman" w:cs="Times New Roman" w:eastAsia="Times New Roman" w:hAnsi="Times New Roman"/>
          <w:b/>
          <w:bCs/>
          <w:color w:val="000000"/>
          <w:sz w:val="24"/>
          <w:szCs w:val="24"/>
        </w:rPr>
        <w:t xml:space="preserve">National Company Law Tribunal (NCLT) Mumbai bench</w:t>
      </w:r>
      <w:r>
        <w:rPr>
          <w:rFonts w:ascii="Times New Roman" w:cs="Times New Roman" w:eastAsia="Times New Roman" w:hAnsi="Times New Roman"/>
          <w:b w:val="false"/>
          <w:bCs w:val="false"/>
          <w:color w:val="000000"/>
          <w:sz w:val="24"/>
          <w:szCs w:val="24"/>
        </w:rPr>
        <w:t xml:space="preserve">, effective </w:t>
      </w:r>
      <w:r>
        <w:rPr>
          <w:rFonts w:ascii="Times New Roman" w:cs="Times New Roman" w:eastAsia="Times New Roman" w:hAnsi="Times New Roman"/>
          <w:b/>
          <w:bCs/>
          <w:color w:val="000000"/>
          <w:sz w:val="24"/>
          <w:szCs w:val="24"/>
        </w:rPr>
        <w:t xml:space="preserve">18 May 2023</w:t>
      </w:r>
      <w:r>
        <w:rPr>
          <w:rFonts w:ascii="Times New Roman" w:cs="Times New Roman" w:eastAsia="Times New Roman" w:hAnsi="Times New Roman"/>
          <w:b w:val="false"/>
          <w:bCs w:val="false"/>
          <w:color w:val="000000"/>
          <w:sz w:val="24"/>
          <w:szCs w:val="24"/>
        </w:rPr>
        <w:t xml:space="preserve">. The existing company was reorganised, not shut down. The people, business and clients carried over. What changed was ownership (PAG became the controlling shareholder) and identity (new name and brand).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Wealth Management Limited was </w:t>
      </w:r>
      <w:r>
        <w:rPr>
          <w:rFonts w:ascii="Times New Roman" w:cs="Times New Roman" w:eastAsia="Times New Roman" w:hAnsi="Times New Roman"/>
          <w:b/>
          <w:bCs/>
          <w:color w:val="000000"/>
          <w:sz w:val="24"/>
          <w:szCs w:val="24"/>
        </w:rPr>
        <w:t xml:space="preserve">listed on BSE and NSE on 26 September 2023</w:t>
      </w:r>
      <w:r>
        <w:rPr>
          <w:rFonts w:ascii="Times New Roman" w:cs="Times New Roman" w:eastAsia="Times New Roman" w:hAnsi="Times New Roman"/>
          <w:b w:val="false"/>
          <w:bCs w:val="false"/>
          <w:color w:val="000000"/>
          <w:sz w:val="24"/>
          <w:szCs w:val="24"/>
        </w:rPr>
        <w:t xml:space="preserve"> (about four months after the Scheme took effect). Listing marks its independence as a publicly traded company.</w:t>
      </w:r>
    </w:p>
    <w:p>
      <w:pPr>
        <w:pStyle w:val="Heading3"/>
        <w:keepNext/>
        <w:spacing w:after="100" w:before="200"/>
      </w:pPr>
      <w:r>
        <w:rPr>
          <w:rFonts w:ascii="Times New Roman" w:cs="Times New Roman" w:eastAsia="Times New Roman" w:hAnsi="Times New Roman"/>
          <w:b/>
          <w:bCs/>
          <w:color w:val="000000"/>
          <w:sz w:val="24"/>
          <w:szCs w:val="24"/>
        </w:rPr>
        <w:t xml:space="preserve">Important points: 1.3 Operations in India (pp. 2-3)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Headquarters in Mumbai. As of </w:t>
      </w:r>
      <w:r>
        <w:rPr>
          <w:rFonts w:ascii="Times New Roman" w:cs="Times New Roman" w:eastAsia="Times New Roman" w:hAnsi="Times New Roman"/>
          <w:b/>
          <w:bCs/>
          <w:color w:val="000000"/>
          <w:sz w:val="24"/>
          <w:szCs w:val="24"/>
        </w:rPr>
        <w:t xml:space="preserve">June 2026</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100+ offices</w:t>
      </w:r>
      <w:r>
        <w:rPr>
          <w:rFonts w:ascii="Times New Roman" w:cs="Times New Roman" w:eastAsia="Times New Roman" w:hAnsi="Times New Roman"/>
          <w:b w:val="false"/>
          <w:bCs w:val="false"/>
          <w:color w:val="000000"/>
          <w:sz w:val="24"/>
          <w:szCs w:val="24"/>
        </w:rPr>
        <w:t xml:space="preserve"> across India and </w:t>
      </w:r>
      <w:r>
        <w:rPr>
          <w:rFonts w:ascii="Times New Roman" w:cs="Times New Roman" w:eastAsia="Times New Roman" w:hAnsi="Times New Roman"/>
          <w:b/>
          <w:bCs/>
          <w:color w:val="000000"/>
          <w:sz w:val="24"/>
          <w:szCs w:val="24"/>
        </w:rPr>
        <w:t xml:space="preserve">3,500+ employees</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Registered office: </w:t>
      </w:r>
      <w:r>
        <w:rPr>
          <w:rFonts w:ascii="Times New Roman" w:cs="Times New Roman" w:eastAsia="Times New Roman" w:hAnsi="Times New Roman"/>
          <w:b/>
          <w:bCs/>
          <w:color w:val="000000"/>
          <w:sz w:val="24"/>
          <w:szCs w:val="24"/>
        </w:rPr>
        <w:t xml:space="preserve">Inspire BKC, Bandra Kurla Complex, Bandra East, Mumbai 400051</w:t>
      </w:r>
      <w:r>
        <w:rPr>
          <w:rFonts w:ascii="Times New Roman" w:cs="Times New Roman" w:eastAsia="Times New Roman" w:hAnsi="Times New Roman"/>
          <w:b w:val="false"/>
          <w:bCs w:val="false"/>
          <w:color w:val="000000"/>
          <w:sz w:val="24"/>
          <w:szCs w:val="24"/>
        </w:rPr>
        <w:t xml:space="preserve">. The building has a </w:t>
      </w:r>
      <w:r>
        <w:rPr>
          <w:rFonts w:ascii="Times New Roman" w:cs="Times New Roman" w:eastAsia="Times New Roman" w:hAnsi="Times New Roman"/>
          <w:b/>
          <w:bCs/>
          <w:color w:val="000000"/>
          <w:sz w:val="24"/>
          <w:szCs w:val="24"/>
        </w:rPr>
        <w:t xml:space="preserve">LEED Gold</w:t>
      </w:r>
      <w:r>
        <w:rPr>
          <w:rFonts w:ascii="Times New Roman" w:cs="Times New Roman" w:eastAsia="Times New Roman" w:hAnsi="Times New Roman"/>
          <w:b w:val="false"/>
          <w:bCs w:val="false"/>
          <w:color w:val="000000"/>
          <w:sz w:val="24"/>
          <w:szCs w:val="24"/>
        </w:rPr>
        <w:t xml:space="preserve"> green-building certification.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Mumbai handles corporate and institutional work; the wider office network lets Nuvama work directly with clients in many cities instead of relying only on digital channels.</w:t>
      </w:r>
    </w:p>
    <w:p>
      <w:pPr>
        <w:pStyle w:val="Heading3"/>
        <w:keepNext/>
        <w:spacing w:after="100" w:before="200"/>
      </w:pPr>
      <w:r>
        <w:rPr>
          <w:rFonts w:ascii="Times New Roman" w:cs="Times New Roman" w:eastAsia="Times New Roman" w:hAnsi="Times New Roman"/>
          <w:b/>
          <w:bCs/>
          <w:color w:val="000000"/>
          <w:sz w:val="24"/>
          <w:szCs w:val="24"/>
        </w:rPr>
        <w:t xml:space="preserve">Important points: 1.4 Name and branding (p. 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name Nuvama is new. It was created when the company separated from Edelweiss and PAG became the owner.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Nu</w:t>
      </w:r>
      <w:r>
        <w:rPr>
          <w:rFonts w:ascii="Times New Roman" w:cs="Times New Roman" w:eastAsia="Times New Roman" w:hAnsi="Times New Roman"/>
          <w:b w:val="false"/>
          <w:bCs w:val="false"/>
          <w:color w:val="000000"/>
          <w:sz w:val="24"/>
          <w:szCs w:val="24"/>
        </w:rPr>
        <w:t xml:space="preserve"> = new perspective. </w:t>
      </w:r>
      <w:r>
        <w:rPr>
          <w:rFonts w:ascii="Times New Roman" w:cs="Times New Roman" w:eastAsia="Times New Roman" w:hAnsi="Times New Roman"/>
          <w:b/>
          <w:bCs/>
          <w:color w:val="000000"/>
          <w:sz w:val="24"/>
          <w:szCs w:val="24"/>
        </w:rPr>
        <w:t xml:space="preserve">Vama</w:t>
      </w:r>
      <w:r>
        <w:rPr>
          <w:rFonts w:ascii="Times New Roman" w:cs="Times New Roman" w:eastAsia="Times New Roman" w:hAnsi="Times New Roman"/>
          <w:b w:val="false"/>
          <w:bCs w:val="false"/>
          <w:color w:val="000000"/>
          <w:sz w:val="24"/>
          <w:szCs w:val="24"/>
        </w:rPr>
        <w:t xml:space="preserve"> = wealth and fortune (associated with fortune and prosperity). Together: a client-focused view of wealth management, not just Edelweiss under a new name.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Launch campaign: </w:t>
      </w:r>
      <w:r>
        <w:rPr>
          <w:rFonts w:ascii="Times New Roman" w:cs="Times New Roman" w:eastAsia="Times New Roman" w:hAnsi="Times New Roman"/>
          <w:b/>
          <w:bCs/>
          <w:color w:val="000000"/>
          <w:sz w:val="24"/>
          <w:szCs w:val="24"/>
        </w:rPr>
        <w:t xml:space="preserve">"Let's Do It Right"</w:t>
      </w:r>
      <w:r>
        <w:rPr>
          <w:rFonts w:ascii="Times New Roman" w:cs="Times New Roman" w:eastAsia="Times New Roman" w:hAnsi="Times New Roman"/>
          <w:b w:val="false"/>
          <w:bCs w:val="false"/>
          <w:color w:val="000000"/>
          <w:sz w:val="24"/>
          <w:szCs w:val="24"/>
        </w:rPr>
        <w:t xml:space="preserve">. Three messages: Edelweiss Wealth Management became Nuvama, what that meant, and the objective of putting the client first.</w:t>
      </w:r>
    </w:p>
    <w:p>
      <w:pPr>
        <w:pStyle w:val="Heading3"/>
        <w:keepNext/>
        <w:spacing w:after="100" w:before="200"/>
      </w:pPr>
      <w:r>
        <w:rPr>
          <w:rFonts w:ascii="Times New Roman" w:cs="Times New Roman" w:eastAsia="Times New Roman" w:hAnsi="Times New Roman"/>
          <w:b/>
          <w:bCs/>
          <w:color w:val="000000"/>
          <w:sz w:val="24"/>
          <w:szCs w:val="24"/>
        </w:rPr>
        <w:t xml:space="preserve">Important points: 1.5 Nuvama Wealth Management vs Nuvama Group (p. 4)</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Nuvama Group</w:t>
      </w:r>
      <w:r>
        <w:rPr>
          <w:rFonts w:ascii="Times New Roman" w:cs="Times New Roman" w:eastAsia="Times New Roman" w:hAnsi="Times New Roman"/>
          <w:b w:val="false"/>
          <w:bCs w:val="false"/>
          <w:color w:val="000000"/>
          <w:sz w:val="24"/>
          <w:szCs w:val="24"/>
        </w:rPr>
        <w:t xml:space="preserve"> = the whole financial services platform (wealth management, asset management, capital markets). </w:t>
      </w:r>
      <w:r>
        <w:rPr>
          <w:rFonts w:ascii="Times New Roman" w:cs="Times New Roman" w:eastAsia="Times New Roman" w:hAnsi="Times New Roman"/>
          <w:b/>
          <w:bCs/>
          <w:color w:val="000000"/>
          <w:sz w:val="24"/>
          <w:szCs w:val="24"/>
        </w:rPr>
        <w:t xml:space="preserve">Nuvama Wealth Management</w:t>
      </w:r>
      <w:r>
        <w:rPr>
          <w:rFonts w:ascii="Times New Roman" w:cs="Times New Roman" w:eastAsia="Times New Roman" w:hAnsi="Times New Roman"/>
          <w:b w:val="false"/>
          <w:bCs w:val="false"/>
          <w:color w:val="000000"/>
          <w:sz w:val="24"/>
          <w:szCs w:val="24"/>
        </w:rPr>
        <w:t xml:space="preserve"> = the wealth management division inside the Group, focused on HNIs, UHNIs, families and family offices.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Wealth management services: fixed income, equity, mutual funds, structured products, alternative investments, portfolio management, credit and insurance. The approach is </w:t>
      </w:r>
      <w:r>
        <w:rPr>
          <w:rFonts w:ascii="Times New Roman" w:cs="Times New Roman" w:eastAsia="Times New Roman" w:hAnsi="Times New Roman"/>
          <w:b/>
          <w:bCs/>
          <w:color w:val="000000"/>
          <w:sz w:val="24"/>
          <w:szCs w:val="24"/>
        </w:rPr>
        <w:t xml:space="preserve">relationship-based</w:t>
      </w:r>
      <w:r>
        <w:rPr>
          <w:rFonts w:ascii="Times New Roman" w:cs="Times New Roman" w:eastAsia="Times New Roman" w:hAnsi="Times New Roman"/>
          <w:b w:val="false"/>
          <w:bCs w:val="false"/>
          <w:color w:val="000000"/>
          <w:sz w:val="24"/>
          <w:szCs w:val="24"/>
        </w:rPr>
        <w:t xml:space="preserve"> and tailored to each client's goals and risk tolerance.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w:t>
      </w:r>
      <w:r>
        <w:rPr>
          <w:rFonts w:ascii="Times New Roman" w:cs="Times New Roman" w:eastAsia="Times New Roman" w:hAnsi="Times New Roman"/>
          <w:b/>
          <w:bCs/>
          <w:color w:val="000000"/>
          <w:sz w:val="24"/>
          <w:szCs w:val="24"/>
        </w:rPr>
        <w:t xml:space="preserve">Fixed Income and Debt Capital Markets (DCM)</w:t>
      </w:r>
      <w:r>
        <w:rPr>
          <w:rFonts w:ascii="Times New Roman" w:cs="Times New Roman" w:eastAsia="Times New Roman" w:hAnsi="Times New Roman"/>
          <w:b w:val="false"/>
          <w:bCs w:val="false"/>
          <w:color w:val="000000"/>
          <w:sz w:val="24"/>
          <w:szCs w:val="24"/>
        </w:rPr>
        <w:t xml:space="preserve"> team raises capital through debt instruments such as non-convertible debentures (NCDs). Unlike wealth management (helping clients invest), DCM works with companies and issuers who need to raise money from the market. Its tasks include assessing issuers, reviewing financial data, studying creditworthiness, preparing transaction documents and coordinating the parties.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My internship was in the DCM team: credit analysis, preparing and reviewing credit notes, assessing statements, research on debt transactions, gathering lender information and tracking debt-market opportunities.</w:t>
      </w:r>
    </w:p>
    <w:p>
      <w:pPr>
        <w:pStyle w:val="Heading3"/>
        <w:keepNext/>
        <w:spacing w:after="100" w:before="200"/>
      </w:pPr>
      <w:r>
        <w:rPr>
          <w:rFonts w:ascii="Times New Roman" w:cs="Times New Roman" w:eastAsia="Times New Roman" w:hAnsi="Times New Roman"/>
          <w:b/>
          <w:bCs/>
          <w:color w:val="000000"/>
          <w:sz w:val="24"/>
          <w:szCs w:val="24"/>
        </w:rPr>
        <w:t xml:space="preserve">Important points: 1.6 Scope and services (pp. 4-7)</w:t>
      </w:r>
    </w:p>
    <w:p>
      <w:pPr>
        <w:spacing w:after="120" w:line="276"/>
      </w:pPr>
      <w:r>
        <w:rPr>
          <w:rFonts w:ascii="Times New Roman" w:cs="Times New Roman" w:eastAsia="Times New Roman" w:hAnsi="Times New Roman"/>
          <w:b w:val="false"/>
          <w:bCs w:val="false"/>
          <w:color w:val="000000"/>
          <w:sz w:val="24"/>
          <w:szCs w:val="24"/>
        </w:rPr>
        <w:t xml:space="preserve">Nuvama's work is divided into </w:t>
      </w:r>
      <w:r>
        <w:rPr>
          <w:rFonts w:ascii="Times New Roman" w:cs="Times New Roman" w:eastAsia="Times New Roman" w:hAnsi="Times New Roman"/>
          <w:b/>
          <w:bCs/>
          <w:color w:val="000000"/>
          <w:sz w:val="24"/>
          <w:szCs w:val="24"/>
        </w:rPr>
        <w:t xml:space="preserve">four areas</w:t>
      </w:r>
      <w:r>
        <w:rPr>
          <w:rFonts w:ascii="Times New Roman" w:cs="Times New Roman" w:eastAsia="Times New Roman" w:hAnsi="Times New Roman"/>
          <w:b w:val="false"/>
          <w:bCs w:val="false"/>
          <w:color w:val="000000"/>
          <w:sz w:val="24"/>
          <w:szCs w:val="24"/>
        </w:rPr>
        <w:t xml:space="preserve">. All are connected through the Nuvama platform.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Wealth Management:</w:t>
      </w:r>
      <w:r>
        <w:rPr>
          <w:rFonts w:ascii="Times New Roman" w:cs="Times New Roman" w:eastAsia="Times New Roman" w:hAnsi="Times New Roman"/>
          <w:b w:val="false"/>
          <w:bCs w:val="false"/>
          <w:color w:val="000000"/>
          <w:sz w:val="24"/>
          <w:szCs w:val="24"/>
        </w:rPr>
        <w:t xml:space="preserve"> serves salaried individuals, affluent clients, HNIs, ultra-affluent individuals, entrepreneurs, business owners, family offices and professional traders. Two platforms: </w:t>
      </w:r>
      <w:r>
        <w:rPr>
          <w:rFonts w:ascii="Times New Roman" w:cs="Times New Roman" w:eastAsia="Times New Roman" w:hAnsi="Times New Roman"/>
          <w:b/>
          <w:bCs/>
          <w:color w:val="000000"/>
          <w:sz w:val="24"/>
          <w:szCs w:val="24"/>
        </w:rPr>
        <w:t xml:space="preserve">Nuvama Wealth</w:t>
      </w:r>
      <w:r>
        <w:rPr>
          <w:rFonts w:ascii="Times New Roman" w:cs="Times New Roman" w:eastAsia="Times New Roman" w:hAnsi="Times New Roman"/>
          <w:b w:val="false"/>
          <w:bCs w:val="false"/>
          <w:color w:val="000000"/>
          <w:sz w:val="24"/>
          <w:szCs w:val="24"/>
        </w:rPr>
        <w:t xml:space="preserve"> (affluent clients including HNIs) and </w:t>
      </w:r>
      <w:r>
        <w:rPr>
          <w:rFonts w:ascii="Times New Roman" w:cs="Times New Roman" w:eastAsia="Times New Roman" w:hAnsi="Times New Roman"/>
          <w:b/>
          <w:bCs/>
          <w:color w:val="000000"/>
          <w:sz w:val="24"/>
          <w:szCs w:val="24"/>
        </w:rPr>
        <w:t xml:space="preserve">Nuvama Private</w:t>
      </w:r>
      <w:r>
        <w:rPr>
          <w:rFonts w:ascii="Times New Roman" w:cs="Times New Roman" w:eastAsia="Times New Roman" w:hAnsi="Times New Roman"/>
          <w:b w:val="false"/>
          <w:bCs w:val="false"/>
          <w:color w:val="000000"/>
          <w:sz w:val="24"/>
          <w:szCs w:val="24"/>
        </w:rPr>
        <w:t xml:space="preserve"> (sophisticated clients such as entrepreneurs, business proprietors, family offices, top executives and investment management firms). Products: fixed income, structured products, alternatives, PMS, equities, credit, mutual funds, insurance, plus employee stock option assistance, trade funding and stock transactions. As of June 2026: 1,200+ advisors in 70 places and about 23,000 partners in 450+ places </w:t>
      </w:r>
      <w:r>
        <w:rPr>
          <w:rFonts w:ascii="Times New Roman" w:cs="Times New Roman" w:eastAsia="Times New Roman" w:hAnsi="Times New Roman"/>
          <w:b/>
          <w:bCs/>
          <w:color w:val="000000"/>
          <w:sz w:val="24"/>
          <w:szCs w:val="24"/>
        </w:rPr>
        <w:t xml:space="preserve">[VERIFY wording]</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Asset Management:</w:t>
      </w:r>
      <w:r>
        <w:rPr>
          <w:rFonts w:ascii="Times New Roman" w:cs="Times New Roman" w:eastAsia="Times New Roman" w:hAnsi="Times New Roman"/>
          <w:b w:val="false"/>
          <w:bCs w:val="false"/>
          <w:color w:val="000000"/>
          <w:sz w:val="24"/>
          <w:szCs w:val="24"/>
        </w:rPr>
        <w:t xml:space="preserve"> focus on alternative investments. </w:t>
      </w:r>
      <w:r>
        <w:rPr>
          <w:rFonts w:ascii="Times New Roman" w:cs="Times New Roman" w:eastAsia="Times New Roman" w:hAnsi="Times New Roman"/>
          <w:b/>
          <w:bCs/>
          <w:color w:val="000000"/>
          <w:sz w:val="24"/>
          <w:szCs w:val="24"/>
        </w:rPr>
        <w:t xml:space="preserve">Private Markets:</w:t>
      </w:r>
      <w:r>
        <w:rPr>
          <w:rFonts w:ascii="Times New Roman" w:cs="Times New Roman" w:eastAsia="Times New Roman" w:hAnsi="Times New Roman"/>
          <w:b w:val="false"/>
          <w:bCs w:val="false"/>
          <w:color w:val="000000"/>
          <w:sz w:val="24"/>
          <w:szCs w:val="24"/>
        </w:rPr>
        <w:t xml:space="preserve"> private equity and growth capital; offerings include the </w:t>
      </w:r>
      <w:r>
        <w:rPr>
          <w:rFonts w:ascii="Times New Roman" w:cs="Times New Roman" w:eastAsia="Times New Roman" w:hAnsi="Times New Roman"/>
          <w:b/>
          <w:bCs/>
          <w:color w:val="000000"/>
          <w:sz w:val="24"/>
          <w:szCs w:val="24"/>
        </w:rPr>
        <w:t xml:space="preserve">Nuvama Crossover Opportunities Fund</w:t>
      </w:r>
      <w:r>
        <w:rPr>
          <w:rFonts w:ascii="Times New Roman" w:cs="Times New Roman" w:eastAsia="Times New Roman" w:hAnsi="Times New Roman"/>
          <w:b w:val="false"/>
          <w:bCs w:val="false"/>
          <w:color w:val="000000"/>
          <w:sz w:val="24"/>
          <w:szCs w:val="24"/>
        </w:rPr>
        <w:t xml:space="preserve"> and the </w:t>
      </w:r>
      <w:r>
        <w:rPr>
          <w:rFonts w:ascii="Times New Roman" w:cs="Times New Roman" w:eastAsia="Times New Roman" w:hAnsi="Times New Roman"/>
          <w:b/>
          <w:bCs/>
          <w:color w:val="000000"/>
          <w:sz w:val="24"/>
          <w:szCs w:val="24"/>
        </w:rPr>
        <w:t xml:space="preserve">Nuvama Enhanced Dynamic Growth Equity (EDGE) Fund</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Structured Solutions:</w:t>
      </w:r>
      <w:r>
        <w:rPr>
          <w:rFonts w:ascii="Times New Roman" w:cs="Times New Roman" w:eastAsia="Times New Roman" w:hAnsi="Times New Roman"/>
          <w:b w:val="false"/>
          <w:bCs w:val="false"/>
          <w:color w:val="000000"/>
          <w:sz w:val="24"/>
          <w:szCs w:val="24"/>
        </w:rPr>
        <w:t xml:space="preserve"> portfolio management services and market linked debentures for experienced investors. Figures given (June 2026): over 13,000 crore under management, 30+ sales partnerships, 8,500 crore capital raised, 4,900+ investors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Capital Markets:</w:t>
      </w:r>
      <w:r>
        <w:rPr>
          <w:rFonts w:ascii="Times New Roman" w:cs="Times New Roman" w:eastAsia="Times New Roman" w:hAnsi="Times New Roman"/>
          <w:b w:val="false"/>
          <w:bCs w:val="false"/>
          <w:color w:val="000000"/>
          <w:sz w:val="24"/>
          <w:szCs w:val="24"/>
        </w:rPr>
        <w:t xml:space="preserve"> serves companies and large investors. </w:t>
      </w:r>
      <w:r>
        <w:rPr>
          <w:rFonts w:ascii="Times New Roman" w:cs="Times New Roman" w:eastAsia="Times New Roman" w:hAnsi="Times New Roman"/>
          <w:b/>
          <w:bCs/>
          <w:color w:val="000000"/>
          <w:sz w:val="24"/>
          <w:szCs w:val="24"/>
        </w:rPr>
        <w:t xml:space="preserve">Institutional Equities:</w:t>
      </w:r>
      <w:r>
        <w:rPr>
          <w:rFonts w:ascii="Times New Roman" w:cs="Times New Roman" w:eastAsia="Times New Roman" w:hAnsi="Times New Roman"/>
          <w:b w:val="false"/>
          <w:bCs w:val="false"/>
          <w:color w:val="000000"/>
          <w:sz w:val="24"/>
          <w:szCs w:val="24"/>
        </w:rPr>
        <w:t xml:space="preserve"> research, sales, trading; has a trading desk and a derivatives desk; works with 700+ institutional investors in India and abroad. </w:t>
      </w:r>
      <w:r>
        <w:rPr>
          <w:rFonts w:ascii="Times New Roman" w:cs="Times New Roman" w:eastAsia="Times New Roman" w:hAnsi="Times New Roman"/>
          <w:b/>
          <w:bCs/>
          <w:color w:val="000000"/>
          <w:sz w:val="24"/>
          <w:szCs w:val="24"/>
        </w:rPr>
        <w:t xml:space="preserve">Asset Services:</w:t>
      </w:r>
      <w:r>
        <w:rPr>
          <w:rFonts w:ascii="Times New Roman" w:cs="Times New Roman" w:eastAsia="Times New Roman" w:hAnsi="Times New Roman"/>
          <w:b w:val="false"/>
          <w:bCs w:val="false"/>
          <w:color w:val="000000"/>
          <w:sz w:val="24"/>
          <w:szCs w:val="24"/>
        </w:rPr>
        <w:t xml:space="preserve"> support for FPIs, mutual funds, AIFs, PMS providers, family offices and fund managers (fund set-up, accounting, reporting, custody-type support, corporate actions, voting, risk management).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Investment Banking</w:t>
      </w:r>
      <w:r>
        <w:rPr>
          <w:rFonts w:ascii="Times New Roman" w:cs="Times New Roman" w:eastAsia="Times New Roman" w:hAnsi="Times New Roman"/>
          <w:b w:val="false"/>
          <w:bCs w:val="false"/>
          <w:color w:val="000000"/>
          <w:sz w:val="24"/>
          <w:szCs w:val="24"/>
        </w:rPr>
        <w:t xml:space="preserve"> (part of Capital Markets): six areas: </w:t>
      </w:r>
      <w:r>
        <w:rPr>
          <w:rFonts w:ascii="Times New Roman" w:cs="Times New Roman" w:eastAsia="Times New Roman" w:hAnsi="Times New Roman"/>
          <w:b/>
          <w:bCs/>
          <w:color w:val="000000"/>
          <w:sz w:val="24"/>
          <w:szCs w:val="24"/>
        </w:rPr>
        <w:t xml:space="preserve">Equity Capital Markets (ECM), Private Equity, M&amp;A Advisory, Debt Capital Markets (DCM), Debt Advisory and Capital Structuring, Fixed Income Markets</w:t>
      </w:r>
      <w:r>
        <w:rPr>
          <w:rFonts w:ascii="Times New Roman" w:cs="Times New Roman" w:eastAsia="Times New Roman" w:hAnsi="Times New Roman"/>
          <w:b w:val="false"/>
          <w:bCs w:val="false"/>
          <w:color w:val="000000"/>
          <w:sz w:val="24"/>
          <w:szCs w:val="24"/>
        </w:rPr>
        <w:t xml:space="preserve">. DCM is the one linked to my internship. The Fixed Income Markets division works with DCM on debt instruments and the secondary debt market.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Client base as of June 2026 (as written): about 5.3 trillion of customer assets, over 1.3 million rich and high-net-worth customers, 4,850+ family offices and very rich customers, and 1,000+ big investors </w:t>
      </w:r>
      <w:r>
        <w:rPr>
          <w:rFonts w:ascii="Times New Roman" w:cs="Times New Roman" w:eastAsia="Times New Roman" w:hAnsi="Times New Roman"/>
          <w:b/>
          <w:bCs/>
          <w:color w:val="000000"/>
          <w:sz w:val="24"/>
          <w:szCs w:val="24"/>
        </w:rPr>
        <w:t xml:space="preserve">[VERIFY the currency unit]</w:t>
      </w:r>
      <w:r>
        <w:rPr>
          <w:rFonts w:ascii="Times New Roman" w:cs="Times New Roman" w:eastAsia="Times New Roman" w:hAnsi="Times New Roman"/>
          <w:b w:val="false"/>
          <w:bCs w:val="false"/>
          <w:color w:val="000000"/>
          <w:sz w:val="24"/>
          <w:szCs w:val="24"/>
        </w:rPr>
        <w:t xml:space="preserve">.</w:t>
      </w:r>
    </w:p>
    <w:p>
      <w:pPr>
        <w:pStyle w:val="Heading3"/>
        <w:keepNext/>
        <w:spacing w:after="100" w:before="200"/>
      </w:pPr>
      <w:r>
        <w:rPr>
          <w:rFonts w:ascii="Times New Roman" w:cs="Times New Roman" w:eastAsia="Times New Roman" w:hAnsi="Times New Roman"/>
          <w:b/>
          <w:bCs/>
          <w:color w:val="000000"/>
          <w:sz w:val="24"/>
          <w:szCs w:val="24"/>
        </w:rPr>
        <w:t xml:space="preserve">Important points: 1.7 SWOT analysis (pp. 7-9), corrected classification</w:t>
      </w:r>
    </w:p>
    <w:p>
      <w:pPr>
        <w:spacing w:after="120" w:line="276"/>
      </w:pPr>
      <w:r>
        <w:rPr>
          <w:rFonts w:ascii="Times New Roman" w:cs="Times New Roman" w:eastAsia="Times New Roman" w:hAnsi="Times New Roman"/>
          <w:b w:val="false"/>
          <w:bCs w:val="false"/>
          <w:color w:val="000000"/>
          <w:sz w:val="24"/>
          <w:szCs w:val="24"/>
        </w:rPr>
        <w:t xml:space="preserve">Because the report places some points under the wrong heading (see Issue 4), learn the </w:t>
      </w:r>
      <w:r>
        <w:rPr>
          <w:rFonts w:ascii="Times New Roman" w:cs="Times New Roman" w:eastAsia="Times New Roman" w:hAnsi="Times New Roman"/>
          <w:b/>
          <w:bCs/>
          <w:color w:val="000000"/>
          <w:sz w:val="24"/>
          <w:szCs w:val="24"/>
        </w:rPr>
        <w:t xml:space="preserve">corrected</w:t>
      </w:r>
      <w:r>
        <w:rPr>
          <w:rFonts w:ascii="Times New Roman" w:cs="Times New Roman" w:eastAsia="Times New Roman" w:hAnsi="Times New Roman"/>
          <w:b w:val="false"/>
          <w:bCs w:val="false"/>
          <w:color w:val="000000"/>
          <w:sz w:val="24"/>
          <w:szCs w:val="24"/>
        </w:rPr>
        <w:t xml:space="preserve"> SWOT below. Use the corrected version if asked.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Strengths (7, as in the report):</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Diversified financial services platform (wealth, asset management, capital markets): not dependent on one business line.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Competitive wealth management business serving HNI/UHNI clients.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Capital markets experience: institutional equities, investment banking, long associations with corporates, institutions and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Wide range of investment solutions: equities, fixed income, structured products, alternatives, PMS, mutual funds on one platform.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Strong institutional backing: association with PAG.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Established brand in Indian financial markets: listed and independent structure.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Strong client relationships: relationship-driven wealth model builds long-term trust.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Weaknesses (as the report words them):</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Dependence on market conditions: low trading volumes or weak investor sentiment hurt revenue.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Dependence on skilled professionals: relationship managers and specialists are essential.</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Complicated business model: three businesses mean many regulations, risks and processes.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Asset management business is relatively new compared with wealth management and capital markets.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Extreme competition for clients and employees: banks, private wealth managers, brokers and investment firms compete.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Opportunities (the report lists only two under this heading, but these six are all opportunities in its text):</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Growth in India's wealth management market: more wealth and more high-net-worth individuals.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Growing demand for alternative investments: private markets, private credit, structured products.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Expansion of Debt Capital Markets: more Indian companies using bond markets (this one sits under "Weaknesses" in the report by mistake). It matters most for my department.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Expansion of NRI and international business (also misplaced).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Technology and digital growth: efficiency in reporting, portfolio tracking and communication (also misplaced).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Growth of India's financialisation: household savings moving into equities, mutual funds and bonds (also misplaced).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Threats (6):</w:t>
      </w:r>
      <w:r>
        <w:rPr>
          <w:rFonts w:ascii="Times New Roman" w:cs="Times New Roman" w:eastAsia="Times New Roman" w:hAnsi="Times New Roman"/>
          <w:b w:val="false"/>
          <w:bCs w:val="false"/>
          <w:color w:val="000000"/>
          <w:sz w:val="24"/>
          <w:szCs w:val="24"/>
        </w:rPr>
        <w:t xml:space="preserve"> keen competition; market volatility; regulatory risk (SEBI rules, taxation, compliance costs); </w:t>
      </w:r>
      <w:r>
        <w:rPr>
          <w:rFonts w:ascii="Times New Roman" w:cs="Times New Roman" w:eastAsia="Times New Roman" w:hAnsi="Times New Roman"/>
          <w:b/>
          <w:bCs/>
          <w:color w:val="000000"/>
          <w:sz w:val="24"/>
          <w:szCs w:val="24"/>
        </w:rPr>
        <w:t xml:space="preserve">interest rates</w:t>
      </w:r>
      <w:r>
        <w:rPr>
          <w:rFonts w:ascii="Times New Roman" w:cs="Times New Roman" w:eastAsia="Times New Roman" w:hAnsi="Times New Roman"/>
          <w:b w:val="false"/>
          <w:bCs w:val="false"/>
          <w:color w:val="000000"/>
          <w:sz w:val="24"/>
          <w:szCs w:val="24"/>
        </w:rPr>
        <w:t xml:space="preserve"> (affect corporate borrowing and investor demand for debt, hence DCM activity); cybersecurity and information breaches; economic slowdown.</w:t>
      </w:r>
    </w:p>
    <w:p>
      <w:pPr>
        <w:pStyle w:val="Heading3"/>
        <w:keepNext/>
        <w:spacing w:after="100" w:before="200"/>
      </w:pPr>
      <w:r>
        <w:rPr>
          <w:rFonts w:ascii="Times New Roman" w:cs="Times New Roman" w:eastAsia="Times New Roman" w:hAnsi="Times New Roman"/>
          <w:b/>
          <w:bCs/>
          <w:color w:val="000000"/>
          <w:sz w:val="24"/>
          <w:szCs w:val="24"/>
        </w:rPr>
        <w:t xml:space="preserve">Important points: 1.8 Organisational structure (pp. 9-11)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Governance headed by the </w:t>
      </w:r>
      <w:r>
        <w:rPr>
          <w:rFonts w:ascii="Times New Roman" w:cs="Times New Roman" w:eastAsia="Times New Roman" w:hAnsi="Times New Roman"/>
          <w:b/>
          <w:bCs/>
          <w:color w:val="000000"/>
          <w:sz w:val="24"/>
          <w:szCs w:val="24"/>
        </w:rPr>
        <w:t xml:space="preserve">Board of Directors</w:t>
      </w:r>
      <w:r>
        <w:rPr>
          <w:rFonts w:ascii="Times New Roman" w:cs="Times New Roman" w:eastAsia="Times New Roman" w:hAnsi="Times New Roman"/>
          <w:b w:val="false"/>
          <w:bCs w:val="false"/>
          <w:color w:val="000000"/>
          <w:sz w:val="24"/>
          <w:szCs w:val="24"/>
        </w:rPr>
        <w:t xml:space="preserve">. Chairman and Independent Director: </w:t>
      </w:r>
      <w:r>
        <w:rPr>
          <w:rFonts w:ascii="Times New Roman" w:cs="Times New Roman" w:eastAsia="Times New Roman" w:hAnsi="Times New Roman"/>
          <w:b/>
          <w:bCs/>
          <w:color w:val="000000"/>
          <w:sz w:val="24"/>
          <w:szCs w:val="24"/>
        </w:rPr>
        <w:t xml:space="preserve">Mr. Birendra Kumar</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Board: </w:t>
      </w:r>
      <w:r>
        <w:rPr>
          <w:rFonts w:ascii="Times New Roman" w:cs="Times New Roman" w:eastAsia="Times New Roman" w:hAnsi="Times New Roman"/>
          <w:b/>
          <w:bCs/>
          <w:color w:val="000000"/>
          <w:sz w:val="24"/>
          <w:szCs w:val="24"/>
        </w:rPr>
        <w:t xml:space="preserve">Mr. Ashish Kehair</w:t>
      </w:r>
      <w:r>
        <w:rPr>
          <w:rFonts w:ascii="Times New Roman" w:cs="Times New Roman" w:eastAsia="Times New Roman" w:hAnsi="Times New Roman"/>
          <w:b w:val="false"/>
          <w:bCs w:val="false"/>
          <w:color w:val="000000"/>
          <w:sz w:val="24"/>
          <w:szCs w:val="24"/>
        </w:rPr>
        <w:t xml:space="preserve"> (Managing Director &amp; CEO), </w:t>
      </w:r>
      <w:r>
        <w:rPr>
          <w:rFonts w:ascii="Times New Roman" w:cs="Times New Roman" w:eastAsia="Times New Roman" w:hAnsi="Times New Roman"/>
          <w:b/>
          <w:bCs/>
          <w:color w:val="000000"/>
          <w:sz w:val="24"/>
          <w:szCs w:val="24"/>
        </w:rPr>
        <w:t xml:space="preserve">Mr. Shiv Sehgal</w:t>
      </w:r>
      <w:r>
        <w:rPr>
          <w:rFonts w:ascii="Times New Roman" w:cs="Times New Roman" w:eastAsia="Times New Roman" w:hAnsi="Times New Roman"/>
          <w:b w:val="false"/>
          <w:bCs w:val="false"/>
          <w:color w:val="000000"/>
          <w:sz w:val="24"/>
          <w:szCs w:val="24"/>
        </w:rPr>
        <w:t xml:space="preserve"> (Executive Director), </w:t>
      </w:r>
      <w:r>
        <w:rPr>
          <w:rFonts w:ascii="Times New Roman" w:cs="Times New Roman" w:eastAsia="Times New Roman" w:hAnsi="Times New Roman"/>
          <w:b/>
          <w:bCs/>
          <w:color w:val="000000"/>
          <w:sz w:val="24"/>
          <w:szCs w:val="24"/>
        </w:rPr>
        <w:t xml:space="preserve">Mr. Aswin Vikram</w:t>
      </w:r>
      <w:r>
        <w:rPr>
          <w:rFonts w:ascii="Times New Roman" w:cs="Times New Roman" w:eastAsia="Times New Roman" w:hAnsi="Times New Roman"/>
          <w:b w:val="false"/>
          <w:bCs w:val="false"/>
          <w:color w:val="000000"/>
          <w:sz w:val="24"/>
          <w:szCs w:val="24"/>
        </w:rPr>
        <w:t xml:space="preserve"> (Non-Executive Director), </w:t>
      </w:r>
      <w:r>
        <w:rPr>
          <w:rFonts w:ascii="Times New Roman" w:cs="Times New Roman" w:eastAsia="Times New Roman" w:hAnsi="Times New Roman"/>
          <w:b/>
          <w:bCs/>
          <w:color w:val="000000"/>
          <w:sz w:val="24"/>
          <w:szCs w:val="24"/>
        </w:rPr>
        <w:t xml:space="preserve">Ms. Anisha Motwani</w:t>
      </w:r>
      <w:r>
        <w:rPr>
          <w:rFonts w:ascii="Times New Roman" w:cs="Times New Roman" w:eastAsia="Times New Roman" w:hAnsi="Times New Roman"/>
          <w:b w:val="false"/>
          <w:bCs w:val="false"/>
          <w:color w:val="000000"/>
          <w:sz w:val="24"/>
          <w:szCs w:val="24"/>
        </w:rPr>
        <w:t xml:space="preserve"> (Independent Director), </w:t>
      </w:r>
      <w:r>
        <w:rPr>
          <w:rFonts w:ascii="Times New Roman" w:cs="Times New Roman" w:eastAsia="Times New Roman" w:hAnsi="Times New Roman"/>
          <w:b/>
          <w:bCs/>
          <w:color w:val="000000"/>
          <w:sz w:val="24"/>
          <w:szCs w:val="24"/>
        </w:rPr>
        <w:t xml:space="preserve">Mr. Sameer Kaji</w:t>
      </w:r>
      <w:r>
        <w:rPr>
          <w:rFonts w:ascii="Times New Roman" w:cs="Times New Roman" w:eastAsia="Times New Roman" w:hAnsi="Times New Roman"/>
          <w:b w:val="false"/>
          <w:bCs w:val="false"/>
          <w:color w:val="000000"/>
          <w:sz w:val="24"/>
          <w:szCs w:val="24"/>
        </w:rPr>
        <w:t xml:space="preserve"> (Independent Director), </w:t>
      </w:r>
      <w:r>
        <w:rPr>
          <w:rFonts w:ascii="Times New Roman" w:cs="Times New Roman" w:eastAsia="Times New Roman" w:hAnsi="Times New Roman"/>
          <w:b/>
          <w:bCs/>
          <w:color w:val="000000"/>
          <w:sz w:val="24"/>
          <w:szCs w:val="24"/>
        </w:rPr>
        <w:t xml:space="preserve">Mr. Kamlesh Shivji Vikamsey</w:t>
      </w:r>
      <w:r>
        <w:rPr>
          <w:rFonts w:ascii="Times New Roman" w:cs="Times New Roman" w:eastAsia="Times New Roman" w:hAnsi="Times New Roman"/>
          <w:b w:val="false"/>
          <w:bCs w:val="false"/>
          <w:color w:val="000000"/>
          <w:sz w:val="24"/>
          <w:szCs w:val="24"/>
        </w:rPr>
        <w:t xml:space="preserve"> (Independent Director), </w:t>
      </w:r>
      <w:r>
        <w:rPr>
          <w:rFonts w:ascii="Times New Roman" w:cs="Times New Roman" w:eastAsia="Times New Roman" w:hAnsi="Times New Roman"/>
          <w:b/>
          <w:bCs/>
          <w:color w:val="000000"/>
          <w:sz w:val="24"/>
          <w:szCs w:val="24"/>
        </w:rPr>
        <w:t xml:space="preserve">Mr. Nikhil Kumar Srivastava</w:t>
      </w:r>
      <w:r>
        <w:rPr>
          <w:rFonts w:ascii="Times New Roman" w:cs="Times New Roman" w:eastAsia="Times New Roman" w:hAnsi="Times New Roman"/>
          <w:b w:val="false"/>
          <w:bCs w:val="false"/>
          <w:color w:val="000000"/>
          <w:sz w:val="24"/>
          <w:szCs w:val="24"/>
        </w:rPr>
        <w:t xml:space="preserve"> (Non-Executive Director).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Mr. Ashish Kehair is accountable for overall management. </w:t>
      </w:r>
      <w:r>
        <w:rPr>
          <w:rFonts w:ascii="Times New Roman" w:cs="Times New Roman" w:eastAsia="Times New Roman" w:hAnsi="Times New Roman"/>
          <w:b/>
          <w:bCs/>
          <w:color w:val="000000"/>
          <w:sz w:val="24"/>
          <w:szCs w:val="24"/>
        </w:rPr>
        <w:t xml:space="preserve">Mr. Shiv Sehgal</w:t>
      </w:r>
      <w:r>
        <w:rPr>
          <w:rFonts w:ascii="Times New Roman" w:cs="Times New Roman" w:eastAsia="Times New Roman" w:hAnsi="Times New Roman"/>
          <w:b w:val="false"/>
          <w:bCs w:val="false"/>
          <w:color w:val="000000"/>
          <w:sz w:val="24"/>
          <w:szCs w:val="24"/>
        </w:rPr>
        <w:t xml:space="preserve"> is Executive Director, President and Head of Nuvama Capital Markets (Institutional Equities and Asset Services).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Committees: Audit Committee (headed by Mr. Kamlesh Shivji Vikamsey), Nomination and Remuneration Committee, Risk Management Committee (headed by Mr. Ashish Kehair), Stakeholders' Relationship Committee, CSR Committee, and Environmental, Social and Governance Committee.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Key Managerial Personnel (KMP): MD &amp; CEO </w:t>
      </w:r>
      <w:r>
        <w:rPr>
          <w:rFonts w:ascii="Times New Roman" w:cs="Times New Roman" w:eastAsia="Times New Roman" w:hAnsi="Times New Roman"/>
          <w:b/>
          <w:bCs/>
          <w:color w:val="000000"/>
          <w:sz w:val="24"/>
          <w:szCs w:val="24"/>
        </w:rPr>
        <w:t xml:space="preserve">Mr. Ashish Kehair</w:t>
      </w:r>
      <w:r>
        <w:rPr>
          <w:rFonts w:ascii="Times New Roman" w:cs="Times New Roman" w:eastAsia="Times New Roman" w:hAnsi="Times New Roman"/>
          <w:b w:val="false"/>
          <w:bCs w:val="false"/>
          <w:color w:val="000000"/>
          <w:sz w:val="24"/>
          <w:szCs w:val="24"/>
        </w:rPr>
        <w:t xml:space="preserve">, CFO </w:t>
      </w:r>
      <w:r>
        <w:rPr>
          <w:rFonts w:ascii="Times New Roman" w:cs="Times New Roman" w:eastAsia="Times New Roman" w:hAnsi="Times New Roman"/>
          <w:b/>
          <w:bCs/>
          <w:color w:val="000000"/>
          <w:sz w:val="24"/>
          <w:szCs w:val="24"/>
        </w:rPr>
        <w:t xml:space="preserve">Mr. Bharat Kalsi</w:t>
      </w:r>
      <w:r>
        <w:rPr>
          <w:rFonts w:ascii="Times New Roman" w:cs="Times New Roman" w:eastAsia="Times New Roman" w:hAnsi="Times New Roman"/>
          <w:b w:val="false"/>
          <w:bCs w:val="false"/>
          <w:color w:val="000000"/>
          <w:sz w:val="24"/>
          <w:szCs w:val="24"/>
        </w:rPr>
        <w:t xml:space="preserve">, Company Secretary and Compliance Officer </w:t>
      </w:r>
      <w:r>
        <w:rPr>
          <w:rFonts w:ascii="Times New Roman" w:cs="Times New Roman" w:eastAsia="Times New Roman" w:hAnsi="Times New Roman"/>
          <w:b/>
          <w:bCs/>
          <w:color w:val="000000"/>
          <w:sz w:val="24"/>
          <w:szCs w:val="24"/>
        </w:rPr>
        <w:t xml:space="preserve">Ms. Sneha Patwardhan</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My internship sat in Fixed Income / DCM, part of Capital Markets and Investment Banking. Names are as per the report; leadership can change, so say "as per my report".</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Nuvama is a listed Indian financial services company. It started in 1993, spent many years as the wealth arm of Edelweiss, and became independent in 2023 when PAG took control and it listed on the stock exchanges. Today it helps rich individuals and families grow their money (wealth management), runs funds (asset management), serves big investors and companies in the market (capital markets) and advises companies on raising money (investment banking). My team, DCM, sits in investment banking and helps companies raise money through debt.</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Incorporated 1993; earlier Edelweiss Securities Limited; PAG stake ~2020; Scheme effective </w:t>
      </w:r>
      <w:r>
        <w:rPr>
          <w:rFonts w:ascii="Times New Roman" w:cs="Times New Roman" w:eastAsia="Times New Roman" w:hAnsi="Times New Roman"/>
          <w:b/>
          <w:bCs/>
          <w:color w:val="000000"/>
          <w:sz w:val="24"/>
          <w:szCs w:val="24"/>
        </w:rPr>
        <w:t xml:space="preserve">18 May 2023</w:t>
      </w:r>
      <w:r>
        <w:rPr>
          <w:rFonts w:ascii="Times New Roman" w:cs="Times New Roman" w:eastAsia="Times New Roman" w:hAnsi="Times New Roman"/>
          <w:b w:val="false"/>
          <w:bCs w:val="false"/>
          <w:color w:val="000000"/>
          <w:sz w:val="24"/>
          <w:szCs w:val="24"/>
        </w:rPr>
        <w:t xml:space="preserve"> (NCLT Mumbai); listed </w:t>
      </w:r>
      <w:r>
        <w:rPr>
          <w:rFonts w:ascii="Times New Roman" w:cs="Times New Roman" w:eastAsia="Times New Roman" w:hAnsi="Times New Roman"/>
          <w:b/>
          <w:bCs/>
          <w:color w:val="000000"/>
          <w:sz w:val="24"/>
          <w:szCs w:val="24"/>
        </w:rPr>
        <w:t xml:space="preserve">26 Sep 2023</w:t>
      </w:r>
      <w:r>
        <w:rPr>
          <w:rFonts w:ascii="Times New Roman" w:cs="Times New Roman" w:eastAsia="Times New Roman" w:hAnsi="Times New Roman"/>
          <w:b w:val="false"/>
          <w:bCs w:val="false"/>
          <w:color w:val="000000"/>
          <w:sz w:val="24"/>
          <w:szCs w:val="24"/>
        </w:rPr>
        <w:t xml:space="preserve"> (BSE and NSE).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June 2026: 100+ offices, 3,500+ employees. Registered office Inspire BKC (LEED Gold).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 = new perspective, Vama = wealth and fortune. Campaign: Let's Do It Right.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Four service areas: Wealth Management, Asset Management, Capital Markets, Investment Banking. Six IB areas: ECM, Private Equity, M&amp;A, DCM, Debt Advisory and Capital Structuring, Fixed Income Markets.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Chairman Birendra Kumar; MD and CEO Ashish Kehair; CFO Bharat Kalsi; CS Sneha Patwardhan; Capital Markets head Shiv Sehgal.</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Not a bank, not an insurer.</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 Tell me about Nuvama in a few lines.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Nuvama is a listed Indian wealth management and capital markets firm. It earlier worked as the wealth arm of Edelweiss, became independent in 2023 and listed on BSE and NSE. It offers wealth management, asset management, capital markets and investment banking services.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It was incorporated in 1993 and was earlier called Edelweiss Securities Limited. PAG bought a stake around 2020, a Scheme of Arrangement approved by the NCLT Mumbai bench took effect on 18 May 2023, and the company listed on 26 September 2023. It has 100-plus offices and 3,500-plus employees as of June 2026, and its registered office is Inspire BKC in Mumbai.</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C1-2. Is Nuvama a bank?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My report states that Nuvama does not accept deposits and is not a bank or an insurance company. It gives financial advice and investment products and works in capital markets.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C1-3. What are Nuvama's main business areas?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Wealth Management, Asset Management, Capital Markets and Investment Banking. Wealth management helps rich clients grow money. Asset management runs funds, especially alternatives. Capital markets serves institutions and large investors. Investment banking helps companies raise money and do deals.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C1-4. Explain the history of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It began as Edelweiss's wealth arm, was incorporated in 1993, became independent with PAG as the controlling shareholder after the Scheme of Arrangement effective 18 May 2023, and was listed on 26 September 2023.</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For many years it operated as Edelweiss Securities Limited. Around 2020 PAG bought a stake. The wealth arm was then separated using a Scheme of Arrangement approved by the NCLT Mumbai bench. It was a reorganisation, not a new company: the people, business and clients stayed. What changed was the owner and the identity, and the new name Nuvama.</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C1-5. What does the name Nuvama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"Nu" means a new perspective and "Vama" is linked with wealth and fortune. Together it signals a fresh, client-focused view of wealth management. The launch campaign was "Let's Do It Right".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C1-6. What is the difference between Nuvama Group and Nuvama Wealth Management?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Nuvama Group is the whole platform: wealth management, asset management and capital markets. Nuvama Wealth Management is the wealth division inside it, focused on HNIs, UHNIs, families and family offices.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C1-7. Which department of Nuvama did you work in and where does it fit?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worked in the Fixed Income team of Debt Capital Markets. DCM is part of Investment Banking, which sits inside Capital Markets. It helps companies raise money through debt.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C1-8. Name two strengths, two weaknesses, two opportunities and two threats of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Strengths: diversified platform and strong institutional backing from PAG. Weaknesses: dependence on market conditions and a complicated business model. Opportunities: growth of India's wealth market and expansion of debt capital markets. Threats: keen competition and interest rate changes.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Interest rates matter to my department because changes can affect how much companies borrow and how investors react to debt. That is why I picked it as a threat connected to my internship.</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C1-9. Who are the key people at Nuvama according to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Chairman and Independent Director Mr. Birendra Kumar, MD and CEO Mr. Ashish Kehair, Executive Director and Head of Capital Markets Mr. Shiv Sehgal, CFO Mr. Bharat Kalsi and Company Secretary Ms. Sneha Patwardhan, as per my report.</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C1-10. The SWOT in your report looks mixed up. Can you explain?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Yes. In my report some opportunities, like the expansion of debt capital markets, NRI business, technology growth and financialisation, were placed under the weaknesses heading by mistake. The correct classification is: those are opportunities. The real weaknesses are market dependence, dependence on skilled professionals, complexity, a young asset management business and heavy competition.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C1-11. Why was Nuvama listed in 2023, and what changed after the Scheme?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listing made Nuvama an independent, publicly traded company instead of a division inside Edelweiss. After the Scheme, ownership moved to PAG and the identity changed to Nuvama. The business, people and clients stayed the same.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C1-12. Why is the registered office important to mention?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is where I did my internship (Inspire BKC, Bandra Kurla Complex). It also has LEED Gold green-building certification, which links to Nuvama's Planet pillar.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C1-13. What is the difference between Nuvama Wealth and Nuvama Private?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Nuvama Wealth serves affluent clients including HNIs. Nuvama Private serves more sophisticated clients like entrepreneurs, business owners, family offices, top executives and investment management firms.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C1-14. What is an HNI and a UHNI?</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HNI means High Net Worth Individual and UHNI means Ultra High Net Worth Individual. These are very wealthy people who need customised investment services. (General knowledge: UHNIs have even more wealth than HNIs.)</w:t>
      </w:r>
    </w:p>
    <w:p>
      <w:pPr>
        <w:pStyle w:val="Heading2"/>
        <w:keepNext/>
        <w:spacing w:after="120" w:before="280"/>
      </w:pPr>
      <w:r>
        <w:rPr>
          <w:rFonts w:ascii="Times New Roman" w:cs="Times New Roman" w:eastAsia="Times New Roman" w:hAnsi="Times New Roman"/>
          <w:b/>
          <w:bCs/>
          <w:color w:val="000000"/>
          <w:sz w:val="26"/>
          <w:szCs w:val="26"/>
        </w:rPr>
        <w:t xml:space="preserve">4.3 Chapter 2: Objective, Vision, Purpose, Mission and Corporate Culture (pp. 12-18)</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Chapter 2 explains what Nuvama stands for: why it exists (purpose), where it is heading (vision), how it plans to act (mission), what it believes (values) and how people work (culture). It is included so the reader understands the environment in which the internship took place.</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2.1 Objectives:</w:t>
      </w:r>
      <w:r>
        <w:rPr>
          <w:rFonts w:ascii="Times New Roman" w:cs="Times New Roman" w:eastAsia="Times New Roman" w:hAnsi="Times New Roman"/>
          <w:b w:val="false"/>
          <w:bCs w:val="false"/>
          <w:color w:val="000000"/>
          <w:sz w:val="24"/>
          <w:szCs w:val="24"/>
        </w:rPr>
        <w:t xml:space="preserve"> Nuvama does not publish a separate list of objectives. The report derives six from its communications: (1) long-term value for clients, (2) a broader range of solutions through one platform, (3) helping clients manage and grow wealth, (4) wider access to investment opportunities (alternatives such as private markets and commercial real estate), (5) building trusted long-term relationships, (6) responsible expansion of the platform across more Indian cities.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2.2 Purpose:</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We always put your interest over ours. Period.</w:t>
      </w:r>
      <w:r>
        <w:rPr>
          <w:rFonts w:ascii="Times New Roman" w:cs="Times New Roman" w:eastAsia="Times New Roman" w:hAnsi="Times New Roman"/>
          <w:b w:val="false"/>
          <w:bCs w:val="false"/>
          <w:color w:val="000000"/>
          <w:sz w:val="24"/>
          <w:szCs w:val="24"/>
        </w:rPr>
        <w:t xml:space="preserve">" The client is the reason Nuvama exists. It looks at a client's goals, aspirations and risk tolerance before recommending anything. The annual report adds an integrated ecosystem of technology, professionals and financial resources, with transparency and value focus.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2.3 Vision:</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Let's do it right: For people, planet &amp; profit</w:t>
      </w:r>
      <w:r>
        <w:rPr>
          <w:rFonts w:ascii="Times New Roman" w:cs="Times New Roman" w:eastAsia="Times New Roman" w:hAnsi="Times New Roman"/>
          <w:b w:val="false"/>
          <w:bCs w:val="false"/>
          <w:color w:val="000000"/>
          <w:sz w:val="24"/>
          <w:szCs w:val="24"/>
        </w:rPr>
        <w:t xml:space="preserve">" (the nVision page). </w:t>
      </w:r>
      <w:r>
        <w:rPr>
          <w:rFonts w:ascii="Times New Roman" w:cs="Times New Roman" w:eastAsia="Times New Roman" w:hAnsi="Times New Roman"/>
          <w:b/>
          <w:bCs/>
          <w:color w:val="000000"/>
          <w:sz w:val="24"/>
          <w:szCs w:val="24"/>
        </w:rPr>
        <w:t xml:space="preserve">People:</w:t>
      </w:r>
      <w:r>
        <w:rPr>
          <w:rFonts w:ascii="Times New Roman" w:cs="Times New Roman" w:eastAsia="Times New Roman" w:hAnsi="Times New Roman"/>
          <w:b w:val="false"/>
          <w:bCs w:val="false"/>
          <w:color w:val="000000"/>
          <w:sz w:val="24"/>
          <w:szCs w:val="24"/>
        </w:rPr>
        <w:t xml:space="preserve"> learning, career growth, financial well-being, CSR in education and skills. </w:t>
      </w:r>
      <w:r>
        <w:rPr>
          <w:rFonts w:ascii="Times New Roman" w:cs="Times New Roman" w:eastAsia="Times New Roman" w:hAnsi="Times New Roman"/>
          <w:b/>
          <w:bCs/>
          <w:color w:val="000000"/>
          <w:sz w:val="24"/>
          <w:szCs w:val="24"/>
        </w:rPr>
        <w:t xml:space="preserve">Planet:</w:t>
      </w:r>
      <w:r>
        <w:rPr>
          <w:rFonts w:ascii="Times New Roman" w:cs="Times New Roman" w:eastAsia="Times New Roman" w:hAnsi="Times New Roman"/>
          <w:b w:val="false"/>
          <w:bCs w:val="false"/>
          <w:color w:val="000000"/>
          <w:sz w:val="24"/>
          <w:szCs w:val="24"/>
        </w:rPr>
        <w:t xml:space="preserve"> monitoring and reducing Scope 1 and Scope 2 emissions, converting some Mumbai offices to green energy, waste segregation, LEED Gold certified Inspire BKC. </w:t>
      </w:r>
      <w:r>
        <w:rPr>
          <w:rFonts w:ascii="Times New Roman" w:cs="Times New Roman" w:eastAsia="Times New Roman" w:hAnsi="Times New Roman"/>
          <w:b/>
          <w:bCs/>
          <w:color w:val="000000"/>
          <w:sz w:val="24"/>
          <w:szCs w:val="24"/>
        </w:rPr>
        <w:t xml:space="preserve">Profit:</w:t>
      </w:r>
      <w:r>
        <w:rPr>
          <w:rFonts w:ascii="Times New Roman" w:cs="Times New Roman" w:eastAsia="Times New Roman" w:hAnsi="Times New Roman"/>
          <w:b w:val="false"/>
          <w:bCs w:val="false"/>
          <w:color w:val="000000"/>
          <w:sz w:val="24"/>
          <w:szCs w:val="24"/>
        </w:rPr>
        <w:t xml:space="preserve"> responsible, ethical growth, governance by the Board and ESG Committee, information security certification and compliance for long-term value.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2.4 Mission statement:</w:t>
      </w:r>
      <w:r>
        <w:rPr>
          <w:rFonts w:ascii="Times New Roman" w:cs="Times New Roman" w:eastAsia="Times New Roman" w:hAnsi="Times New Roman"/>
          <w:b w:val="false"/>
          <w:bCs w:val="false"/>
          <w:color w:val="000000"/>
          <w:sz w:val="24"/>
          <w:szCs w:val="24"/>
        </w:rPr>
        <w:t xml:space="preserve"> formally labelled on the official page and built around three pillars: </w:t>
      </w:r>
      <w:r>
        <w:rPr>
          <w:rFonts w:ascii="Times New Roman" w:cs="Times New Roman" w:eastAsia="Times New Roman" w:hAnsi="Times New Roman"/>
          <w:b/>
          <w:bCs/>
          <w:color w:val="000000"/>
          <w:sz w:val="24"/>
          <w:szCs w:val="24"/>
        </w:rPr>
        <w:t xml:space="preserve">Protecting the Planet</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Empowering People</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Driving Profits Responsibly</w:t>
      </w:r>
      <w:r>
        <w:rPr>
          <w:rFonts w:ascii="Times New Roman" w:cs="Times New Roman" w:eastAsia="Times New Roman" w:hAnsi="Times New Roman"/>
          <w:b w:val="false"/>
          <w:bCs w:val="false"/>
          <w:color w:val="000000"/>
          <w:sz w:val="24"/>
          <w:szCs w:val="24"/>
        </w:rPr>
        <w:t xml:space="preserve">. The report says this is a sustainability-focused mission within ESG, not a mission for all business activity.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2.5 Impact:</w:t>
      </w:r>
      <w:r>
        <w:rPr>
          <w:rFonts w:ascii="Times New Roman" w:cs="Times New Roman" w:eastAsia="Times New Roman" w:hAnsi="Times New Roman"/>
          <w:b w:val="false"/>
          <w:bCs w:val="false"/>
          <w:color w:val="000000"/>
          <w:sz w:val="24"/>
          <w:szCs w:val="24"/>
        </w:rPr>
        <w:t xml:space="preserve"> Clients (access to instruments and advice); Employees (Nuvama Learning Academy, "Nuvama Cares" wellness programme); Financial markets (connects issuers with investors through DCM and other segments); Society (CSR in education and skills, including first-generation college students and low-income children in Mumbai, Jodhpur and Pune); Environment and governance (as of March 2025: 24% reduction in Scope 2 emissions, 27% reduction in waste, ISO 27001:2022 information security certification, zero reported cases of environmental non-compliance, corruption, bribery, conflict of interest or data-privacy breaches; women held 12.5% of Board positions; CSR reached 66,000+ direct beneficiaries).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2.6 Values (E, F, G):</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Excellence</w:t>
      </w:r>
      <w:r>
        <w:rPr>
          <w:rFonts w:ascii="Times New Roman" w:cs="Times New Roman" w:eastAsia="Times New Roman" w:hAnsi="Times New Roman"/>
          <w:b w:val="false"/>
          <w:bCs w:val="false"/>
          <w:color w:val="000000"/>
          <w:sz w:val="24"/>
          <w:szCs w:val="24"/>
        </w:rPr>
        <w:t xml:space="preserve"> (quality, consistency, professionalism), </w:t>
      </w:r>
      <w:r>
        <w:rPr>
          <w:rFonts w:ascii="Times New Roman" w:cs="Times New Roman" w:eastAsia="Times New Roman" w:hAnsi="Times New Roman"/>
          <w:b/>
          <w:bCs/>
          <w:color w:val="000000"/>
          <w:sz w:val="24"/>
          <w:szCs w:val="24"/>
        </w:rPr>
        <w:t xml:space="preserve">Fairness</w:t>
      </w:r>
      <w:r>
        <w:rPr>
          <w:rFonts w:ascii="Times New Roman" w:cs="Times New Roman" w:eastAsia="Times New Roman" w:hAnsi="Times New Roman"/>
          <w:b w:val="false"/>
          <w:bCs w:val="false"/>
          <w:color w:val="000000"/>
          <w:sz w:val="24"/>
          <w:szCs w:val="24"/>
        </w:rPr>
        <w:t xml:space="preserve"> (openness, respect, honesty, equal chances), </w:t>
      </w:r>
      <w:r>
        <w:rPr>
          <w:rFonts w:ascii="Times New Roman" w:cs="Times New Roman" w:eastAsia="Times New Roman" w:hAnsi="Times New Roman"/>
          <w:b/>
          <w:bCs/>
          <w:color w:val="000000"/>
          <w:sz w:val="24"/>
          <w:szCs w:val="24"/>
        </w:rPr>
        <w:t xml:space="preserve">Growth</w:t>
      </w:r>
      <w:r>
        <w:rPr>
          <w:rFonts w:ascii="Times New Roman" w:cs="Times New Roman" w:eastAsia="Times New Roman" w:hAnsi="Times New Roman"/>
          <w:b w:val="false"/>
          <w:bCs w:val="false"/>
          <w:color w:val="000000"/>
          <w:sz w:val="24"/>
          <w:szCs w:val="24"/>
        </w:rPr>
        <w:t xml:space="preserve"> (curiosity, continuous learning, career advancement).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2.7 Corporate culture:</w:t>
      </w:r>
      <w:r>
        <w:rPr>
          <w:rFonts w:ascii="Times New Roman" w:cs="Times New Roman" w:eastAsia="Times New Roman" w:hAnsi="Times New Roman"/>
          <w:b w:val="false"/>
          <w:bCs w:val="false"/>
          <w:color w:val="000000"/>
          <w:sz w:val="24"/>
          <w:szCs w:val="24"/>
        </w:rPr>
        <w:t xml:space="preserve"> performance-based, with a </w:t>
      </w:r>
      <w:r>
        <w:rPr>
          <w:rFonts w:ascii="Times New Roman" w:cs="Times New Roman" w:eastAsia="Times New Roman" w:hAnsi="Times New Roman"/>
          <w:b/>
          <w:bCs/>
          <w:color w:val="000000"/>
          <w:sz w:val="24"/>
          <w:szCs w:val="24"/>
        </w:rPr>
        <w:t xml:space="preserve">"High Performance, High Pay"</w:t>
      </w:r>
      <w:r>
        <w:rPr>
          <w:rFonts w:ascii="Times New Roman" w:cs="Times New Roman" w:eastAsia="Times New Roman" w:hAnsi="Times New Roman"/>
          <w:b w:val="false"/>
          <w:bCs w:val="false"/>
          <w:color w:val="000000"/>
          <w:sz w:val="24"/>
          <w:szCs w:val="24"/>
        </w:rPr>
        <w:t xml:space="preserve"> rewards policy. Five elements: </w:t>
      </w:r>
      <w:r>
        <w:rPr>
          <w:rFonts w:ascii="Times New Roman" w:cs="Times New Roman" w:eastAsia="Times New Roman" w:hAnsi="Times New Roman"/>
          <w:b/>
          <w:bCs/>
          <w:color w:val="000000"/>
          <w:sz w:val="24"/>
          <w:szCs w:val="24"/>
        </w:rPr>
        <w:t xml:space="preserve">Learning</w:t>
      </w:r>
      <w:r>
        <w:rPr>
          <w:rFonts w:ascii="Times New Roman" w:cs="Times New Roman" w:eastAsia="Times New Roman" w:hAnsi="Times New Roman"/>
          <w:b w:val="false"/>
          <w:bCs w:val="false"/>
          <w:color w:val="000000"/>
          <w:sz w:val="24"/>
          <w:szCs w:val="24"/>
        </w:rPr>
        <w:t xml:space="preserve"> (Nuvama Learning Academy), </w:t>
      </w:r>
      <w:r>
        <w:rPr>
          <w:rFonts w:ascii="Times New Roman" w:cs="Times New Roman" w:eastAsia="Times New Roman" w:hAnsi="Times New Roman"/>
          <w:b/>
          <w:bCs/>
          <w:color w:val="000000"/>
          <w:sz w:val="24"/>
          <w:szCs w:val="24"/>
        </w:rPr>
        <w:t xml:space="preserve">Collaboration</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Innovation</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Inclusion</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Growth</w:t>
      </w:r>
      <w:r>
        <w:rPr>
          <w:rFonts w:ascii="Times New Roman" w:cs="Times New Roman" w:eastAsia="Times New Roman" w:hAnsi="Times New Roman"/>
          <w:b w:val="false"/>
          <w:bCs w:val="false"/>
          <w:color w:val="000000"/>
          <w:sz w:val="24"/>
          <w:szCs w:val="24"/>
        </w:rPr>
        <w:t xml:space="preserve">. The report links each to the intern experience (learning from seniors, asking for help, new ideas, feeling included, gradually taking more responsibility).</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Nuvama says: the client comes first (purpose), we want to do things right for people, planet and profit (vision), we will protect the planet, empower people and make profit responsibly (mission), and our staff are guided by Excellence, Fairness and Growth (values). Culture means how people actually work: they learn, collaborate, try new ideas, include everyone and keep growing.</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Purpose line: "We always put your interest over ours. Period."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Vision line: "Let's do it right: For people, planet &amp; profit." nVision = People, Planet, Profit.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Mission pillars: Protecting the Planet, Empowering People, Driving Profits Responsibly.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Values: Excellence, Fairness, Growth (EFG). Culture: Learning, Collaboration, Innovation, Inclusion, Growth.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Rewards policy: High Performance, High Pay. Programmes: Nuvama Learning Academy, Nuvama Cares.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As of </w:t>
      </w:r>
      <w:r>
        <w:rPr>
          <w:rFonts w:ascii="Times New Roman" w:cs="Times New Roman" w:eastAsia="Times New Roman" w:hAnsi="Times New Roman"/>
          <w:b/>
          <w:bCs/>
          <w:color w:val="000000"/>
          <w:sz w:val="24"/>
          <w:szCs w:val="24"/>
        </w:rPr>
        <w:t xml:space="preserve">March 2025</w:t>
      </w:r>
      <w:r>
        <w:rPr>
          <w:rFonts w:ascii="Times New Roman" w:cs="Times New Roman" w:eastAsia="Times New Roman" w:hAnsi="Times New Roman"/>
          <w:b w:val="false"/>
          <w:bCs w:val="false"/>
          <w:color w:val="000000"/>
          <w:sz w:val="24"/>
          <w:szCs w:val="24"/>
        </w:rPr>
        <w:t xml:space="preserve"> (not June 2026): 24% Scope 2 reduction; 27% waste reduction; ISO 27001:2022; 12.5% women on Board; 66,000+ direct CSR beneficiaries. CSR cities: Mumbai, Jodhpur, Pune.</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C2-1. What is Nuvama's purpose?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Its purpose is "We always put your interest over ours. Period." It means the client's interest comes first, so advice is based on the client's goals and risk tolerance rather than selling a standard product.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C2-2. What is Nuvama's vision?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"Let's do it right: For people, planet and profit." It is called nVision. People means learning and well-being, Planet means reducing environmental impact, and Profit means responsible, ethical growth.</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Under People, Nuvama invests in employee learning and CSR such as education and skills programmes. Under Planet, it monitors Scope 1 and 2 emissions, uses green energy in some Mumbai offices and has a LEED Gold building at Inspire BKC. Under Profit, it emphasises governance, ethics, information security and compliance.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C2-3. What are the three pillars of Nuvama's mission?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Protecting the Planet, Empowering People and Driving Profits Responsibly. They are part of its sustainability and ESG approach.</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C2-4. What are Nuvama's values?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Excellence, Fairness and Growth. Excellence is about quality and professionalism, Fairness is about honesty, respect and openness, and Growth is about curiosity and continuous learning.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C2-5. How is Nuvama's culture relevant to an intern?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learning from seniors and colleagues, collaboration and asking for help made it easier for interns to settle in. Inclusion lets interns speak up, and the growth culture gives responsibility gradually. That matched my own experience of learning from the team.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C2-6. Why did you include vision, mission and values in a report about a DCM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it explains the environment I worked in. Values like Excellence and Fairness are directly visible in DCM work: accuracy, honest disclosure and putting the investor's information needs first.</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C2-7. What is ESG?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ESG stands for Environmental, Social and Governance. In my report it appears as Nuvama's ESG Committee and its sustainability approach covering emissions, community work and governance. (General knowledge for the full form.)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C2-8. What do Scope 1 and Scope 2 emissions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They are ways of measuring a company's greenhouse gas emissions. Scope 1 is direct emissions from its own operations and Scope 2 is indirect emissions from the electricity it buys (general knowledge). My report says Nuvama monitors them and reported a 24% Scope 2 reduction as of March 2025.</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C2-9. Your report gives some figures for March 2025. Are they current?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They are specific to March 2025 and may have changed. The company statistics like offices and employees in Chapter 1 are as of June 2026.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C2-10. Did Nuvama publish a separate objectives list?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My report says Nuvama does not publish a separate itemised list of objectives. I derived the six objectives from how the company describes its platform and priorities.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C2-11. What does "High Performance, High Pay"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is Nuvama's rewards policy: career progression and pay are linked to performance and contribution, which supports a meritocratic culture.</w:t>
      </w:r>
    </w:p>
    <w:p>
      <w:pPr>
        <w:pStyle w:val="Heading2"/>
        <w:keepNext/>
        <w:spacing w:after="120" w:before="280"/>
      </w:pPr>
      <w:r>
        <w:rPr>
          <w:rFonts w:ascii="Times New Roman" w:cs="Times New Roman" w:eastAsia="Times New Roman" w:hAnsi="Times New Roman"/>
          <w:b/>
          <w:bCs/>
          <w:color w:val="000000"/>
          <w:sz w:val="26"/>
          <w:szCs w:val="26"/>
        </w:rPr>
        <w:t xml:space="preserve">4.4 Chapter 3, Part 1: Fixed Income, DCM and Nuvama as Lead Manager (Sections 3.1-3.2, pp. 19-22)</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This is the technical background of your department. Section 3.1 explains Fixed Income and Debt Capital Markets. Section 3.2 explains what Nuvama does as Lead Manager and Arranger when a company raises money through debt. It is included because your daily tasks only make sense once this background is clear (p. 19).</w:t>
      </w:r>
    </w:p>
    <w:p>
      <w:pPr>
        <w:pStyle w:val="Heading3"/>
        <w:keepNext/>
        <w:spacing w:after="100" w:before="200"/>
      </w:pPr>
      <w:r>
        <w:rPr>
          <w:rFonts w:ascii="Times New Roman" w:cs="Times New Roman" w:eastAsia="Times New Roman" w:hAnsi="Times New Roman"/>
          <w:b/>
          <w:bCs/>
          <w:color w:val="000000"/>
          <w:sz w:val="24"/>
          <w:szCs w:val="24"/>
        </w:rPr>
        <w:t xml:space="preserve">Important points: 3.1 Fixed Income and DCM (pp. 19-20)</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Fixed Income:</w:t>
      </w:r>
      <w:r>
        <w:rPr>
          <w:rFonts w:ascii="Times New Roman" w:cs="Times New Roman" w:eastAsia="Times New Roman" w:hAnsi="Times New Roman"/>
          <w:b w:val="false"/>
          <w:bCs w:val="false"/>
          <w:color w:val="000000"/>
          <w:sz w:val="24"/>
          <w:szCs w:val="24"/>
        </w:rPr>
        <w:t xml:space="preserve"> investments where the investor gets a set (contractually defined) stream of income from the borrower. Unlike equity (part-ownership, returns depend on company performance), fixed income is a </w:t>
      </w:r>
      <w:r>
        <w:rPr>
          <w:rFonts w:ascii="Times New Roman" w:cs="Times New Roman" w:eastAsia="Times New Roman" w:hAnsi="Times New Roman"/>
          <w:b/>
          <w:bCs/>
          <w:color w:val="000000"/>
          <w:sz w:val="24"/>
          <w:szCs w:val="24"/>
        </w:rPr>
        <w:t xml:space="preserve">lending relationship</w:t>
      </w:r>
      <w:r>
        <w:rPr>
          <w:rFonts w:ascii="Times New Roman" w:cs="Times New Roman" w:eastAsia="Times New Roman" w:hAnsi="Times New Roman"/>
          <w:b w:val="false"/>
          <w:bCs w:val="false"/>
          <w:color w:val="000000"/>
          <w:sz w:val="24"/>
          <w:szCs w:val="24"/>
        </w:rPr>
        <w:t xml:space="preserve">: the investor lends money and receives interest, plus repayment of the principal at maturity. Examples: bonds, debentures and other debt instruments. Returns may be floating or variable in some instruments.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For a company, fixed income is a way to raise money (expansion, financing borrowing, purchasing assets, projects) apart from its own funds or bank loans. Fixed Income therefore links borrowers and lenders and needs teams that understand both sides.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Debt Capital Markets (DCM):</w:t>
      </w:r>
      <w:r>
        <w:rPr>
          <w:rFonts w:ascii="Times New Roman" w:cs="Times New Roman" w:eastAsia="Times New Roman" w:hAnsi="Times New Roman"/>
          <w:b w:val="false"/>
          <w:bCs w:val="false"/>
          <w:color w:val="000000"/>
          <w:sz w:val="24"/>
          <w:szCs w:val="24"/>
        </w:rPr>
        <w:t xml:space="preserve"> the part of capital markets that helps companies and eligible issuers raise funds through debt. Used when a company wants to borrow a large amount from the market instead of only a bank loan. The issuer issues debt securities; investors provide capital and expect interest and repayment.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DCM process: understand the issuer's requirement (amount, purpose, broad terms), review its financial position, existing borrowings and ability to service debt, then a financial intermediary such as Nuvama may act as </w:t>
      </w:r>
      <w:r>
        <w:rPr>
          <w:rFonts w:ascii="Times New Roman" w:cs="Times New Roman" w:eastAsia="Times New Roman" w:hAnsi="Times New Roman"/>
          <w:b/>
          <w:bCs/>
          <w:color w:val="000000"/>
          <w:sz w:val="24"/>
          <w:szCs w:val="24"/>
        </w:rPr>
        <w:t xml:space="preserve">Lead Manager or Arranger</w:t>
      </w:r>
      <w:r>
        <w:rPr>
          <w:rFonts w:ascii="Times New Roman" w:cs="Times New Roman" w:eastAsia="Times New Roman" w:hAnsi="Times New Roman"/>
          <w:b w:val="false"/>
          <w:bCs w:val="false"/>
          <w:color w:val="000000"/>
          <w:sz w:val="24"/>
          <w:szCs w:val="24"/>
        </w:rPr>
        <w:t xml:space="preserve">. DCM coordinates information, documentation and the process of offering the debt to investors. It does not issue the debt itself.</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DCM within Fixed Income:</w:t>
      </w:r>
      <w:r>
        <w:rPr>
          <w:rFonts w:ascii="Times New Roman" w:cs="Times New Roman" w:eastAsia="Times New Roman" w:hAnsi="Times New Roman"/>
          <w:b w:val="false"/>
          <w:bCs w:val="false"/>
          <w:color w:val="000000"/>
          <w:sz w:val="24"/>
          <w:szCs w:val="24"/>
        </w:rPr>
        <w:t xml:space="preserve"> Fixed Income covers the whole debt-based investment market. DCM focuses on the </w:t>
      </w:r>
      <w:r>
        <w:rPr>
          <w:rFonts w:ascii="Times New Roman" w:cs="Times New Roman" w:eastAsia="Times New Roman" w:hAnsi="Times New Roman"/>
          <w:b/>
          <w:bCs/>
          <w:color w:val="000000"/>
          <w:sz w:val="24"/>
          <w:szCs w:val="24"/>
        </w:rPr>
        <w:t xml:space="preserve">primary market</w:t>
      </w:r>
      <w:r>
        <w:rPr>
          <w:rFonts w:ascii="Times New Roman" w:cs="Times New Roman" w:eastAsia="Times New Roman" w:hAnsi="Times New Roman"/>
          <w:b w:val="false"/>
          <w:bCs w:val="false"/>
          <w:color w:val="000000"/>
          <w:sz w:val="24"/>
          <w:szCs w:val="24"/>
        </w:rPr>
        <w:t xml:space="preserve"> (fresh fund raising). Investors may later sell in the </w:t>
      </w:r>
      <w:r>
        <w:rPr>
          <w:rFonts w:ascii="Times New Roman" w:cs="Times New Roman" w:eastAsia="Times New Roman" w:hAnsi="Times New Roman"/>
          <w:b/>
          <w:bCs/>
          <w:color w:val="000000"/>
          <w:sz w:val="24"/>
          <w:szCs w:val="24"/>
        </w:rPr>
        <w:t xml:space="preserve">secondary market</w:t>
      </w:r>
      <w:r>
        <w:rPr>
          <w:rFonts w:ascii="Times New Roman" w:cs="Times New Roman" w:eastAsia="Times New Roman" w:hAnsi="Times New Roman"/>
          <w:b w:val="false"/>
          <w:bCs w:val="false"/>
          <w:color w:val="000000"/>
          <w:sz w:val="24"/>
          <w:szCs w:val="24"/>
        </w:rPr>
        <w:t xml:space="preserve">, but DCM is about the initial raising.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My exposure:</w:t>
      </w:r>
      <w:r>
        <w:rPr>
          <w:rFonts w:ascii="Times New Roman" w:cs="Times New Roman" w:eastAsia="Times New Roman" w:hAnsi="Times New Roman"/>
          <w:b w:val="false"/>
          <w:bCs w:val="false"/>
          <w:color w:val="000000"/>
          <w:sz w:val="24"/>
          <w:szCs w:val="24"/>
        </w:rPr>
        <w:t xml:space="preserve"> I did not raise debt or speak to investors. I supported the team with research, analysis and documentation. BAF taught accounting statements, corporate finance and financial markets; CFA gave fixed income, credit analysis and investment concepts.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Public issue vs private placement:</w:t>
      </w:r>
      <w:r>
        <w:rPr>
          <w:rFonts w:ascii="Times New Roman" w:cs="Times New Roman" w:eastAsia="Times New Roman" w:hAnsi="Times New Roman"/>
          <w:b w:val="false"/>
          <w:bCs w:val="false"/>
          <w:color w:val="000000"/>
          <w:sz w:val="24"/>
          <w:szCs w:val="24"/>
        </w:rPr>
        <w:t xml:space="preserve"> in a public issue the bonds are offered to the general public and usually listed on an exchange. In a private placement they are offered to a specific, limited set of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Lead Manager</w:t>
      </w:r>
      <w:r>
        <w:rPr>
          <w:rFonts w:ascii="Times New Roman" w:cs="Times New Roman" w:eastAsia="Times New Roman" w:hAnsi="Times New Roman"/>
          <w:b w:val="false"/>
          <w:bCs w:val="false"/>
          <w:color w:val="000000"/>
          <w:sz w:val="24"/>
          <w:szCs w:val="24"/>
        </w:rPr>
        <w:t xml:space="preserve"> takes primary responsibility for structuring and managing the issue; </w:t>
      </w:r>
      <w:r>
        <w:rPr>
          <w:rFonts w:ascii="Times New Roman" w:cs="Times New Roman" w:eastAsia="Times New Roman" w:hAnsi="Times New Roman"/>
          <w:b/>
          <w:bCs/>
          <w:color w:val="000000"/>
          <w:sz w:val="24"/>
          <w:szCs w:val="24"/>
        </w:rPr>
        <w:t xml:space="preserve">Arranger</w:t>
      </w:r>
      <w:r>
        <w:rPr>
          <w:rFonts w:ascii="Times New Roman" w:cs="Times New Roman" w:eastAsia="Times New Roman" w:hAnsi="Times New Roman"/>
          <w:b w:val="false"/>
          <w:bCs w:val="false"/>
          <w:color w:val="000000"/>
          <w:sz w:val="24"/>
          <w:szCs w:val="24"/>
        </w:rPr>
        <w:t xml:space="preserve"> helps place the issue with investors.</w:t>
      </w:r>
    </w:p>
    <w:p>
      <w:pPr>
        <w:pStyle w:val="Heading3"/>
        <w:keepNext/>
        <w:spacing w:after="100" w:before="200"/>
      </w:pPr>
      <w:r>
        <w:rPr>
          <w:rFonts w:ascii="Times New Roman" w:cs="Times New Roman" w:eastAsia="Times New Roman" w:hAnsi="Times New Roman"/>
          <w:b/>
          <w:bCs/>
          <w:color w:val="000000"/>
          <w:sz w:val="24"/>
          <w:szCs w:val="24"/>
        </w:rPr>
        <w:t xml:space="preserve">Important points: 3.2 Role and operations of the Fixed Income team (pp. 20-22)</w:t>
      </w:r>
    </w:p>
    <w:p>
      <w:pPr>
        <w:spacing w:after="120" w:line="276"/>
      </w:pPr>
      <w:r>
        <w:rPr>
          <w:rFonts w:ascii="Times New Roman" w:cs="Times New Roman" w:eastAsia="Times New Roman" w:hAnsi="Times New Roman"/>
          <w:b w:val="false"/>
          <w:bCs w:val="false"/>
          <w:color w:val="000000"/>
          <w:sz w:val="24"/>
          <w:szCs w:val="24"/>
        </w:rPr>
        <w:t xml:space="preserve">Nuvama's DCM platform offers short-term and long-term funding solutions and acts as a bridge between companies that want money and organisations that want to invest. The report's Figure (p. 21) shows the </w:t>
      </w:r>
      <w:r>
        <w:rPr>
          <w:rFonts w:ascii="Times New Roman" w:cs="Times New Roman" w:eastAsia="Times New Roman" w:hAnsi="Times New Roman"/>
          <w:b/>
          <w:bCs/>
          <w:color w:val="000000"/>
          <w:sz w:val="24"/>
          <w:szCs w:val="24"/>
        </w:rPr>
        <w:t xml:space="preserve">Indel Money Limited</w:t>
      </w:r>
      <w:r>
        <w:rPr>
          <w:rFonts w:ascii="Times New Roman" w:cs="Times New Roman" w:eastAsia="Times New Roman" w:hAnsi="Times New Roman"/>
          <w:b w:val="false"/>
          <w:bCs w:val="false"/>
          <w:color w:val="000000"/>
          <w:sz w:val="24"/>
          <w:szCs w:val="24"/>
        </w:rPr>
        <w:t xml:space="preserve"> prospectus listing Nuvama Wealth Management Limited as a </w:t>
      </w:r>
      <w:r>
        <w:rPr>
          <w:rFonts w:ascii="Times New Roman" w:cs="Times New Roman" w:eastAsia="Times New Roman" w:hAnsi="Times New Roman"/>
          <w:b/>
          <w:bCs/>
          <w:color w:val="000000"/>
          <w:sz w:val="24"/>
          <w:szCs w:val="24"/>
        </w:rPr>
        <w:t xml:space="preserve">Lead Manager</w:t>
      </w:r>
      <w:r>
        <w:rPr>
          <w:rFonts w:ascii="Times New Roman" w:cs="Times New Roman" w:eastAsia="Times New Roman" w:hAnsi="Times New Roman"/>
          <w:b w:val="false"/>
          <w:bCs w:val="false"/>
          <w:color w:val="000000"/>
          <w:sz w:val="24"/>
          <w:szCs w:val="24"/>
        </w:rPr>
        <w:t xml:space="preserve"> (together with other lead managers). Nuvama's 2026 debt issue history named in the report: </w:t>
      </w:r>
      <w:r>
        <w:rPr>
          <w:rFonts w:ascii="Times New Roman" w:cs="Times New Roman" w:eastAsia="Times New Roman" w:hAnsi="Times New Roman"/>
          <w:b/>
          <w:bCs/>
          <w:color w:val="000000"/>
          <w:sz w:val="24"/>
          <w:szCs w:val="24"/>
        </w:rPr>
        <w:t xml:space="preserve">Muthoot Fincorp, Indel Money, Capri Global Capital, IIFL Finance</w:t>
      </w:r>
      <w:r>
        <w:rPr>
          <w:rFonts w:ascii="Times New Roman" w:cs="Times New Roman" w:eastAsia="Times New Roman" w:hAnsi="Times New Roman"/>
          <w:b w:val="false"/>
          <w:bCs w:val="false"/>
          <w:color w:val="000000"/>
          <w:sz w:val="24"/>
          <w:szCs w:val="24"/>
        </w:rPr>
        <w:t xml:space="preserve"> and others. The Lead Manager's duties: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Due diligence:</w:t>
      </w:r>
      <w:r>
        <w:rPr>
          <w:rFonts w:ascii="Times New Roman" w:cs="Times New Roman" w:eastAsia="Times New Roman" w:hAnsi="Times New Roman"/>
          <w:b w:val="false"/>
          <w:bCs w:val="false"/>
          <w:color w:val="000000"/>
          <w:sz w:val="24"/>
          <w:szCs w:val="24"/>
        </w:rPr>
        <w:t xml:space="preserve"> checking the company's operations, management, business plans and legal matters to make sure all required information and disclosures are ready.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SEBI, RoC and regulatory formalities:</w:t>
      </w:r>
      <w:r>
        <w:rPr>
          <w:rFonts w:ascii="Times New Roman" w:cs="Times New Roman" w:eastAsia="Times New Roman" w:hAnsi="Times New Roman"/>
          <w:b w:val="false"/>
          <w:bCs w:val="false"/>
          <w:color w:val="000000"/>
          <w:sz w:val="24"/>
          <w:szCs w:val="24"/>
        </w:rPr>
        <w:t xml:space="preserve"> making sure the issue follows the rules and completing work with SEBI, the Registrar of Companies and the Stock Exchange; working on offer documents and RoC filing.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Stock exchange coordination:</w:t>
      </w:r>
      <w:r>
        <w:rPr>
          <w:rFonts w:ascii="Times New Roman" w:cs="Times New Roman" w:eastAsia="Times New Roman" w:hAnsi="Times New Roman"/>
          <w:b w:val="false"/>
          <w:bCs w:val="false"/>
          <w:color w:val="000000"/>
          <w:sz w:val="24"/>
          <w:szCs w:val="24"/>
        </w:rPr>
        <w:t xml:space="preserve"> getting in-principle approval, using the bidding system, and obtaining permission to list and trade the securities.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Structuring the issue:</w:t>
      </w:r>
      <w:r>
        <w:rPr>
          <w:rFonts w:ascii="Times New Roman" w:cs="Times New Roman" w:eastAsia="Times New Roman" w:hAnsi="Times New Roman"/>
          <w:b w:val="false"/>
          <w:bCs w:val="false"/>
          <w:color w:val="000000"/>
          <w:sz w:val="24"/>
          <w:szCs w:val="24"/>
        </w:rPr>
        <w:t xml:space="preserve"> deciding the options based on how much money is needed, how long the loan is, the interest rate, the type of security and other details.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Preparing offer documents:</w:t>
      </w:r>
      <w:r>
        <w:rPr>
          <w:rFonts w:ascii="Times New Roman" w:cs="Times New Roman" w:eastAsia="Times New Roman" w:hAnsi="Times New Roman"/>
          <w:b w:val="false"/>
          <w:bCs w:val="false"/>
          <w:color w:val="000000"/>
          <w:sz w:val="24"/>
          <w:szCs w:val="24"/>
        </w:rPr>
        <w:t xml:space="preserve"> such as the </w:t>
      </w:r>
      <w:r>
        <w:rPr>
          <w:rFonts w:ascii="Times New Roman" w:cs="Times New Roman" w:eastAsia="Times New Roman" w:hAnsi="Times New Roman"/>
          <w:b/>
          <w:bCs/>
          <w:color w:val="000000"/>
          <w:sz w:val="24"/>
          <w:szCs w:val="24"/>
        </w:rPr>
        <w:t xml:space="preserve">Shelf Prospectus and Tranche Prospectus</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Coordinating with auditors and legal advisors:</w:t>
      </w:r>
      <w:r>
        <w:rPr>
          <w:rFonts w:ascii="Times New Roman" w:cs="Times New Roman" w:eastAsia="Times New Roman" w:hAnsi="Times New Roman"/>
          <w:b w:val="false"/>
          <w:bCs w:val="false"/>
          <w:color w:val="000000"/>
          <w:sz w:val="24"/>
          <w:szCs w:val="24"/>
        </w:rPr>
        <w:t xml:space="preserve"> auditors' reports and lawyers' opinions.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Appointing intermediaries:</w:t>
      </w:r>
      <w:r>
        <w:rPr>
          <w:rFonts w:ascii="Times New Roman" w:cs="Times New Roman" w:eastAsia="Times New Roman" w:hAnsi="Times New Roman"/>
          <w:b w:val="false"/>
          <w:bCs w:val="false"/>
          <w:color w:val="000000"/>
          <w:sz w:val="24"/>
          <w:szCs w:val="24"/>
        </w:rPr>
        <w:t xml:space="preserve"> Registrar, </w:t>
      </w:r>
      <w:r>
        <w:rPr>
          <w:rFonts w:ascii="Times New Roman" w:cs="Times New Roman" w:eastAsia="Times New Roman" w:hAnsi="Times New Roman"/>
          <w:b/>
          <w:bCs/>
          <w:color w:val="000000"/>
          <w:sz w:val="24"/>
          <w:szCs w:val="24"/>
        </w:rPr>
        <w:t xml:space="preserve">Debenture Trustee</w:t>
      </w:r>
      <w:r>
        <w:rPr>
          <w:rFonts w:ascii="Times New Roman" w:cs="Times New Roman" w:eastAsia="Times New Roman" w:hAnsi="Times New Roman"/>
          <w:b w:val="false"/>
          <w:bCs w:val="false"/>
          <w:color w:val="000000"/>
          <w:sz w:val="24"/>
          <w:szCs w:val="24"/>
        </w:rPr>
        <w:t xml:space="preserve">, Consortium/Syndicate members, printer, advertising agency, Public Issue Bank, Refund Bank and Sponsor Bank. The Debenture Trustee looks after the people who own the debt.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Investor marketing and distribution:</w:t>
      </w:r>
      <w:r>
        <w:rPr>
          <w:rFonts w:ascii="Times New Roman" w:cs="Times New Roman" w:eastAsia="Times New Roman" w:hAnsi="Times New Roman"/>
          <w:b w:val="false"/>
          <w:bCs w:val="false"/>
          <w:color w:val="000000"/>
          <w:sz w:val="24"/>
          <w:szCs w:val="24"/>
        </w:rPr>
        <w:t xml:space="preserve"> planning marketing, choosing which large investors to meet and helping with allocation. Nuvama has a network of investors such as pension funds, insurance companies, private wealth and corporate finance teams. My link: I made credit notes that gave investors the company's business, status, borrowings, credit rating and other facts.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Post-issue coordination:</w:t>
      </w:r>
      <w:r>
        <w:rPr>
          <w:rFonts w:ascii="Times New Roman" w:cs="Times New Roman" w:eastAsia="Times New Roman" w:hAnsi="Times New Roman"/>
          <w:b w:val="false"/>
          <w:bCs w:val="false"/>
          <w:color w:val="000000"/>
          <w:sz w:val="24"/>
          <w:szCs w:val="24"/>
        </w:rPr>
        <w:t xml:space="preserve"> communication with banks, management of fund distribution, creation of </w:t>
      </w:r>
      <w:r>
        <w:rPr>
          <w:rFonts w:ascii="Times New Roman" w:cs="Times New Roman" w:eastAsia="Times New Roman" w:hAnsi="Times New Roman"/>
          <w:b/>
          <w:bCs/>
          <w:color w:val="000000"/>
          <w:sz w:val="24"/>
          <w:szCs w:val="24"/>
        </w:rPr>
        <w:t xml:space="preserve">ISINs</w:t>
      </w:r>
      <w:r>
        <w:rPr>
          <w:rFonts w:ascii="Times New Roman" w:cs="Times New Roman" w:eastAsia="Times New Roman" w:hAnsi="Times New Roman"/>
          <w:b w:val="false"/>
          <w:bCs w:val="false"/>
          <w:color w:val="000000"/>
          <w:sz w:val="24"/>
          <w:szCs w:val="24"/>
        </w:rPr>
        <w:t xml:space="preserve">, securities transfer, listing and trading approvals, and solving investors' complaints after the launch.</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Think of a company that needs a large loan. Instead of going only to a bank, it can borrow from many investors by issuing bonds or NCDs. Fixed Income is the world of such lending. DCM is the team that helps the company do this properly. Nuvama, as Lead Manager, is like the main organiser of the whole process: it checks the company, prepares documents, handles regulators, appoints helpers and connects the company with investors. As an intern, I supported the research and paperwork behind that process.</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Fixed income = lending relationship; equity = part-ownership.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DCM = primary market fund raising by debt; Lead Manager = structures and manages; Arranger = helps place with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issues named: Muthoot Fincorp, Indel Money, Capri Global Capital, IIFL Finance (2026). Indel Money prospectus shown in the report (p. 21).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Documents: Shelf Prospectus and Tranche Prospectus. Intermediaries: Registrar, Debenture Trustee, Syndicate members, Public Issue Bank, Refund Bank, Sponsor Bank. Regulators: SEBI, RoC, Stock Exchange.</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C3a-1. What is fixed income?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Fixed income means investments where the investor lends money and gets a set income, like interest, and the principal back at maturity. Bonds and debentures are examples.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It is different from equity. In equity you become a part-owner and your return depends on the company's performance. In fixed income you are a lender, so you expect interest as per the terms. Some instruments have floating rates, so it is not always completely fixed.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C3a-2. What is Debt Capital Markets?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DCM is the part of capital markets that helps companies and other issuers raise money by issuing debt instead of only taking bank loans.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company issues debt securities, investors give the money and expect interest and repayment. The DCM team understands the issuer's need, studies its financial position and borrowings, coordinates documents and regulators, and connects the issuer with investors. DCM focuses on the primary market, the initial raising of money.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C3a-3. What is the role of Nuvama as a Lead Manager?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Nuvama organises and manages the debt issue: it checks the company, structures the issue, prepares documents, coordinates with SEBI, RoC and stock exchanges, appoints intermediaries and connects the company with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report shows Nuvama as one of the lead managers in the Indel Money Limited prospectus. After the issue, Nuvama still coordinates ISIN creation, listing approvals and investor complaints.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C3a-4. What is due diligence?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Checking the company's operations, management, business plans and legal matters, and making sure the required disclosures for the issue are ready. (p. 21)</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C3a-5. Who is a debenture trustee and why is it important?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debenture trustee looks after the people who own the debt (the debenture holders), so their interests are protected during the issue and its life. (p. 22)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C3a-6. What is the difference between a public issue and a private placement?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 a public issue the bonds are offered to the general public and usually listed on an exchange. In a private placement they are offered to a limited, specific set of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C3a-7. What is the difference between a Lead Manager and an Arranger?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a Lead Manager takes primary responsibility for structuring and managing the issue, while an Arranger helps place the issue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C3a-8. What is the primary market and the secondary market?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primary market is where the issuer first raises fresh money. The secondary market is where investors later buy and sell existing securities. DCM is mainly about the primary market. (p. 20)</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C3a-9. Did you act as a Lead Manager?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Nuvama acts as Lead Manager. I supported the team with research and documentation, like preparing credit notes, which are used to explain a company's credit position to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C3a-10. Which stage of the DCM process did you work in?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Mainly the research, analysis and documentation stages at the beginning, not the final execution (p. 35). The process runs from identifying issuers to analysis, structuring, documentation, investor communication and issuance.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C3a-11. What is a prospectus and why are there two types in the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prospectus is the offer document for investors. The report names the Shelf Prospectus and the Tranche Prospectus. (General knowledge: a shelf prospectus can be used for several tranches of the same issue, each described in a tranche prospectus.)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C3a-12. Why did you not speak to investors or issuers?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was outside an intern's role. Deals involve regulatory and legal responsibility and are handled by the full-time team. My role was research and documentation under guidance.</w:t>
      </w:r>
    </w:p>
    <w:p>
      <w:pPr>
        <w:pStyle w:val="Heading2"/>
        <w:keepNext/>
        <w:spacing w:after="120" w:before="280"/>
      </w:pPr>
      <w:r>
        <w:rPr>
          <w:rFonts w:ascii="Times New Roman" w:cs="Times New Roman" w:eastAsia="Times New Roman" w:hAnsi="Times New Roman"/>
          <w:b/>
          <w:bCs/>
          <w:color w:val="000000"/>
          <w:sz w:val="26"/>
          <w:szCs w:val="26"/>
        </w:rPr>
        <w:t xml:space="preserve">4.5 Chapter 3, Part 2: Credit Notes and Rating Concepts (Section 3.3-A, pp. 23-28)</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This is the largest and most important part of your work. A credit note is an investor-oriented document that puts all key information about a company and its debt in one place. You studied existing credit notes first, then prepared your own with the team's help, for both </w:t>
      </w:r>
      <w:r>
        <w:rPr>
          <w:rFonts w:ascii="Times New Roman" w:cs="Times New Roman" w:eastAsia="Times New Roman" w:hAnsi="Times New Roman"/>
          <w:b/>
          <w:bCs/>
          <w:color w:val="000000"/>
          <w:sz w:val="24"/>
          <w:szCs w:val="24"/>
        </w:rPr>
        <w:t xml:space="preserve">listed and unlisted</w:t>
      </w:r>
      <w:r>
        <w:rPr>
          <w:rFonts w:ascii="Times New Roman" w:cs="Times New Roman" w:eastAsia="Times New Roman" w:hAnsi="Times New Roman"/>
          <w:b w:val="false"/>
          <w:bCs w:val="false"/>
          <w:color w:val="000000"/>
          <w:sz w:val="24"/>
          <w:szCs w:val="24"/>
        </w:rPr>
        <w:t xml:space="preserve"> companies, and submitted them for review.</w:t>
      </w:r>
    </w:p>
    <w:p>
      <w:pPr>
        <w:pStyle w:val="Heading3"/>
        <w:keepNext/>
        <w:spacing w:after="100" w:before="200"/>
      </w:pPr>
      <w:r>
        <w:rPr>
          <w:rFonts w:ascii="Times New Roman" w:cs="Times New Roman" w:eastAsia="Times New Roman" w:hAnsi="Times New Roman"/>
          <w:b/>
          <w:bCs/>
          <w:color w:val="000000"/>
          <w:sz w:val="24"/>
          <w:szCs w:val="24"/>
        </w:rPr>
        <w:t xml:space="preserve">Important points: structure of the credit notes you prepared (pp. 23, 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Starts with the </w:t>
      </w:r>
      <w:r>
        <w:rPr>
          <w:rFonts w:ascii="Times New Roman" w:cs="Times New Roman" w:eastAsia="Times New Roman" w:hAnsi="Times New Roman"/>
          <w:b/>
          <w:bCs/>
          <w:color w:val="000000"/>
          <w:sz w:val="24"/>
          <w:szCs w:val="24"/>
        </w:rPr>
        <w:t xml:space="preserve">Nuvama logo</w:t>
      </w:r>
      <w:r>
        <w:rPr>
          <w:rFonts w:ascii="Times New Roman" w:cs="Times New Roman" w:eastAsia="Times New Roman" w:hAnsi="Times New Roman"/>
          <w:b w:val="false"/>
          <w:bCs w:val="false"/>
          <w:color w:val="000000"/>
          <w:sz w:val="24"/>
          <w:szCs w:val="24"/>
        </w:rPr>
        <w:t xml:space="preserve">; has qualitative and quantitative sections.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Brief </w:t>
      </w:r>
      <w:r>
        <w:rPr>
          <w:rFonts w:ascii="Times New Roman" w:cs="Times New Roman" w:eastAsia="Times New Roman" w:hAnsi="Times New Roman"/>
          <w:b/>
          <w:bCs/>
          <w:color w:val="000000"/>
          <w:sz w:val="24"/>
          <w:szCs w:val="24"/>
        </w:rPr>
        <w:t xml:space="preserve">review of the company and operations</w:t>
      </w:r>
      <w:r>
        <w:rPr>
          <w:rFonts w:ascii="Times New Roman" w:cs="Times New Roman" w:eastAsia="Times New Roman" w:hAnsi="Times New Roman"/>
          <w:b w:val="false"/>
          <w:bCs w:val="false"/>
          <w:color w:val="000000"/>
          <w:sz w:val="24"/>
          <w:szCs w:val="24"/>
        </w:rPr>
        <w:t xml:space="preserve"> (nature of business, key attributes taken from the rating rationale and public documents).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Key strengths</w:t>
      </w:r>
      <w:r>
        <w:rPr>
          <w:rFonts w:ascii="Times New Roman" w:cs="Times New Roman" w:eastAsia="Times New Roman" w:hAnsi="Times New Roman"/>
          <w:b w:val="false"/>
          <w:bCs w:val="false"/>
          <w:color w:val="000000"/>
          <w:sz w:val="24"/>
          <w:szCs w:val="24"/>
        </w:rPr>
        <w:t xml:space="preserve"> from the latest credit rating rationale (so strengths are based on the agency's documented assessment, not my own opinion, p. 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Promoter profile:</w:t>
      </w:r>
      <w:r>
        <w:rPr>
          <w:rFonts w:ascii="Times New Roman" w:cs="Times New Roman" w:eastAsia="Times New Roman" w:hAnsi="Times New Roman"/>
          <w:b w:val="false"/>
          <w:bCs w:val="false"/>
          <w:color w:val="000000"/>
          <w:sz w:val="24"/>
          <w:szCs w:val="24"/>
        </w:rPr>
        <w:t xml:space="preserve"> ownership and background (p. 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Rating history:</w:t>
      </w:r>
      <w:r>
        <w:rPr>
          <w:rFonts w:ascii="Times New Roman" w:cs="Times New Roman" w:eastAsia="Times New Roman" w:hAnsi="Times New Roman"/>
          <w:b w:val="false"/>
          <w:bCs w:val="false"/>
          <w:color w:val="000000"/>
          <w:sz w:val="24"/>
          <w:szCs w:val="24"/>
        </w:rPr>
        <w:t xml:space="preserve"> past ratings; improvements or deteriorations; </w:t>
      </w:r>
      <w:r>
        <w:rPr>
          <w:rFonts w:ascii="Times New Roman" w:cs="Times New Roman" w:eastAsia="Times New Roman" w:hAnsi="Times New Roman"/>
          <w:b/>
          <w:bCs/>
          <w:color w:val="000000"/>
          <w:sz w:val="24"/>
          <w:szCs w:val="24"/>
        </w:rPr>
        <w:t xml:space="preserve">upgrades highlighted in a box</w:t>
      </w:r>
      <w:r>
        <w:rPr>
          <w:rFonts w:ascii="Times New Roman" w:cs="Times New Roman" w:eastAsia="Times New Roman" w:hAnsi="Times New Roman"/>
          <w:b w:val="false"/>
          <w:bCs w:val="false"/>
          <w:color w:val="000000"/>
          <w:sz w:val="24"/>
          <w:szCs w:val="24"/>
        </w:rPr>
        <w:t xml:space="preserve"> (pp. 23, 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Credit ratings with references</w:t>
      </w:r>
      <w:r>
        <w:rPr>
          <w:rFonts w:ascii="Times New Roman" w:cs="Times New Roman" w:eastAsia="Times New Roman" w:hAnsi="Times New Roman"/>
          <w:b w:val="false"/>
          <w:bCs w:val="false"/>
          <w:color w:val="000000"/>
          <w:sz w:val="24"/>
          <w:szCs w:val="24"/>
        </w:rPr>
        <w:t xml:space="preserve"> to the correct rating rationale (agencies such as CRISIL, ICRA, Acuité).</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Key Managerial Personnel:</w:t>
      </w:r>
      <w:r>
        <w:rPr>
          <w:rFonts w:ascii="Times New Roman" w:cs="Times New Roman" w:eastAsia="Times New Roman" w:hAnsi="Times New Roman"/>
          <w:b w:val="false"/>
          <w:bCs w:val="false"/>
          <w:color w:val="000000"/>
          <w:sz w:val="24"/>
          <w:szCs w:val="24"/>
        </w:rPr>
        <w:t xml:space="preserve"> MD, CEO, CFO, Whole-Time Director and others (pp. 26-27).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Borrowing mix:</w:t>
      </w:r>
      <w:r>
        <w:rPr>
          <w:rFonts w:ascii="Times New Roman" w:cs="Times New Roman" w:eastAsia="Times New Roman" w:hAnsi="Times New Roman"/>
          <w:b w:val="false"/>
          <w:bCs w:val="false"/>
          <w:color w:val="000000"/>
          <w:sz w:val="24"/>
          <w:szCs w:val="24"/>
        </w:rPr>
        <w:t xml:space="preserve"> sources of debt such as bank borrowings, NCDs, bonds, commercial paper, institutional loans.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Financials in ₹ crore</w:t>
      </w:r>
      <w:r>
        <w:rPr>
          <w:rFonts w:ascii="Times New Roman" w:cs="Times New Roman" w:eastAsia="Times New Roman" w:hAnsi="Times New Roman"/>
          <w:b w:val="false"/>
          <w:bCs w:val="false"/>
          <w:color w:val="000000"/>
          <w:sz w:val="24"/>
          <w:szCs w:val="24"/>
        </w:rPr>
        <w:t xml:space="preserve"> so they are easy to compare: revenue/total income, EBITDA and margins, PAT, debt, assets and liabilities, AUM, ratios, gearing/leverage (pp. 23, 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Top Ten Debenture Holders</w:t>
      </w:r>
      <w:r>
        <w:rPr>
          <w:rFonts w:ascii="Times New Roman" w:cs="Times New Roman" w:eastAsia="Times New Roman" w:hAnsi="Times New Roman"/>
          <w:b w:val="false"/>
          <w:bCs w:val="false"/>
          <w:color w:val="000000"/>
          <w:sz w:val="24"/>
          <w:szCs w:val="24"/>
        </w:rPr>
        <w:t xml:space="preserve">, from the prospectus or transaction documents. This shows who already holds the debt. It is context, not an assurance of safety (p. 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Debt instrument and issuance information:</w:t>
      </w:r>
      <w:r>
        <w:rPr>
          <w:rFonts w:ascii="Times New Roman" w:cs="Times New Roman" w:eastAsia="Times New Roman" w:hAnsi="Times New Roman"/>
          <w:b w:val="false"/>
          <w:bCs w:val="false"/>
          <w:color w:val="000000"/>
          <w:sz w:val="24"/>
          <w:szCs w:val="24"/>
        </w:rPr>
        <w:t xml:space="preserve"> type of instrument, issue size, tenure, coupon/interest rate, maturity, security status, redemption structure and purpose (p. 27).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Sources, verification and disclaimer:</w:t>
      </w:r>
      <w:r>
        <w:rPr>
          <w:rFonts w:ascii="Times New Roman" w:cs="Times New Roman" w:eastAsia="Times New Roman" w:hAnsi="Times New Roman"/>
          <w:b w:val="false"/>
          <w:bCs w:val="false"/>
          <w:color w:val="000000"/>
          <w:sz w:val="24"/>
          <w:szCs w:val="24"/>
        </w:rPr>
        <w:t xml:space="preserve"> rating reports, rationales, annual reports, financial statements, prospectuses, company disclosures. Information was checked; the disclaimer says the note is not meant to replace an investor's own research (pp. 27-28).</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 credit note is </w:t>
      </w:r>
      <w:r>
        <w:rPr>
          <w:rFonts w:ascii="Times New Roman" w:cs="Times New Roman" w:eastAsia="Times New Roman" w:hAnsi="Times New Roman"/>
          <w:b/>
          <w:bCs/>
          <w:color w:val="000000"/>
          <w:sz w:val="24"/>
          <w:szCs w:val="24"/>
        </w:rPr>
        <w:t xml:space="preserve">not a company profile</w:t>
      </w:r>
      <w:r>
        <w:rPr>
          <w:rFonts w:ascii="Times New Roman" w:cs="Times New Roman" w:eastAsia="Times New Roman" w:hAnsi="Times New Roman"/>
          <w:b w:val="false"/>
          <w:bCs w:val="false"/>
          <w:color w:val="000000"/>
          <w:sz w:val="24"/>
          <w:szCs w:val="24"/>
        </w:rPr>
        <w:t xml:space="preserve">. It combines business, financial and credit information with details of the specific debt opportunity (p. 27).</w:t>
      </w:r>
    </w:p>
    <w:p>
      <w:pPr>
        <w:pStyle w:val="Heading3"/>
        <w:keepNext/>
        <w:spacing w:after="100" w:before="200"/>
      </w:pPr>
      <w:r>
        <w:rPr>
          <w:rFonts w:ascii="Times New Roman" w:cs="Times New Roman" w:eastAsia="Times New Roman" w:hAnsi="Times New Roman"/>
          <w:b/>
          <w:bCs/>
          <w:color w:val="000000"/>
          <w:sz w:val="24"/>
          <w:szCs w:val="24"/>
        </w:rPr>
        <w:t xml:space="preserve">Important points: credit rating concepts (pp. 24-26)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Credit rating agencies</w:t>
      </w:r>
      <w:r>
        <w:rPr>
          <w:rFonts w:ascii="Times New Roman" w:cs="Times New Roman" w:eastAsia="Times New Roman" w:hAnsi="Times New Roman"/>
          <w:b w:val="false"/>
          <w:bCs w:val="false"/>
          <w:color w:val="000000"/>
          <w:sz w:val="24"/>
          <w:szCs w:val="24"/>
        </w:rPr>
        <w:t xml:space="preserve"> assess the creditworthiness of companies and debt instruments, based on ability to meet financial obligations on time. They consider business position, financial performance, debt levels, liquidity, industry conditions, management quality and risks. </w:t>
      </w:r>
      <w:r>
        <w:rPr>
          <w:rFonts w:ascii="Times New Roman" w:cs="Times New Roman" w:eastAsia="Times New Roman" w:hAnsi="Times New Roman"/>
          <w:b/>
          <w:bCs/>
          <w:color w:val="000000"/>
          <w:sz w:val="24"/>
          <w:szCs w:val="24"/>
        </w:rPr>
        <w:t xml:space="preserve">A rating is not a guarantee of repayment</w:t>
      </w:r>
      <w:r>
        <w:rPr>
          <w:rFonts w:ascii="Times New Roman" w:cs="Times New Roman" w:eastAsia="Times New Roman" w:hAnsi="Times New Roman"/>
          <w:b w:val="false"/>
          <w:bCs w:val="false"/>
          <w:color w:val="000000"/>
          <w:sz w:val="24"/>
          <w:szCs w:val="24"/>
        </w:rPr>
        <w:t xml:space="preserve">; it shows the level of credit risk.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Agencies met during the internship: </w:t>
      </w:r>
      <w:r>
        <w:rPr>
          <w:rFonts w:ascii="Times New Roman" w:cs="Times New Roman" w:eastAsia="Times New Roman" w:hAnsi="Times New Roman"/>
          <w:b/>
          <w:bCs/>
          <w:color w:val="000000"/>
          <w:sz w:val="24"/>
          <w:szCs w:val="24"/>
        </w:rPr>
        <w:t xml:space="preserve">CRISIL Ratings, ICRA, CARE Ratings, Acuité Ratings &amp; Research, India Ratings &amp; Research</w:t>
      </w:r>
      <w:r>
        <w:rPr>
          <w:rFonts w:ascii="Times New Roman" w:cs="Times New Roman" w:eastAsia="Times New Roman" w:hAnsi="Times New Roman"/>
          <w:b w:val="false"/>
          <w:bCs w:val="false"/>
          <w:color w:val="000000"/>
          <w:sz w:val="24"/>
          <w:szCs w:val="24"/>
        </w:rPr>
        <w:t xml:space="preserve">. If a company has ratings from more than one agency, each rating is treated </w:t>
      </w:r>
      <w:r>
        <w:rPr>
          <w:rFonts w:ascii="Times New Roman" w:cs="Times New Roman" w:eastAsia="Times New Roman" w:hAnsi="Times New Roman"/>
          <w:b/>
          <w:bCs/>
          <w:color w:val="000000"/>
          <w:sz w:val="24"/>
          <w:szCs w:val="24"/>
        </w:rPr>
        <w:t xml:space="preserve">separately</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Rating scale for NCDs (standardised by SEBI, p. 25):</w:t>
      </w:r>
      <w:r>
        <w:rPr>
          <w:rFonts w:ascii="Times New Roman" w:cs="Times New Roman" w:eastAsia="Times New Roman" w:hAnsi="Times New Roman"/>
          <w:b w:val="false"/>
          <w:bCs w:val="false"/>
          <w:color w:val="000000"/>
          <w:sz w:val="24"/>
          <w:szCs w:val="24"/>
        </w:rPr>
        <w:t xml:space="preserve"> AAA highest safety; AA high safety; A adequate safety; BBB moderate safety; BB moderate risk; B high risk; C very high risk; D default. "+" and "-" modifiers give finer levels.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Upgrade</w:t>
      </w:r>
      <w:r>
        <w:rPr>
          <w:rFonts w:ascii="Times New Roman" w:cs="Times New Roman" w:eastAsia="Times New Roman" w:hAnsi="Times New Roman"/>
          <w:b w:val="false"/>
          <w:bCs w:val="false"/>
          <w:color w:val="000000"/>
          <w:sz w:val="24"/>
          <w:szCs w:val="24"/>
        </w:rPr>
        <w:t xml:space="preserve"> = agency revises its view to a stronger credit profile. </w:t>
      </w:r>
      <w:r>
        <w:rPr>
          <w:rFonts w:ascii="Times New Roman" w:cs="Times New Roman" w:eastAsia="Times New Roman" w:hAnsi="Times New Roman"/>
          <w:b/>
          <w:bCs/>
          <w:color w:val="000000"/>
          <w:sz w:val="24"/>
          <w:szCs w:val="24"/>
        </w:rPr>
        <w:t xml:space="preserve">Downgrade</w:t>
      </w:r>
      <w:r>
        <w:rPr>
          <w:rFonts w:ascii="Times New Roman" w:cs="Times New Roman" w:eastAsia="Times New Roman" w:hAnsi="Times New Roman"/>
          <w:b w:val="false"/>
          <w:bCs w:val="false"/>
          <w:color w:val="000000"/>
          <w:sz w:val="24"/>
          <w:szCs w:val="24"/>
        </w:rPr>
        <w:t xml:space="preserve"> = weaker. </w:t>
      </w:r>
      <w:r>
        <w:rPr>
          <w:rFonts w:ascii="Times New Roman" w:cs="Times New Roman" w:eastAsia="Times New Roman" w:hAnsi="Times New Roman"/>
          <w:b/>
          <w:bCs/>
          <w:color w:val="000000"/>
          <w:sz w:val="24"/>
          <w:szCs w:val="24"/>
        </w:rPr>
        <w:t xml:space="preserve">Reaffirmed</w:t>
      </w:r>
      <w:r>
        <w:rPr>
          <w:rFonts w:ascii="Times New Roman" w:cs="Times New Roman" w:eastAsia="Times New Roman" w:hAnsi="Times New Roman"/>
          <w:b w:val="false"/>
          <w:bCs w:val="false"/>
          <w:color w:val="000000"/>
          <w:sz w:val="24"/>
          <w:szCs w:val="24"/>
        </w:rPr>
        <w:t xml:space="preserve"> = rating maintained. </w:t>
      </w:r>
      <w:r>
        <w:rPr>
          <w:rFonts w:ascii="Times New Roman" w:cs="Times New Roman" w:eastAsia="Times New Roman" w:hAnsi="Times New Roman"/>
          <w:b/>
          <w:bCs/>
          <w:color w:val="000000"/>
          <w:sz w:val="24"/>
          <w:szCs w:val="24"/>
        </w:rPr>
        <w:t xml:space="preserve">Outlook</w:t>
      </w:r>
      <w:r>
        <w:rPr>
          <w:rFonts w:ascii="Times New Roman" w:cs="Times New Roman" w:eastAsia="Times New Roman" w:hAnsi="Times New Roman"/>
          <w:b w:val="false"/>
          <w:bCs w:val="false"/>
          <w:color w:val="000000"/>
          <w:sz w:val="24"/>
          <w:szCs w:val="24"/>
        </w:rPr>
        <w:t xml:space="preserve"> = forward-looking indication, influenced by performance, debt, liquidity, business conditions, leverage and repayment capacity.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Rating rationale</w:t>
      </w:r>
      <w:r>
        <w:rPr>
          <w:rFonts w:ascii="Times New Roman" w:cs="Times New Roman" w:eastAsia="Times New Roman" w:hAnsi="Times New Roman"/>
          <w:b w:val="false"/>
          <w:bCs w:val="false"/>
          <w:color w:val="000000"/>
          <w:sz w:val="24"/>
          <w:szCs w:val="24"/>
        </w:rPr>
        <w:t xml:space="preserve"> = the explanation behind a rating (business profile, performance, financial position, liquidity, debt, capital structure, factors for upgrade or downgrade). It is the main source for a credit note.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Rating </w:t>
      </w:r>
      <w:r>
        <w:rPr>
          <w:rFonts w:ascii="Times New Roman" w:cs="Times New Roman" w:eastAsia="Times New Roman" w:hAnsi="Times New Roman"/>
          <w:b/>
          <w:bCs/>
          <w:color w:val="000000"/>
          <w:sz w:val="24"/>
          <w:szCs w:val="24"/>
        </w:rPr>
        <w:t xml:space="preserve">history</w:t>
      </w:r>
      <w:r>
        <w:rPr>
          <w:rFonts w:ascii="Times New Roman" w:cs="Times New Roman" w:eastAsia="Times New Roman" w:hAnsi="Times New Roman"/>
          <w:b w:val="false"/>
          <w:bCs w:val="false"/>
          <w:color w:val="000000"/>
          <w:sz w:val="24"/>
          <w:szCs w:val="24"/>
        </w:rPr>
        <w:t xml:space="preserve"> matters because the latest rating alone does not show whether credit has been stable, improving or weakening.</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An investor considering a company's bond does not want to read ten reports. A credit note is a neat, one-document summary: who the company is, who owns it, who runs it, how it has been rated over time, how much it earns and owes, who else holds its debt, and what exactly is being offered. I collected this from rating reports, annual reports and prospectuses, double-checked the numbers, and presented them in a standard format with a disclaimer.</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Credit notes for </w:t>
      </w:r>
      <w:r>
        <w:rPr>
          <w:rFonts w:ascii="Times New Roman" w:cs="Times New Roman" w:eastAsia="Times New Roman" w:hAnsi="Times New Roman"/>
          <w:b/>
          <w:bCs/>
          <w:color w:val="000000"/>
          <w:sz w:val="24"/>
          <w:szCs w:val="24"/>
        </w:rPr>
        <w:t xml:space="preserve">listed and unlisted</w:t>
      </w:r>
      <w:r>
        <w:rPr>
          <w:rFonts w:ascii="Times New Roman" w:cs="Times New Roman" w:eastAsia="Times New Roman" w:hAnsi="Times New Roman"/>
          <w:b w:val="false"/>
          <w:bCs w:val="false"/>
          <w:color w:val="000000"/>
          <w:sz w:val="24"/>
          <w:szCs w:val="24"/>
        </w:rPr>
        <w:t xml:space="preserve"> companies; submitted for review (Day 4, Day 7, Day 10 etc.).</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Agencies: CRISIL, ICRA, CARE, Acuité, India Ratings. Scale: AAA to D. A rating is not a guarantee.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Financials in ₹ crore; indicators: revenue, EBITDA, PAT, debt, AUM, gearing.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Sections: company review, strengths, promoter profile, rating history, rating rationale link, KMP, borrowing mix, financials, top ten debenture holders, instrument details, sources and disclaimer.</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 What is a credit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A credit note is a one-document summary for debt investors with the key facts about a company: its business, promoters, management, credit ratings, financials and borrowings.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Instead of making an investor read rating reports, financial statements and prospectuses separately, the credit note puts everything in one place. It also includes details of the specific debt being offered, plus a disclaimer that it is not a substitute for the investor's own research.</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C3b-2. How did you prepare a credit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First I studied existing credit notes to learn the format. Then I collected information from the rating rationale, annual reports and prospectus, filled in each section, checked the numbers, and submitted it for review.</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 began with the company overview and strengths from the latest rating rationale, then the promoter profile, rating history, key management, borrowing mix and financials in ₹ crore, followed by the top ten debenture holders and instrument details. I added the disclaimer and sources and shared it with the team for review.</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C3b-3. What sources did you use?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Rating agency reports and rationales, annual reports, financial statements, prospectuses, company disclosures and related transaction documents, and Nuvama's internal staff website for resources. (pp. 27, 34)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C3b-4. What is a credit rating?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credit rating is an agency's opinion on how likely a company or debt instrument is to meet its payment obligations on time. It is not a guarantee of repayment.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C3b-5. Explain the rating scale.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AAA is the highest safety, then AA, A, BBB (moderate safety), BB (moderate risk), B (high risk), C (very high risk) and D (default). Plus and minus signs give finer distinctions.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C3b-6. What is the difference between a rating upgrade, a downgrade and an outlook?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An upgrade means the agency sees a stronger credit profile, a downgrade means weaker, and reaffirmed means unchanged. An outlook is the agency's forward-looking view on where the rating may go.</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C3b-7. Why did you study rating history?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latest rating alone does not tell the full story. History shows whether the company's credit has stayed stable, improved or weakened. I highlighted upgrades in a box so investors could spot them quickly.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C3b-8. What is a rating rationale?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is the agency's explanation of why it gave the rating, covering business profile, financial position, liquidity, debt and factors that could lead to an upgrade or downgrade. I used it for the strengths section so my note was based on a documented assessment.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C3b-9. What is borrowing mix?</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different sources from which a company has borrowed, like bank loans, NCDs, bonds, commercial paper and institutional loans. It shows how dependent the company is on each source.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C3b-10. Why did you include Key Managerial Personnel and a promoter profile?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Investors want to know who owns and runs the company. KMP (CEO, CFO, MD and others) links financial performance to the people responsible, and the promoter profile gives ownership and background context. They do not decide suitability by themselves.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C3b-11. What does "Top Ten Debenture Holders" tell an investor?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shows which investors already hold the company's debenture. It gives a reference point for the existing investor base, but it is context only, not an assurance of safety.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C3b-12. Why were the figures shown in ₹ crore?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For consistency and easy comparison across companies, since the notes were read by investors and the team.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C3b-13. What is the difference between a credit note for a listed and an unlisted company?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structure is the same. The difference is the source of information and the company type. (General knowledge: a listed company's shares trade on a stock exchange, so more public disclosures are available.) I prepared both types, starting with unlisted notes and then a listed one on Days 9-10.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any difference you noticed.</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C3b-14. Is a credit note an investment recommendation?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It presents information from public and official sources, and carries a disclaimer. The final investment decision stays with the investor, as the report says on p. 27.</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C3b-15. What if two agencies give different ratings?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considered each agency's rating separately rather than merging them into one rating (p. 24).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C3b-16. How did you make sure the information was accurate?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checked each figure and rating against the source document, kept the numbers in a consistent ₹ crore format and linked ratings to the correct agency source. The team also reviewed my notes.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C3b-17. What would a downgrade mean for an investor reading your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downgrade means the agency sees higher credit risk, so the investor may demand more return or avoid the debt. That is why rating history is shown.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C3b-18. What did you learn from credit notes?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That a credit note is more than copying company information. Facts must be gathered from different sources, verified and presented consistently so an investor can quickly judge the business and financial position (p. 24).</w:t>
      </w:r>
    </w:p>
    <w:p>
      <w:pPr>
        <w:pStyle w:val="Heading2"/>
        <w:keepNext/>
        <w:spacing w:after="120" w:before="280"/>
      </w:pPr>
      <w:r>
        <w:rPr>
          <w:rFonts w:ascii="Times New Roman" w:cs="Times New Roman" w:eastAsia="Times New Roman" w:hAnsi="Times New Roman"/>
          <w:b/>
          <w:bCs/>
          <w:color w:val="000000"/>
          <w:sz w:val="26"/>
          <w:szCs w:val="26"/>
        </w:rPr>
        <w:t xml:space="preserve">4.6 Chapter 3, Part 3: Tracker, AUM, InVITs, Cash Flows, News, Profiles and Prospects (Sections 3.3-B to H, pp. 29-34)</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These are your other tasks. They show that your work covered research, data management, learning new instruments and supporting business development, not only credit notes.</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 Unlisted Issuance FY27 Tracker (p. 29):</w:t>
      </w:r>
      <w:r>
        <w:rPr>
          <w:rFonts w:ascii="Times New Roman" w:cs="Times New Roman" w:eastAsia="Times New Roman" w:hAnsi="Times New Roman"/>
          <w:b w:val="false"/>
          <w:bCs w:val="false"/>
          <w:color w:val="000000"/>
          <w:sz w:val="24"/>
          <w:szCs w:val="24"/>
        </w:rPr>
        <w:t xml:space="preserve"> an Excel working sheet to find and organise information on companies that may raise debt soon, during FY27. Columns: company name, industry, credit rating, other details; I removed or cleaned entries, and updated AUM where relevant. It helped the team spot and study potential issuers early. It was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b w:val="false"/>
          <w:bCs w:val="false"/>
          <w:color w:val="000000"/>
          <w:sz w:val="24"/>
          <w:szCs w:val="24"/>
        </w:rPr>
        <w:t xml:space="preserve"> an internal company list and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b w:val="false"/>
          <w:bCs w:val="false"/>
          <w:color w:val="000000"/>
          <w:sz w:val="24"/>
          <w:szCs w:val="24"/>
        </w:rPr>
        <w:t xml:space="preserve"> a list of closed deals. I did not call clients or convert opportunities into mandates. Learning: how organised data helps client identification; sharper Excel skills and attention to duplicates and consistency.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 AUM research and updates (p. 29):</w:t>
      </w:r>
      <w:r>
        <w:rPr>
          <w:rFonts w:ascii="Times New Roman" w:cs="Times New Roman" w:eastAsia="Times New Roman" w:hAnsi="Times New Roman"/>
          <w:b w:val="false"/>
          <w:bCs w:val="false"/>
          <w:color w:val="000000"/>
          <w:sz w:val="24"/>
          <w:szCs w:val="24"/>
        </w:rPr>
        <w:t xml:space="preserve"> AUM = Assets Under Management, the total value of assets an asset manager or financial entity manages for clients. I researched and updated AUM in the tracker so the team saw the scale of companies for comparison and discussion. Learning: even one data point becomes useful when combined with industry, rating and company details.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 InVIT research (pp. 29-31):</w:t>
      </w:r>
      <w:r>
        <w:rPr>
          <w:rFonts w:ascii="Times New Roman" w:cs="Times New Roman" w:eastAsia="Times New Roman" w:hAnsi="Times New Roman"/>
          <w:b w:val="false"/>
          <w:bCs w:val="false"/>
          <w:color w:val="000000"/>
          <w:sz w:val="24"/>
          <w:szCs w:val="24"/>
        </w:rPr>
        <w:t xml:space="preserve"> InVIT = Infrastructure Investment Trust. I had not studied it before, so the company gave a presentation. InVITs let investors invest in infrastructure assets (highways, transmission lines) indirectly, without owning them; profits from the assets can be distributed. Structure: </w:t>
      </w:r>
      <w:r>
        <w:rPr>
          <w:rFonts w:ascii="Times New Roman" w:cs="Times New Roman" w:eastAsia="Times New Roman" w:hAnsi="Times New Roman"/>
          <w:b/>
          <w:bCs/>
          <w:color w:val="000000"/>
          <w:sz w:val="24"/>
          <w:szCs w:val="24"/>
        </w:rPr>
        <w:t xml:space="preserve">Sponsor, Trustee, InVIT/Trust, Investment Manager, Project Manager, Valuer, Project SPVs/underlying assets, Investors/Unitholders</w:t>
      </w:r>
      <w:r>
        <w:rPr>
          <w:rFonts w:ascii="Times New Roman" w:cs="Times New Roman" w:eastAsia="Times New Roman" w:hAnsi="Times New Roman"/>
          <w:b w:val="false"/>
          <w:bCs w:val="false"/>
          <w:color w:val="000000"/>
          <w:sz w:val="24"/>
          <w:szCs w:val="24"/>
        </w:rPr>
        <w:t xml:space="preserve">. An InVIT is neither a bond nor a stock. Nuvama has been a lead manager for InVITs through Investment Banking, including </w:t>
      </w:r>
      <w:r>
        <w:rPr>
          <w:rFonts w:ascii="Times New Roman" w:cs="Times New Roman" w:eastAsia="Times New Roman" w:hAnsi="Times New Roman"/>
          <w:b/>
          <w:bCs/>
          <w:color w:val="000000"/>
          <w:sz w:val="24"/>
          <w:szCs w:val="24"/>
        </w:rPr>
        <w:t xml:space="preserve">PowerGrid Infrastructure Investment Trust, Anzen India Energy Trust and Anantam Highways Trust</w:t>
      </w:r>
      <w:r>
        <w:rPr>
          <w:rFonts w:ascii="Times New Roman" w:cs="Times New Roman" w:eastAsia="Times New Roman" w:hAnsi="Times New Roman"/>
          <w:b w:val="false"/>
          <w:bCs w:val="false"/>
          <w:color w:val="000000"/>
          <w:sz w:val="24"/>
          <w:szCs w:val="24"/>
        </w:rPr>
        <w:t xml:space="preserve">. My InVIT work was learning only.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 Cash flow statements and fee calculation (p. 31):</w:t>
      </w:r>
      <w:r>
        <w:rPr>
          <w:rFonts w:ascii="Times New Roman" w:cs="Times New Roman" w:eastAsia="Times New Roman" w:hAnsi="Times New Roman"/>
          <w:b w:val="false"/>
          <w:bCs w:val="false"/>
          <w:color w:val="000000"/>
          <w:sz w:val="24"/>
          <w:szCs w:val="24"/>
        </w:rPr>
        <w:t xml:space="preserve"> learned to prepare and understand a cash flow statement (it shows funds entering and leaving, not profit) and to calculate the fee on a debt transaction: understand the transaction, find the amount on which the fee is calculated, use the formula. Learned that transaction amount, cash flow and fee are linked, and that every figure matters. The log (Days 13-14) shows term sheets, pricing sheets, financials and cash flows. No formula or amounts are in the report.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 Company news and issuance monitoring (p. 32):</w:t>
      </w:r>
      <w:r>
        <w:rPr>
          <w:rFonts w:ascii="Times New Roman" w:cs="Times New Roman" w:eastAsia="Times New Roman" w:hAnsi="Times New Roman"/>
          <w:b w:val="false"/>
          <w:bCs w:val="false"/>
          <w:color w:val="000000"/>
          <w:sz w:val="24"/>
          <w:szCs w:val="24"/>
        </w:rPr>
        <w:t xml:space="preserve"> an Excel tracker of company news and recent market developments, focusing on debt issuance, potential offerings, refinancing and signs of financing needs. Example shown: Avaada Ventures planning to raise Rs 3,515 crore through NCDs and 398 million US dollars via ECB for debt refinancing (Economic Times). Learning: distinguishing news relevant to the debt market from general news; continuous market monitoring.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 Company profiles for business development (p. 33):</w:t>
      </w:r>
      <w:r>
        <w:rPr>
          <w:rFonts w:ascii="Times New Roman" w:cs="Times New Roman" w:eastAsia="Times New Roman" w:hAnsi="Times New Roman"/>
          <w:b w:val="false"/>
          <w:bCs w:val="false"/>
          <w:color w:val="000000"/>
          <w:sz w:val="24"/>
          <w:szCs w:val="24"/>
        </w:rPr>
        <w:t xml:space="preserve"> Word profiles of companies under consideration for possible debt discussions: company information, group entities, business profile, finances and credit ratings; for a listed company, past debt issuances, lead managers, borrowing profile and ratings. They support pre-meeting research. Learning: research prepares for potential debt transactions.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 Client and prospect identification (pp. 33-34):</w:t>
      </w:r>
      <w:r>
        <w:rPr>
          <w:rFonts w:ascii="Times New Roman" w:cs="Times New Roman" w:eastAsia="Times New Roman" w:hAnsi="Times New Roman"/>
          <w:b w:val="false"/>
          <w:bCs w:val="false"/>
          <w:color w:val="000000"/>
          <w:sz w:val="24"/>
          <w:szCs w:val="24"/>
        </w:rPr>
        <w:t xml:space="preserve"> the five-step flow: </w:t>
      </w:r>
      <w:r>
        <w:rPr>
          <w:rFonts w:ascii="Times New Roman" w:cs="Times New Roman" w:eastAsia="Times New Roman" w:hAnsi="Times New Roman"/>
          <w:b/>
          <w:bCs/>
          <w:color w:val="000000"/>
          <w:sz w:val="24"/>
          <w:szCs w:val="24"/>
        </w:rPr>
        <w:t xml:space="preserve">Potential Issuer, Research and Screening, Company Information Compiled, Opportunity Identified, Possible Client Outreach</w:t>
      </w:r>
      <w:r>
        <w:rPr>
          <w:rFonts w:ascii="Times New Roman" w:cs="Times New Roman" w:eastAsia="Times New Roman" w:hAnsi="Times New Roman"/>
          <w:b w:val="false"/>
          <w:bCs w:val="false"/>
          <w:color w:val="000000"/>
          <w:sz w:val="24"/>
          <w:szCs w:val="24"/>
        </w:rPr>
        <w:t xml:space="preserve">. My part was research, screening and organising. I did not take part in contacting companies or meetings.</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The team needs to know which companies might raise debt before they approach them. My trackers and profiles were like a radar: which companies exist, their industry, rating, size (AUM), existing borrowing and news. InVITs were a new instrument I studied to widen my knowledge. Cash flows and fees showed me how the numbers in a deal connect.</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Tracker name: </w:t>
      </w:r>
      <w:r>
        <w:rPr>
          <w:rFonts w:ascii="Times New Roman" w:cs="Times New Roman" w:eastAsia="Times New Roman" w:hAnsi="Times New Roman"/>
          <w:b/>
          <w:bCs/>
          <w:color w:val="000000"/>
          <w:sz w:val="24"/>
          <w:szCs w:val="24"/>
        </w:rPr>
        <w:t xml:space="preserve">Unlisted Issuance FY27</w:t>
      </w:r>
      <w:r>
        <w:rPr>
          <w:rFonts w:ascii="Times New Roman" w:cs="Times New Roman" w:eastAsia="Times New Roman" w:hAnsi="Times New Roman"/>
          <w:b w:val="false"/>
          <w:bCs w:val="false"/>
          <w:color w:val="000000"/>
          <w:sz w:val="24"/>
          <w:szCs w:val="24"/>
        </w:rPr>
        <w:t xml:space="preserve">. Updates on 7 Aug (ratings, industry), 17 Aug (AUM, duplicates filtered), 1 Sep (NCD research).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InVIT = Infrastructure Investment Trust; examples: PowerGrid InvIT, Anzen India Energy Trust, Anantam Highways Trust. Studied on 12 Aug.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Avaada Ventures: Rs 3,515 crore via NCDs, 398 million US dollars via ECB (news example).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Five-step prospect flow: Potential Issuer, Research and Screening, Company Information Compiled, Opportunity Identified, Possible Client Outreach.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Tools: Microsoft Excel and Word.</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C3c-1. What was the Unlisted Issuance FY27 tracker?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It was an Excel sheet of companies that might raise debt in the financial year 2026-27, with details like industry, rating and AUM, so the team could spot and study potential issuers early.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 added ratings and industry details, updated AUM after removing duplicates, and kept it organised. It was a research and screening tool, not a list of closed deals, and I did not contact any of the companies.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C3c-2. What is AUM and why did you track 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AUM is Assets Under Management, the total value of assets a financial entity manages for its clients. I tracked it to show the scale of each company in the tracker so the team could compare and prioritise.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C3c-3. What is an InVIT?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An InVIT is an Infrastructure Investment Trust that lets investors own units in infrastructure assets like highways and power transmission lines and receive income from them, without owning the assets directly.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Its parties are the Sponsor, Trustee, Investment Manager, Project Manager, Valuer, project SPVs and unitholders. It is different from a bond or a stock because returns depend on the cash flows of the underlying assets.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C3c-4. What did you learn from the cash flow statement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cash flow statement shows funds coming in and going out, not profit. I learned to check every figure carefully because small mistakes affect the whole picture.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C3c-5. What did you learn about fee calculation?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learned the steps: understand the transaction, find the amount on which the fee is based, and apply the formula. I also saw that transaction amount, cash flow and fee are linked.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do not quote a rate or formula unless you actually remember one from your work.</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C3c-6. What was your news tracker about?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tracker of company news that mattered for debt markets: debt issuance, planned offerings, refinancing and fundraising needs. For example, the Avaada Ventures article about raising Rs 3,515 crore via NCDs and 398 million US dollars via ECB.</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C3c-7. What company profiles did you prepare?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Detailed profiles in Word of listed and unlisted companies: company information, group entities, business, financials, ratings and, for listed companies, past debt issuances and lead managers. They were background research before possible meetings.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C3c-8. Explain how clients and prospects are identified.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Find potential issuers, screen them with research, compile their information, identify opportunities, and then the team may reach out. My part was the research, screening and organising steps.</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C3c-9. Is the tracker the same as a client list?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It was a screening tool of potential issuers. Companies on it were not clients yet.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C3c-10. What is ECB?</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External Commercial Borrowing: borrowing in foreign currency from outside India. In the Avaada article it is used alongside NCDs to refinance debt. (General knowledge for the full form.)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C3c-11. How is an InVIT different from a bond?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bond is a loan: fixed interest and repayment. An InVIT gives unit-holders a share of cash flows from infrastructure assets, so returns depend on how well those assets perform. The report says it should not be seen as equivalent to a bond or a stock.</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C3c-12. Why would a team track news?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News like fundraising or refinancing plans can show that a company may need debt soon, which helps the team identify opportunities early.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C3c-13. How did Excel help your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used it to keep data up to date, sort information, create trackers and support research. It improved my attention to accuracy and duplicates.</w:t>
      </w:r>
    </w:p>
    <w:p>
      <w:pPr>
        <w:pStyle w:val="Heading2"/>
        <w:keepNext/>
        <w:spacing w:after="120" w:before="280"/>
      </w:pPr>
      <w:r>
        <w:rPr>
          <w:rFonts w:ascii="Times New Roman" w:cs="Times New Roman" w:eastAsia="Times New Roman" w:hAnsi="Times New Roman"/>
          <w:b/>
          <w:bCs/>
          <w:color w:val="000000"/>
          <w:sz w:val="26"/>
          <w:szCs w:val="26"/>
        </w:rPr>
        <w:t xml:space="preserve">4.7 Chapter 3, Part 4: Tools, Documents and Role of My Work (Sections 3.4-3.5, pp. 34-36)</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Section 3.4 lists the tools and documents you used. Section 3.5 explains exactly what your role in the department was and was not, which is the most honest and important answer for "what was your contribution".</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Tools:</w:t>
      </w:r>
      <w:r>
        <w:rPr>
          <w:rFonts w:ascii="Times New Roman" w:cs="Times New Roman" w:eastAsia="Times New Roman" w:hAnsi="Times New Roman"/>
          <w:b w:val="false"/>
          <w:bCs w:val="false"/>
          <w:color w:val="000000"/>
          <w:sz w:val="24"/>
          <w:szCs w:val="24"/>
        </w:rPr>
        <w:t xml:space="preserve"> Microsoft Excel (data, trackers, sorting) and Microsoft Word (credit notes, profiles, research papers, paperwork). Websites: CRISIL for ratings and rationales, Acuité, and Nuvama's internal staff website.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Documents seen:</w:t>
      </w:r>
      <w:r>
        <w:rPr>
          <w:rFonts w:ascii="Times New Roman" w:cs="Times New Roman" w:eastAsia="Times New Roman" w:hAnsi="Times New Roman"/>
          <w:b w:val="false"/>
          <w:bCs w:val="false"/>
          <w:color w:val="000000"/>
          <w:sz w:val="24"/>
          <w:szCs w:val="24"/>
        </w:rPr>
        <w:t xml:space="preserve"> credit rating reports, rating explanations, company financial statements, term sheets, pricing sheets, cash flow calculations, annual reports, company profiles, and presentations on debt instruments and InVITs.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Role:</w:t>
      </w:r>
      <w:r>
        <w:rPr>
          <w:rFonts w:ascii="Times New Roman" w:cs="Times New Roman" w:eastAsia="Times New Roman" w:hAnsi="Times New Roman"/>
          <w:b w:val="false"/>
          <w:bCs w:val="false"/>
          <w:color w:val="000000"/>
          <w:sz w:val="24"/>
          <w:szCs w:val="24"/>
        </w:rPr>
        <w:t xml:space="preserve"> support the department through research, company analysis, documentation, data organisation and preparing information for day-to-day work, under guidance. Not to execute debt transactions, negotiate with clients, recommend investments or take final decisions.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Work areas: (1) company research and information gathering from documents, rating reports, financial statements, regulatory filings and prospectuses; (2) credit notes and company profiles; (3) data management and tracking (trackers, lender lists, issuance Excel files), where attention to detail mattered because others reuse the data; (4) research for debt issuance opportunities (entity profiles before meetings); (5) exposure to documentation and the investor-facing side; (6) supporting the department's workflow (research, analysis, documentation stages).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Skills gained:</w:t>
      </w:r>
      <w:r>
        <w:rPr>
          <w:rFonts w:ascii="Times New Roman" w:cs="Times New Roman" w:eastAsia="Times New Roman" w:hAnsi="Times New Roman"/>
          <w:b w:val="false"/>
          <w:bCs w:val="false"/>
          <w:color w:val="000000"/>
          <w:sz w:val="24"/>
          <w:szCs w:val="24"/>
        </w:rPr>
        <w:t xml:space="preserve"> cross-checking information, following team formats, clarifying doubts, handling large amounts of information, using Excel and Word better, professional responsibility and accuracy.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report links studies in </w:t>
      </w:r>
      <w:r>
        <w:rPr>
          <w:rFonts w:ascii="Times New Roman" w:cs="Times New Roman" w:eastAsia="Times New Roman" w:hAnsi="Times New Roman"/>
          <w:b/>
          <w:bCs/>
          <w:color w:val="000000"/>
          <w:sz w:val="24"/>
          <w:szCs w:val="24"/>
        </w:rPr>
        <w:t xml:space="preserve">accounting, finance and taxation</w:t>
      </w:r>
      <w:r>
        <w:rPr>
          <w:rFonts w:ascii="Times New Roman" w:cs="Times New Roman" w:eastAsia="Times New Roman" w:hAnsi="Times New Roman"/>
          <w:b w:val="false"/>
          <w:bCs w:val="false"/>
          <w:color w:val="000000"/>
          <w:sz w:val="24"/>
          <w:szCs w:val="24"/>
        </w:rPr>
        <w:t xml:space="preserve"> to a professional environment and says internship-level work can contribute meaningfully when done with accuracy, consistency and attention to detail.</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I was a supporting link between information gathering and the DCM team's wider activities. I collected and organised the facts so the senior team could take decisions and speak to clients. Even though my work was behind the scenes, an error in a figure or a rating could damage the team's credibility, so accuracy mattered.</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Tools: Excel, Word, CRISIL, Acuité, Nuvama's staff website.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Documents: rating reports and rationales, financial statements, term sheets, pricing sheets, cash flow calculations, annual reports, company profiles, presentations.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Role limits: no transactions, no client negotiation, no recommendations, no final decisions.</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C3d-1. What was your role in the department?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supported the Fixed Income and DCM team with company research, credit notes, company profiles, data trackers and documentation, under guidance. I did not execute transactions or take decisions.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C3d-2. Which tools and documents did you use?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Excel and Word mainly, along with CRISIL and Acuité for ratings and Nuvama's staff website. Documents included rating reports and rationales, financial statements, term sheets, pricing sheets, cash flow calculations and annual reports.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C3d-3. How did your work help the department?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saved time by organising information in one place. The team could review a company, spot opportunities and prepare for meetings without collecting basic details separately.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C3d-4. Why does support-level data work matter?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information I prepare may be used later by another team member for analysis, communication or documentation, so mistakes in names, amounts, dates or ratings can spread.</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C3d-5. What is a term sheet and a pricing sheet?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term sheet lists the main terms of a deal and a pricing sheet shows the pricing details. I reviewed them with financials and cash flows on Days 13-14. (General knowledge for the definitions; the report names them but does not define them.)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one detail you remember seeing.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C3d-6. Did you review lender lists?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Section 3.5 mentions NCD trackers, lender lists and issuance-related Excel files.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how much lender-list work you actually did before claiming it. If unsure, say the trackers were your main data work.</w:t>
      </w:r>
    </w:p>
    <w:p>
      <w:pPr>
        <w:pStyle w:val="Heading2"/>
        <w:keepNext/>
        <w:spacing w:after="120" w:before="280"/>
      </w:pPr>
      <w:r>
        <w:rPr>
          <w:rFonts w:ascii="Times New Roman" w:cs="Times New Roman" w:eastAsia="Times New Roman" w:hAnsi="Times New Roman"/>
          <w:b/>
          <w:bCs/>
          <w:color w:val="000000"/>
          <w:sz w:val="26"/>
          <w:szCs w:val="26"/>
        </w:rPr>
        <w:t xml:space="preserve">4.8 Chapter 4: Learnings and Challenges (pp. 37-38)</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Chapter 4 reflects on what you learned and what was difficult. The report says it admits the challenges openly instead of showing a perfect internship.</w:t>
      </w:r>
    </w:p>
    <w:p>
      <w:pPr>
        <w:pStyle w:val="Heading3"/>
        <w:keepNext/>
        <w:spacing w:after="100" w:before="200"/>
      </w:pPr>
      <w:r>
        <w:rPr>
          <w:rFonts w:ascii="Times New Roman" w:cs="Times New Roman" w:eastAsia="Times New Roman" w:hAnsi="Times New Roman"/>
          <w:b/>
          <w:bCs/>
          <w:color w:val="000000"/>
          <w:sz w:val="24"/>
          <w:szCs w:val="24"/>
        </w:rPr>
        <w:t xml:space="preserve">Important points: 4.1 Key learnings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Technical learning:</w:t>
      </w:r>
      <w:r>
        <w:rPr>
          <w:rFonts w:ascii="Times New Roman" w:cs="Times New Roman" w:eastAsia="Times New Roman" w:hAnsi="Times New Roman"/>
          <w:b w:val="false"/>
          <w:bCs w:val="false"/>
          <w:color w:val="000000"/>
          <w:sz w:val="24"/>
          <w:szCs w:val="24"/>
        </w:rPr>
        <w:t xml:space="preserve"> Fixed Income and DCM went from being just phrases to understood processes: a company needs money, contacts the Lead Manager/Arranger, the transaction is structured and rated, documents are prepared and debt is raised. Credit ratings and rationales, AUM and InVITs became practical. Financial statements, borrowings, ratings and business performance are linked, not separate.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Practical learning:</w:t>
      </w:r>
      <w:r>
        <w:rPr>
          <w:rFonts w:ascii="Times New Roman" w:cs="Times New Roman" w:eastAsia="Times New Roman" w:hAnsi="Times New Roman"/>
          <w:b w:val="false"/>
          <w:bCs w:val="false"/>
          <w:color w:val="000000"/>
          <w:sz w:val="24"/>
          <w:szCs w:val="24"/>
        </w:rPr>
        <w:t xml:space="preserve"> information is not always ready to use; ask a colleague after checking old papers and doing your own research; documents must be accurate and consistent since small errors in numbers, dates or ratings damage credibility; completion also means presenting information in a usable form; Excel and trackers improved attention to detail.</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Investor perspective:</w:t>
      </w:r>
      <w:r>
        <w:rPr>
          <w:rFonts w:ascii="Times New Roman" w:cs="Times New Roman" w:eastAsia="Times New Roman" w:hAnsi="Times New Roman"/>
          <w:b w:val="false"/>
          <w:bCs w:val="false"/>
          <w:color w:val="000000"/>
          <w:sz w:val="24"/>
          <w:szCs w:val="24"/>
        </w:rPr>
        <w:t xml:space="preserve"> writing credit notes taught what an investor needs: who the company is, its financial standing, its rating and past borrowing. It is like a school case study, but for a specific reader and decision. Investors lack time, so key points must be verified and presented.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Business development perspective:</w:t>
      </w:r>
      <w:r>
        <w:rPr>
          <w:rFonts w:ascii="Times New Roman" w:cs="Times New Roman" w:eastAsia="Times New Roman" w:hAnsi="Times New Roman"/>
          <w:b w:val="false"/>
          <w:bCs w:val="false"/>
          <w:color w:val="000000"/>
          <w:sz w:val="24"/>
          <w:szCs w:val="24"/>
        </w:rPr>
        <w:t xml:space="preserve"> financial services also involve finding potential companies that may need financing. Research on borrowing, finances, operations and funding needs helps discover opportunities.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Professional and team learning:</w:t>
      </w:r>
      <w:r>
        <w:rPr>
          <w:rFonts w:ascii="Times New Roman" w:cs="Times New Roman" w:eastAsia="Times New Roman" w:hAnsi="Times New Roman"/>
          <w:b w:val="false"/>
          <w:bCs w:val="false"/>
          <w:color w:val="000000"/>
          <w:sz w:val="24"/>
          <w:szCs w:val="24"/>
        </w:rPr>
        <w:t xml:space="preserve"> how to work in a team; communication, feedback and taking responsibility; watching how seniors work; being open to advice.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Overall takeaway:</w:t>
      </w:r>
      <w:r>
        <w:rPr>
          <w:rFonts w:ascii="Times New Roman" w:cs="Times New Roman" w:eastAsia="Times New Roman" w:hAnsi="Times New Roman"/>
          <w:b w:val="false"/>
          <w:bCs w:val="false"/>
          <w:color w:val="000000"/>
          <w:sz w:val="24"/>
          <w:szCs w:val="24"/>
        </w:rPr>
        <w:t xml:space="preserve"> moved from knowing financial words to seeing them used in a real job; finance work needs correct knowledge, research ability and willingness to keep learning.</w:t>
      </w:r>
    </w:p>
    <w:p>
      <w:pPr>
        <w:pStyle w:val="Heading3"/>
        <w:keepNext/>
        <w:spacing w:after="100" w:before="200"/>
      </w:pPr>
      <w:r>
        <w:rPr>
          <w:rFonts w:ascii="Times New Roman" w:cs="Times New Roman" w:eastAsia="Times New Roman" w:hAnsi="Times New Roman"/>
          <w:b/>
          <w:bCs/>
          <w:color w:val="000000"/>
          <w:sz w:val="24"/>
          <w:szCs w:val="24"/>
        </w:rPr>
        <w:t xml:space="preserve">Important points: 4.2 Challenges faced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Limited workload at times:</w:t>
      </w:r>
      <w:r>
        <w:rPr>
          <w:rFonts w:ascii="Times New Roman" w:cs="Times New Roman" w:eastAsia="Times New Roman" w:hAnsi="Times New Roman"/>
          <w:b w:val="false"/>
          <w:bCs w:val="false"/>
          <w:color w:val="000000"/>
          <w:sz w:val="24"/>
          <w:szCs w:val="24"/>
        </w:rPr>
        <w:t xml:space="preserve"> work depended on the team's assignments, so there were periods with fewer tasks; initially I did not know how to use that time.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Hesitation in asking questions:</w:t>
      </w:r>
      <w:r>
        <w:rPr>
          <w:rFonts w:ascii="Times New Roman" w:cs="Times New Roman" w:eastAsia="Times New Roman" w:hAnsi="Times New Roman"/>
          <w:b w:val="false"/>
          <w:bCs w:val="false"/>
          <w:color w:val="000000"/>
          <w:sz w:val="24"/>
          <w:szCs w:val="24"/>
        </w:rPr>
        <w:t xml:space="preserve"> reluctant at first to ask colleagues; this was an area to improve, not a communication problem.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Understanding financial terminology:</w:t>
      </w:r>
      <w:r>
        <w:rPr>
          <w:rFonts w:ascii="Times New Roman" w:cs="Times New Roman" w:eastAsia="Times New Roman" w:hAnsi="Times New Roman"/>
          <w:b w:val="false"/>
          <w:bCs w:val="false"/>
          <w:color w:val="000000"/>
          <w:sz w:val="24"/>
          <w:szCs w:val="24"/>
        </w:rPr>
        <w:t xml:space="preserve"> DCM, debt issuance, rating rationale, AUM, InVIT, Lead Manager and Fixed Income were not common to me; practice differs from textbooks.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Accuracy of financial information:</w:t>
      </w:r>
      <w:r>
        <w:rPr>
          <w:rFonts w:ascii="Times New Roman" w:cs="Times New Roman" w:eastAsia="Times New Roman" w:hAnsi="Times New Roman"/>
          <w:b w:val="false"/>
          <w:bCs w:val="false"/>
          <w:color w:val="000000"/>
          <w:sz w:val="24"/>
          <w:szCs w:val="24"/>
        </w:rPr>
        <w:t xml:space="preserve"> numbers, ratings and dates had to be verified; mistakes affect the document.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Finding relevant information:</w:t>
      </w:r>
      <w:r>
        <w:rPr>
          <w:rFonts w:ascii="Times New Roman" w:cs="Times New Roman" w:eastAsia="Times New Roman" w:hAnsi="Times New Roman"/>
          <w:b w:val="false"/>
          <w:bCs w:val="false"/>
          <w:color w:val="000000"/>
          <w:sz w:val="24"/>
          <w:szCs w:val="24"/>
        </w:rPr>
        <w:t xml:space="preserve"> spread across annual reports, rating reports and websites; it took time to know which source held what.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Transition from college to office texts:</w:t>
      </w:r>
      <w:r>
        <w:rPr>
          <w:rFonts w:ascii="Times New Roman" w:cs="Times New Roman" w:eastAsia="Times New Roman" w:hAnsi="Times New Roman"/>
          <w:b w:val="false"/>
          <w:bCs w:val="false"/>
          <w:color w:val="000000"/>
          <w:sz w:val="24"/>
          <w:szCs w:val="24"/>
        </w:rPr>
        <w:t xml:space="preserve"> corporate documents are long and disorganised and assume basic finance knowledge.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How I dealt with them:</w:t>
      </w:r>
      <w:r>
        <w:rPr>
          <w:rFonts w:ascii="Times New Roman" w:cs="Times New Roman" w:eastAsia="Times New Roman" w:hAnsi="Times New Roman"/>
          <w:b w:val="false"/>
          <w:bCs w:val="false"/>
          <w:color w:val="000000"/>
          <w:sz w:val="24"/>
          <w:szCs w:val="24"/>
        </w:rPr>
        <w:t xml:space="preserve"> practice, guidance of seniors, asking questions, checking figures, using free time proactively (Chapter 5).</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Chapter 4 says: I learned real-world finance language and processes, how to build documents investors can trust, and how teamwork works. The struggles were low workload at times, shyness in asking questions, new terminology, the need for exact numbers, scattered information and the jump from textbook to company documents. I overcame them with practice and by learning from seniors.</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Learning headings: Technical, Practical, Investor Perspective, Business Development Perspective, Professional and Team, Overall Key Takeaway (6).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Challenge headings: Limited Workload, Hesitation in Asking Questions, Understanding Terminology, Accuracy, Finding Relevant Information, Transition from Classroom to Office Texts (6).</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C4-1. What was your biggest learning?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Seeing how finance terms and theory are used in a real job. Writing credit notes taught me to see a company from an investor's point of view and to be extremely accurate.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Before the internship, Fixed Income and DCM were just phrases. By researching real companies and preparing credit notes, I understood how a borrowing transaction works end to end and how financial statements, borrowings, ratings and business performance connect.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C4-2. What challenges did you face?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Low workload at times, hesitation in asking questions, unfamiliar terminology, the need to verify every number, finding information spread across many sources, and adjusting from classroom concepts to company documents.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C4-3. How did you overcome the hesitation in asking questions?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realised it was better to check old papers and do my own research first, and then ask a colleague directly. With practice and the seniors' guidance I became comfortable.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a real example.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C4-4. What did you do when there was less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Initially I found it hard, but I learned to be proactive, ask questions and use the time to understand the purpose of tasks, as the conclusion says (p. 39).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mention what you actually did.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C4-5. What is the investor perspective you mention?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An investor wants to know who the company is, its financial standing, its credit rating and past borrowing. He has little time, so the key points have to be verified and presented clearly.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C4-6. What is the business development perspective?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Financial services firms do not just wait for clients. Research on companies that may need debt helps the team find opportunities.</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C4-7. Give an example of a mistake you could have made and how you avoided 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even small mistakes in numbers, dates or ratings can hurt credibility, so I cross-checked each figure with the source.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tell a real example if you made one.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C4-8. Which concept was hardest?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lists DCM, debt issuance, rating rationale, AUM, InVIT, Lead Manager and Fixed Income as initially unfamiliar. Pick the one that was truly hardest for you and explain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C4-9. How is practice different from textbooks?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Textbooks explain concepts simply. Company documents are long, less organised and assume you know basic finance terms (p. 38).</w:t>
      </w:r>
    </w:p>
    <w:p>
      <w:pPr>
        <w:pStyle w:val="Heading2"/>
        <w:keepNext/>
        <w:spacing w:after="120" w:before="280"/>
      </w:pPr>
      <w:r>
        <w:rPr>
          <w:rFonts w:ascii="Times New Roman" w:cs="Times New Roman" w:eastAsia="Times New Roman" w:hAnsi="Times New Roman"/>
          <w:b/>
          <w:bCs/>
          <w:color w:val="000000"/>
          <w:sz w:val="26"/>
          <w:szCs w:val="26"/>
        </w:rPr>
        <w:t xml:space="preserve">4.9 Chapter 5: Conclusion (p. 39)</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The conclusion ties everything together. It shows that the internship met its aim: to link theory with practice.</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internship gave practical exposure to the financial services industry and showed how class theories are applied.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Working in the Fixed Income / DCM department gave experience in debt markets, company research, credit analysis, documentation and business development.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Handling real company data increased understanding of collecting, analysing and presenting financial data and showed the importance of accuracy, detail, confidentiality and timely completion.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Tasks such as unlisted issuance tracking, lender-related information and debt screening showed how such information helps the team and possible business.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Skills improved: Microsoft Excel, financial paperwork, research, data organisation, communication and teamwork.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Low-work periods taught patience and proactiveness; asking appropriate questions and understanding the purpose of a task makes learning effective.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Final outcome: more familiar with financial jargon, more confident, more cautious while reviewing assignments before submission. Learning goes beyond tasks: observing, asking questions, adapting and learning continuously. Gratitude to Nuvama and its mentors.</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I wanted to see how my classroom subjects are used in a company, and I did. I now understand debt markets better, I am careful and confident about my work, and I realised that learning also means observing, asking and adapting.</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Conclusion keywords: bridge theory and practice, accuracy, detail, confidentiality, timely completion, Excel, communication, teamwork, proactive, continuous learning.</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C5-1. What is your conclusion?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internship helped me connect what I learned in BAF and CFA with real work. I learned debt markets, company research and credit analysis, became more careful about accuracy and more confident, and realised learning continues through observing and asking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C5-2. How did the internship help you professionally?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improved my Excel and research skills, taught me to present data in a way others can use, and showed me the importance of accuracy, confidentiality and meeting deadlines. It also gave me comfort with finance terminology.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C5-3. Did the internship meet your objective?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Yes. My stated aim in the Executive Summary was to see how BAF and CFA theory is applied in a financial services organisation, and my tasks showed me that.</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C5-4. Why do you mention confidentiality?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I handled real company data. My offer letter also required me to keep documents and records secret and follow information security policies. That is why my report does not name the companies whose credit notes I prepared.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C5-5. How will you apply this in your career?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Suggested base: the habits of verifying figures, the investor viewpoint on credit and research skills will help in any finance, banking or capital markets role.</w:t>
      </w:r>
    </w:p>
    <w:p>
      <w:pPr>
        <w:pStyle w:val="Heading2"/>
        <w:keepNext/>
        <w:spacing w:after="120" w:before="280"/>
      </w:pPr>
      <w:r>
        <w:rPr>
          <w:rFonts w:ascii="Times New Roman" w:cs="Times New Roman" w:eastAsia="Times New Roman" w:hAnsi="Times New Roman"/>
          <w:b/>
          <w:bCs/>
          <w:color w:val="000000"/>
          <w:sz w:val="26"/>
          <w:szCs w:val="26"/>
        </w:rPr>
        <w:t xml:space="preserve">4.10 Chapter 6: Annexures (pp. 40-50)</w:t>
      </w:r>
    </w:p>
    <w:p>
      <w:pPr>
        <w:pStyle w:val="Heading3"/>
        <w:keepNext/>
        <w:spacing w:after="100" w:before="200"/>
      </w:pPr>
      <w:r>
        <w:rPr>
          <w:rFonts w:ascii="Times New Roman" w:cs="Times New Roman" w:eastAsia="Times New Roman" w:hAnsi="Times New Roman"/>
          <w:b/>
          <w:bCs/>
          <w:color w:val="000000"/>
          <w:sz w:val="24"/>
          <w:szCs w:val="24"/>
        </w:rPr>
        <w:t xml:space="preserve">Overview</w:t>
      </w:r>
    </w:p>
    <w:p>
      <w:pPr>
        <w:spacing w:after="120" w:line="276"/>
      </w:pPr>
      <w:r>
        <w:rPr>
          <w:rFonts w:ascii="Times New Roman" w:cs="Times New Roman" w:eastAsia="Times New Roman" w:hAnsi="Times New Roman"/>
          <w:b w:val="false"/>
          <w:bCs w:val="false"/>
          <w:color w:val="000000"/>
          <w:sz w:val="24"/>
          <w:szCs w:val="24"/>
        </w:rPr>
        <w:t xml:space="preserve">The annexures are the proof section: the daily log, offer letter, completion certificate, Turnitin AI and plagiarism reports, and photographs. Examiners often check these.</w:t>
      </w:r>
    </w:p>
    <w:p>
      <w:pPr>
        <w:pStyle w:val="Heading3"/>
        <w:keepNext/>
        <w:spacing w:after="100" w:before="200"/>
      </w:pPr>
      <w:r>
        <w:rPr>
          <w:rFonts w:ascii="Times New Roman" w:cs="Times New Roman" w:eastAsia="Times New Roman" w:hAnsi="Times New Roman"/>
          <w:b/>
          <w:bCs/>
          <w:color w:val="000000"/>
          <w:sz w:val="24"/>
          <w:szCs w:val="24"/>
        </w:rPr>
        <w:t xml:space="preserve">Important points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6.1 Daily Log (pp. 40-42):</w:t>
      </w:r>
      <w:r>
        <w:rPr>
          <w:rFonts w:ascii="Times New Roman" w:cs="Times New Roman" w:eastAsia="Times New Roman" w:hAnsi="Times New Roman"/>
          <w:b w:val="false"/>
          <w:bCs w:val="false"/>
          <w:color w:val="000000"/>
          <w:sz w:val="24"/>
          <w:szCs w:val="24"/>
        </w:rPr>
        <w:t xml:space="preserve"> 22 days, 3 Aug to 3 Sep 2026; time in and out for each day; digitally signed "DAVE SAILI CHIRAG" (dated 1 Oct 2026).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6.2 Offer letter (p. 43):</w:t>
      </w:r>
      <w:r>
        <w:rPr>
          <w:rFonts w:ascii="Times New Roman" w:cs="Times New Roman" w:eastAsia="Times New Roman" w:hAnsi="Times New Roman"/>
          <w:b w:val="false"/>
          <w:bCs w:val="false"/>
          <w:color w:val="000000"/>
          <w:sz w:val="24"/>
          <w:szCs w:val="24"/>
        </w:rPr>
        <w:t xml:space="preserve"> dated 23/07/2026, from </w:t>
      </w:r>
      <w:r>
        <w:rPr>
          <w:rFonts w:ascii="Times New Roman" w:cs="Times New Roman" w:eastAsia="Times New Roman" w:hAnsi="Times New Roman"/>
          <w:b/>
          <w:bCs/>
          <w:color w:val="000000"/>
          <w:sz w:val="24"/>
          <w:szCs w:val="24"/>
        </w:rPr>
        <w:t xml:space="preserve">Nuvama Wealth Finance Limited</w:t>
      </w:r>
      <w:r>
        <w:rPr>
          <w:rFonts w:ascii="Times New Roman" w:cs="Times New Roman" w:eastAsia="Times New Roman" w:hAnsi="Times New Roman"/>
          <w:b w:val="false"/>
          <w:bCs w:val="false"/>
          <w:color w:val="000000"/>
          <w:sz w:val="24"/>
          <w:szCs w:val="24"/>
        </w:rPr>
        <w:t xml:space="preserve">, internship between 03/08/2026 and 03/09/2026. Terms include: Company may terminate for fraud, misrepresentation or misconduct; follow Information Security Policies; keep documents, data and records secret; no other employment without consent; follow company rules. Signed by Dhara Katkoria (HR) and accepted by you on 23/07/2026.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6.3 Completion certificate (p. 44):</w:t>
      </w:r>
      <w:r>
        <w:rPr>
          <w:rFonts w:ascii="Times New Roman" w:cs="Times New Roman" w:eastAsia="Times New Roman" w:hAnsi="Times New Roman"/>
          <w:b w:val="false"/>
          <w:bCs w:val="false"/>
          <w:color w:val="000000"/>
          <w:sz w:val="24"/>
          <w:szCs w:val="24"/>
        </w:rPr>
        <w:t xml:space="preserve"> dated 18-Sep-2026, from </w:t>
      </w:r>
      <w:r>
        <w:rPr>
          <w:rFonts w:ascii="Times New Roman" w:cs="Times New Roman" w:eastAsia="Times New Roman" w:hAnsi="Times New Roman"/>
          <w:b/>
          <w:bCs/>
          <w:color w:val="000000"/>
          <w:sz w:val="24"/>
          <w:szCs w:val="24"/>
        </w:rPr>
        <w:t xml:space="preserve">Nuvama Wealth Management Limited</w:t>
      </w:r>
      <w:r>
        <w:rPr>
          <w:rFonts w:ascii="Times New Roman" w:cs="Times New Roman" w:eastAsia="Times New Roman" w:hAnsi="Times New Roman"/>
          <w:b w:val="false"/>
          <w:bCs w:val="false"/>
          <w:color w:val="000000"/>
          <w:sz w:val="24"/>
          <w:szCs w:val="24"/>
        </w:rPr>
        <w:t xml:space="preserve">; Gunjal Jain (INT code 107542) completed the internship in the </w:t>
      </w:r>
      <w:r>
        <w:rPr>
          <w:rFonts w:ascii="Times New Roman" w:cs="Times New Roman" w:eastAsia="Times New Roman" w:hAnsi="Times New Roman"/>
          <w:b/>
          <w:bCs/>
          <w:color w:val="000000"/>
          <w:sz w:val="24"/>
          <w:szCs w:val="24"/>
        </w:rPr>
        <w:t xml:space="preserve">IE Research department</w:t>
      </w:r>
      <w:r>
        <w:rPr>
          <w:rFonts w:ascii="Times New Roman" w:cs="Times New Roman" w:eastAsia="Times New Roman" w:hAnsi="Times New Roman"/>
          <w:b w:val="false"/>
          <w:bCs w:val="false"/>
          <w:color w:val="000000"/>
          <w:sz w:val="24"/>
          <w:szCs w:val="24"/>
        </w:rPr>
        <w:t xml:space="preserve"> from 03-Aug-2026 to 03-Sep-2026; signed by Shantaram Teli, HR.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6.4 AI Content Detection Report (pp. 45-46):</w:t>
      </w:r>
      <w:r>
        <w:rPr>
          <w:rFonts w:ascii="Times New Roman" w:cs="Times New Roman" w:eastAsia="Times New Roman" w:hAnsi="Times New Roman"/>
          <w:b w:val="false"/>
          <w:bCs w:val="false"/>
          <w:color w:val="000000"/>
          <w:sz w:val="24"/>
          <w:szCs w:val="24"/>
        </w:rPr>
        <w:t xml:space="preserve"> Turnitin, submission ID trn:oid:::3618:153451459, 45 pages, 19,444 words, 108,298 characters, submitted 1 Oct 2026. The AI result is shown as "*%": scores below the 20% threshold are not shown because of false-positive risk.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6.5 Plagiarism Detection Report (pp. 47-48):</w:t>
      </w:r>
      <w:r>
        <w:rPr>
          <w:rFonts w:ascii="Times New Roman" w:cs="Times New Roman" w:eastAsia="Times New Roman" w:hAnsi="Times New Roman"/>
          <w:b w:val="false"/>
          <w:bCs w:val="false"/>
          <w:color w:val="000000"/>
          <w:sz w:val="24"/>
          <w:szCs w:val="24"/>
        </w:rPr>
        <w:t xml:space="preserve"> overall similarity </w:t>
      </w:r>
      <w:r>
        <w:rPr>
          <w:rFonts w:ascii="Times New Roman" w:cs="Times New Roman" w:eastAsia="Times New Roman" w:hAnsi="Times New Roman"/>
          <w:b/>
          <w:bCs/>
          <w:color w:val="000000"/>
          <w:sz w:val="24"/>
          <w:szCs w:val="24"/>
        </w:rPr>
        <w:t xml:space="preserve">4%</w:t>
      </w:r>
      <w:r>
        <w:rPr>
          <w:rFonts w:ascii="Times New Roman" w:cs="Times New Roman" w:eastAsia="Times New Roman" w:hAnsi="Times New Roman"/>
          <w:b w:val="false"/>
          <w:bCs w:val="false"/>
          <w:color w:val="000000"/>
          <w:sz w:val="24"/>
          <w:szCs w:val="24"/>
        </w:rPr>
        <w:t xml:space="preserve"> (4% internet sources, 0% publications, 1% submitted works); 81 matches "Not cited or quoted"; 0 integrity flags.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6.6 Photographs (pp. 49-50):</w:t>
      </w:r>
      <w:r>
        <w:rPr>
          <w:rFonts w:ascii="Times New Roman" w:cs="Times New Roman" w:eastAsia="Times New Roman" w:hAnsi="Times New Roman"/>
          <w:b w:val="false"/>
          <w:bCs w:val="false"/>
          <w:color w:val="000000"/>
          <w:sz w:val="24"/>
          <w:szCs w:val="24"/>
        </w:rPr>
        <w:t xml:space="preserve"> reception of Inspire BKC; office entrance bearing the Nuvama name; geotagged photo of the Nuvama Wealth Management nameplate at the registered office, taken Thursday 03/09/2026 at 4:18 pm.</w:t>
      </w:r>
    </w:p>
    <w:p>
      <w:pPr>
        <w:pStyle w:val="Heading3"/>
        <w:keepNext/>
        <w:spacing w:after="100" w:before="200"/>
      </w:pPr>
      <w:r>
        <w:rPr>
          <w:rFonts w:ascii="Times New Roman" w:cs="Times New Roman" w:eastAsia="Times New Roman" w:hAnsi="Times New Roman"/>
          <w:b/>
          <w:bCs/>
          <w:color w:val="000000"/>
          <w:sz w:val="24"/>
          <w:szCs w:val="24"/>
        </w:rPr>
        <w:t xml:space="preserve">Simple explanation</w:t>
      </w:r>
    </w:p>
    <w:p>
      <w:pPr>
        <w:spacing w:after="120" w:line="276"/>
      </w:pPr>
      <w:r>
        <w:rPr>
          <w:rFonts w:ascii="Times New Roman" w:cs="Times New Roman" w:eastAsia="Times New Roman" w:hAnsi="Times New Roman"/>
          <w:b w:val="false"/>
          <w:bCs w:val="false"/>
          <w:color w:val="000000"/>
          <w:sz w:val="24"/>
          <w:szCs w:val="24"/>
        </w:rPr>
        <w:t xml:space="preserve">Chapter 6 shows that the internship was genuine and the report is original: I have an offer letter, a completion certificate, a daily log, photos from the office, and Turnitin reports with 4% similarity.</w:t>
      </w:r>
    </w:p>
    <w:p>
      <w:pPr>
        <w:pStyle w:val="Heading3"/>
        <w:keepNext/>
        <w:spacing w:after="100" w:before="200"/>
      </w:pPr>
      <w:r>
        <w:rPr>
          <w:rFonts w:ascii="Times New Roman" w:cs="Times New Roman" w:eastAsia="Times New Roman" w:hAnsi="Times New Roman"/>
          <w:b/>
          <w:bCs/>
          <w:color w:val="000000"/>
          <w:sz w:val="24"/>
          <w:szCs w:val="24"/>
        </w:rPr>
        <w:t xml:space="preserve">Key facts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Offer letter: 23 Jul 2026. Completion certificate: 18 Sep 2026. INT code 107542.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Turnitin: 4% similarity; 19,444 words; 45 pages; AI below 20% threshold.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Photos taken 3 Sep 2026 (last day) at 4:18 pm; location New Tata Colony Road, Bandra East.</w:t>
      </w:r>
    </w:p>
    <w:p>
      <w:pPr>
        <w:pStyle w:val="Heading3"/>
        <w:keepNext/>
        <w:spacing w:after="100" w:before="200"/>
      </w:pPr>
      <w:r>
        <w:rPr>
          <w:rFonts w:ascii="Times New Roman" w:cs="Times New Roman" w:eastAsia="Times New Roman" w:hAnsi="Times New Roman"/>
          <w:b/>
          <w:bCs/>
          <w:color w:val="000000"/>
          <w:sz w:val="24"/>
          <w:szCs w:val="24"/>
        </w:rPr>
        <w:t xml:space="preserve">Possible viva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C6-1. What documents are in your annexures?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daily log, offer letter, internship completion certificate, the AI content detection report, the plagiarism detection report and photographs from the Inspire BKC office.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C6-2. What does your plagiarism report show?</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An overall similarity of 4%, with 0% missing quotations or citations flagged and zero integrity flags. The 4% comes from internet sources.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C6-3. What are the main conditions in your offer letter?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internship period was 3 Aug to 3 Sep 2026, I had to follow the company's information security policies, keep all documents and records confidential, not take other work without written consent, and follow company rules. The company could terminate for fraud, misrepresentation or misconduct.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C6-4. Why does the certificate say IE Research?</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See READ FIRST, Issue 2. Do not guess. Say that the daily log shows the work I actually did, and explain the label only with the explanation you confirm tonight.</w:t>
      </w:r>
    </w:p>
    <w:p>
      <w:pPr>
        <w:pStyle w:val="Heading3"/>
        <w:keepNext/>
        <w:spacing w:after="100" w:before="200"/>
      </w:pPr>
      <w:r>
        <w:rPr>
          <w:rFonts w:ascii="Times New Roman" w:cs="Times New Roman" w:eastAsia="Times New Roman" w:hAnsi="Times New Roman"/>
          <w:b/>
          <w:bCs/>
          <w:color w:val="000000"/>
          <w:sz w:val="24"/>
          <w:szCs w:val="24"/>
        </w:rPr>
        <w:t xml:space="preserve">Follow-up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C6-5. How can you prove that you did the work you describe?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daily log gives the work done each day, with timings, and it is signed. My offer letter and completion certificate confirm the period, and the geotagged photos from 3 September show I was at the office.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C6-6. Who issued the offer letter and who issued the certificate?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offer letter was issued by Nuvama Wealth Finance Limited and the certificate by Nuvama Wealth Management Limited, both part of the Nuvama Group (Chapter 6 introduction).</w:t>
      </w:r>
    </w:p>
    <w:p>
      <w:pPr>
        <w:pStyle w:val="Heading1"/>
        <w:keepNext/>
        <w:pageBreakBefore/>
        <w:spacing w:after="200" w:before="0"/>
      </w:pPr>
      <w:r>
        <w:rPr>
          <w:rFonts w:ascii="Times New Roman" w:cs="Times New Roman" w:eastAsia="Times New Roman" w:hAnsi="Times New Roman"/>
          <w:b/>
          <w:bCs/>
          <w:color w:val="000000"/>
          <w:sz w:val="28"/>
          <w:szCs w:val="28"/>
        </w:rPr>
        <w:t xml:space="preserve">5. Overall Internship Flow</w:t>
      </w:r>
    </w:p>
    <w:p>
      <w:pPr>
        <w:spacing w:after="120" w:line="276"/>
      </w:pPr>
      <w:r>
        <w:rPr>
          <w:rFonts w:ascii="Times New Roman" w:cs="Times New Roman" w:eastAsia="Times New Roman" w:hAnsi="Times New Roman"/>
          <w:b w:val="false"/>
          <w:bCs w:val="false"/>
          <w:color w:val="000000"/>
          <w:sz w:val="24"/>
          <w:szCs w:val="24"/>
        </w:rPr>
        <w:t xml:space="preserve">Learn this section as one connected story. If you can tell it in order, you can answer almost any question by finding where it fits in the story.</w:t>
      </w:r>
    </w:p>
    <w:p>
      <w:pPr>
        <w:pStyle w:val="Heading2"/>
        <w:keepNext/>
        <w:spacing w:after="120" w:before="280"/>
      </w:pPr>
      <w:r>
        <w:rPr>
          <w:rFonts w:ascii="Times New Roman" w:cs="Times New Roman" w:eastAsia="Times New Roman" w:hAnsi="Times New Roman"/>
          <w:b/>
          <w:bCs/>
          <w:color w:val="000000"/>
          <w:sz w:val="26"/>
          <w:szCs w:val="26"/>
        </w:rPr>
        <w:t xml:space="preserve">Step 1. The company: what Nuvama does</w:t>
      </w:r>
    </w:p>
    <w:p>
      <w:pPr>
        <w:spacing w:after="120" w:line="276"/>
      </w:pPr>
      <w:r>
        <w:rPr>
          <w:rFonts w:ascii="Times New Roman" w:cs="Times New Roman" w:eastAsia="Times New Roman" w:hAnsi="Times New Roman"/>
          <w:b w:val="false"/>
          <w:bCs w:val="false"/>
          <w:color w:val="000000"/>
          <w:sz w:val="24"/>
          <w:szCs w:val="24"/>
        </w:rPr>
        <w:t xml:space="preserve">Nuvama Wealth Management is a listed Indian financial services company. It is not a bank or an insurer. It began in 1993 and spent many years as the wealth arm of the Edelweiss Group. After PAG bought a stake around 2020, a Scheme of Arrangement took effect on 18 May 2023 and made it independent. It listed on BSE and NSE on 26 September 2023. It offers wealth management (advice and products for rich individuals and families), asset management (funds, especially alternatives), capital markets (institutional equities and asset services) and investment banking (ECM, private equity, M&amp;A, DCM, debt advisory and fixed income markets). As of June 2026 it had 100+ offices and 3,500+ employees.</w:t>
      </w:r>
    </w:p>
    <w:p>
      <w:pPr>
        <w:pStyle w:val="Heading2"/>
        <w:keepNext/>
        <w:spacing w:after="120" w:before="280"/>
      </w:pPr>
      <w:r>
        <w:rPr>
          <w:rFonts w:ascii="Times New Roman" w:cs="Times New Roman" w:eastAsia="Times New Roman" w:hAnsi="Times New Roman"/>
          <w:b/>
          <w:bCs/>
          <w:color w:val="000000"/>
          <w:sz w:val="26"/>
          <w:szCs w:val="26"/>
        </w:rPr>
        <w:t xml:space="preserve">Step 2. The culture that surrounds the work</w:t>
      </w:r>
    </w:p>
    <w:p>
      <w:pPr>
        <w:spacing w:after="120" w:line="276"/>
      </w:pPr>
      <w:r>
        <w:rPr>
          <w:rFonts w:ascii="Times New Roman" w:cs="Times New Roman" w:eastAsia="Times New Roman" w:hAnsi="Times New Roman"/>
          <w:b w:val="false"/>
          <w:bCs w:val="false"/>
          <w:color w:val="000000"/>
          <w:sz w:val="24"/>
          <w:szCs w:val="24"/>
        </w:rPr>
        <w:t xml:space="preserve">Nuvama's purpose is "We always put your interest over ours. Period." Its vision is "Let's do it right: For people, planet &amp; profit", its values are Excellence, Fairness and Growth, and its culture is built on learning, collaboration, innovation, inclusion and growth. This is the atmosphere in which interns learn from seniors and are expected to be accurate and honest.</w:t>
      </w:r>
    </w:p>
    <w:p>
      <w:pPr>
        <w:pStyle w:val="Heading2"/>
        <w:keepNext/>
        <w:spacing w:after="120" w:before="280"/>
      </w:pPr>
      <w:r>
        <w:rPr>
          <w:rFonts w:ascii="Times New Roman" w:cs="Times New Roman" w:eastAsia="Times New Roman" w:hAnsi="Times New Roman"/>
          <w:b/>
          <w:bCs/>
          <w:color w:val="000000"/>
          <w:sz w:val="26"/>
          <w:szCs w:val="26"/>
        </w:rPr>
        <w:t xml:space="preserve">Step 3. The business concepts: Fixed Income and Debt Capital Markets</w:t>
      </w:r>
    </w:p>
    <w:p>
      <w:pPr>
        <w:spacing w:after="120" w:line="276"/>
      </w:pPr>
      <w:r>
        <w:rPr>
          <w:rFonts w:ascii="Times New Roman" w:cs="Times New Roman" w:eastAsia="Times New Roman" w:hAnsi="Times New Roman"/>
          <w:b w:val="false"/>
          <w:bCs w:val="false"/>
          <w:color w:val="000000"/>
          <w:sz w:val="24"/>
          <w:szCs w:val="24"/>
        </w:rPr>
        <w:t xml:space="preserve">Fixed Income means lending money in return for interest and repayment. Debt Capital Markets is the part of capital markets that helps companies raise money by issuing debt such as NCDs and bonds rather than relying only on bank loans. When Nuvama acts as Lead Manager or Arranger, it checks the company (due diligence), deals with SEBI, the Registrar of Companies and the stock exchange, prepares offer documents, appoints intermediaries, markets to investors and supports the issue after launch.</w:t>
      </w:r>
    </w:p>
    <w:p>
      <w:pPr>
        <w:pStyle w:val="Heading2"/>
        <w:keepNext/>
        <w:spacing w:after="120" w:before="280"/>
      </w:pPr>
      <w:r>
        <w:rPr>
          <w:rFonts w:ascii="Times New Roman" w:cs="Times New Roman" w:eastAsia="Times New Roman" w:hAnsi="Times New Roman"/>
          <w:b/>
          <w:bCs/>
          <w:color w:val="000000"/>
          <w:sz w:val="26"/>
          <w:szCs w:val="26"/>
        </w:rPr>
        <w:t xml:space="preserve">Step 4. The department and my place in it</w:t>
      </w:r>
    </w:p>
    <w:p>
      <w:pPr>
        <w:spacing w:after="120" w:line="276"/>
      </w:pPr>
      <w:r>
        <w:rPr>
          <w:rFonts w:ascii="Times New Roman" w:cs="Times New Roman" w:eastAsia="Times New Roman" w:hAnsi="Times New Roman"/>
          <w:b w:val="false"/>
          <w:bCs w:val="false"/>
          <w:color w:val="000000"/>
          <w:sz w:val="24"/>
          <w:szCs w:val="24"/>
        </w:rPr>
        <w:t xml:space="preserve">I was in the Fixed Income team of Debt Capital Markets at Inspire BKC, Mumbai. DCM sits inside Investment Banking, which is part of Capital Markets. The team supports companies in raising debt and connects them with investors. As an intern I supported the early, research-based stages: understanding companies, preparing information and keeping data organised. I did not execute transactions or meet investors.</w:t>
      </w:r>
    </w:p>
    <w:p>
      <w:pPr>
        <w:pStyle w:val="Heading2"/>
        <w:keepNext/>
        <w:spacing w:after="120" w:before="280"/>
      </w:pPr>
      <w:r>
        <w:rPr>
          <w:rFonts w:ascii="Times New Roman" w:cs="Times New Roman" w:eastAsia="Times New Roman" w:hAnsi="Times New Roman"/>
          <w:b/>
          <w:bCs/>
          <w:color w:val="000000"/>
          <w:sz w:val="26"/>
          <w:szCs w:val="26"/>
        </w:rPr>
        <w:t xml:space="preserve">Step 5. Induction and learning how things are done (Days 1 to 2)</w:t>
      </w:r>
    </w:p>
    <w:p>
      <w:pPr>
        <w:spacing w:after="120" w:line="276"/>
      </w:pPr>
      <w:r>
        <w:rPr>
          <w:rFonts w:ascii="Times New Roman" w:cs="Times New Roman" w:eastAsia="Times New Roman" w:hAnsi="Times New Roman"/>
          <w:b w:val="false"/>
          <w:bCs w:val="false"/>
          <w:color w:val="000000"/>
          <w:sz w:val="24"/>
          <w:szCs w:val="24"/>
        </w:rPr>
        <w:t xml:space="preserve">Day 1 was a company induction covering the company overview, my role, the logo, organisational structure and authority hierarchy. On Day 2 I reviewed existing credit notes of an unlisted company to learn what a credit note contains and how it is prepared. Learning by studying first, then doing, set the pattern for the whole internship.</w:t>
      </w:r>
    </w:p>
    <w:p>
      <w:pPr>
        <w:pStyle w:val="Heading2"/>
        <w:keepNext/>
        <w:spacing w:after="120" w:before="280"/>
      </w:pPr>
      <w:r>
        <w:rPr>
          <w:rFonts w:ascii="Times New Roman" w:cs="Times New Roman" w:eastAsia="Times New Roman" w:hAnsi="Times New Roman"/>
          <w:b/>
          <w:bCs/>
          <w:color w:val="000000"/>
          <w:sz w:val="26"/>
          <w:szCs w:val="26"/>
        </w:rPr>
        <w:t xml:space="preserve">Step 6. The main task: credit notes (Days 3 to 12)</w:t>
      </w:r>
    </w:p>
    <w:p>
      <w:pPr>
        <w:spacing w:after="120" w:line="276"/>
      </w:pPr>
      <w:r>
        <w:rPr>
          <w:rFonts w:ascii="Times New Roman" w:cs="Times New Roman" w:eastAsia="Times New Roman" w:hAnsi="Times New Roman"/>
          <w:b w:val="false"/>
          <w:bCs w:val="false"/>
          <w:color w:val="000000"/>
          <w:sz w:val="24"/>
          <w:szCs w:val="24"/>
        </w:rPr>
        <w:t xml:space="preserve">I prepared credit notes for unlisted and listed companies. Each note gathers the company overview, strengths from the latest rating rationale, promoter profile, rating history, key managers, borrowing mix, financials in ₹ crore, top ten debenture holders and instrument details, with sources and a disclaimer. I submitted them for review. This task taught me how research and financial information are turned into a document for debt investors.</w:t>
      </w:r>
    </w:p>
    <w:p>
      <w:pPr>
        <w:pStyle w:val="Heading2"/>
        <w:keepNext/>
        <w:spacing w:after="120" w:before="280"/>
      </w:pPr>
      <w:r>
        <w:rPr>
          <w:rFonts w:ascii="Times New Roman" w:cs="Times New Roman" w:eastAsia="Times New Roman" w:hAnsi="Times New Roman"/>
          <w:b/>
          <w:bCs/>
          <w:color w:val="000000"/>
          <w:sz w:val="26"/>
          <w:szCs w:val="26"/>
        </w:rPr>
        <w:t xml:space="preserve">Step 7. Building the data engine: the Unlisted Issuance FY27 tracker and AUM</w:t>
      </w:r>
    </w:p>
    <w:p>
      <w:pPr>
        <w:spacing w:after="120" w:line="276"/>
      </w:pPr>
      <w:r>
        <w:rPr>
          <w:rFonts w:ascii="Times New Roman" w:cs="Times New Roman" w:eastAsia="Times New Roman" w:hAnsi="Times New Roman"/>
          <w:b w:val="false"/>
          <w:bCs w:val="false"/>
          <w:color w:val="000000"/>
          <w:sz w:val="24"/>
          <w:szCs w:val="24"/>
        </w:rPr>
        <w:t xml:space="preserve">In parallel I worked on the Excel tracker of companies expected to raise debt in FY27. On Day 5 I added ratings and industry; on Day 11 I filtered out duplicate entries and updated the latest AUM. The tracker helped the team spot potential issuers early. It linked to credit notes because both depend on company, rating and borrowing data.</w:t>
      </w:r>
    </w:p>
    <w:p>
      <w:pPr>
        <w:pStyle w:val="Heading2"/>
        <w:keepNext/>
        <w:spacing w:after="120" w:before="280"/>
      </w:pPr>
      <w:r>
        <w:rPr>
          <w:rFonts w:ascii="Times New Roman" w:cs="Times New Roman" w:eastAsia="Times New Roman" w:hAnsi="Times New Roman"/>
          <w:b/>
          <w:bCs/>
          <w:color w:val="000000"/>
          <w:sz w:val="26"/>
          <w:szCs w:val="26"/>
        </w:rPr>
        <w:t xml:space="preserve">Step 8. Widening my knowledge: InVITs, term sheets, pricing sheets and cash flows</w:t>
      </w:r>
    </w:p>
    <w:p>
      <w:pPr>
        <w:spacing w:after="120" w:line="276"/>
      </w:pPr>
      <w:r>
        <w:rPr>
          <w:rFonts w:ascii="Times New Roman" w:cs="Times New Roman" w:eastAsia="Times New Roman" w:hAnsi="Times New Roman"/>
          <w:b w:val="false"/>
          <w:bCs w:val="false"/>
          <w:color w:val="000000"/>
          <w:sz w:val="24"/>
          <w:szCs w:val="24"/>
        </w:rPr>
        <w:t xml:space="preserve">On Day 8 I studied InVITs from a company presentation. On Days 13 and 14 I reviewed an unlisted company's term sheet, pricing sheet, financials and cash flows and learned how cash flow statements and fee calculation work. These showed me instruments and numbers beyond ordinary bonds and equity.</w:t>
      </w:r>
    </w:p>
    <w:p>
      <w:pPr>
        <w:pStyle w:val="Heading2"/>
        <w:keepNext/>
        <w:spacing w:after="120" w:before="280"/>
      </w:pPr>
      <w:r>
        <w:rPr>
          <w:rFonts w:ascii="Times New Roman" w:cs="Times New Roman" w:eastAsia="Times New Roman" w:hAnsi="Times New Roman"/>
          <w:b/>
          <w:bCs/>
          <w:color w:val="000000"/>
          <w:sz w:val="26"/>
          <w:szCs w:val="26"/>
        </w:rPr>
        <w:t xml:space="preserve">Step 9. Business development research: company profiles and news (Days 15 to 20)</w:t>
      </w:r>
    </w:p>
    <w:p>
      <w:pPr>
        <w:spacing w:after="120" w:line="276"/>
      </w:pPr>
      <w:r>
        <w:rPr>
          <w:rFonts w:ascii="Times New Roman" w:cs="Times New Roman" w:eastAsia="Times New Roman" w:hAnsi="Times New Roman"/>
          <w:b w:val="false"/>
          <w:bCs w:val="false"/>
          <w:color w:val="000000"/>
          <w:sz w:val="24"/>
          <w:szCs w:val="24"/>
        </w:rPr>
        <w:t xml:space="preserve">I prepared detailed profiles for two unlisted companies (Day 15), a listed company document on the board resolutions about shifting from IPO fundraising to debt financing (Day 16), an entity profile for an unlisted company (Day 18) and a listed company profile covering past debt issuances and lead managers (Day 19). On Day 17 I studied current bond deals, including arrangers, bookrunners, lead managers, registrars and competition. On Day 20 I compiled NCD issuance news into a structured tracker. Together this is the "client and prospect identification" flow: potential issuer, research and screening, information compiled, opportunity identified, and possible client outreach by the team.</w:t>
      </w:r>
    </w:p>
    <w:p>
      <w:pPr>
        <w:pStyle w:val="Heading2"/>
        <w:keepNext/>
        <w:spacing w:after="120" w:before="280"/>
      </w:pPr>
      <w:r>
        <w:rPr>
          <w:rFonts w:ascii="Times New Roman" w:cs="Times New Roman" w:eastAsia="Times New Roman" w:hAnsi="Times New Roman"/>
          <w:b/>
          <w:bCs/>
          <w:color w:val="000000"/>
          <w:sz w:val="26"/>
          <w:szCs w:val="26"/>
        </w:rPr>
        <w:t xml:space="preserve">Step 10. Wrap-up (Days 21 to 22)</w:t>
      </w:r>
    </w:p>
    <w:p>
      <w:pPr>
        <w:spacing w:after="120" w:line="276"/>
      </w:pPr>
      <w:r>
        <w:rPr>
          <w:rFonts w:ascii="Times New Roman" w:cs="Times New Roman" w:eastAsia="Times New Roman" w:hAnsi="Times New Roman"/>
          <w:b w:val="false"/>
          <w:bCs w:val="false"/>
          <w:color w:val="000000"/>
          <w:sz w:val="24"/>
          <w:szCs w:val="24"/>
        </w:rPr>
        <w:t xml:space="preserve">I continued research, organised all information, completed pending work and kept documentation current until 3 September 2026.</w:t>
      </w:r>
    </w:p>
    <w:p>
      <w:pPr>
        <w:pStyle w:val="Heading2"/>
        <w:keepNext/>
        <w:spacing w:after="120" w:before="280"/>
      </w:pPr>
      <w:r>
        <w:rPr>
          <w:rFonts w:ascii="Times New Roman" w:cs="Times New Roman" w:eastAsia="Times New Roman" w:hAnsi="Times New Roman"/>
          <w:b/>
          <w:bCs/>
          <w:color w:val="000000"/>
          <w:sz w:val="26"/>
          <w:szCs w:val="26"/>
        </w:rPr>
        <w:t xml:space="preserve">Step 11. How all the tasks connect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 company that may need money appears in the </w:t>
      </w:r>
      <w:r>
        <w:rPr>
          <w:rFonts w:ascii="Times New Roman" w:cs="Times New Roman" w:eastAsia="Times New Roman" w:hAnsi="Times New Roman"/>
          <w:b/>
          <w:bCs/>
          <w:color w:val="000000"/>
          <w:sz w:val="24"/>
          <w:szCs w:val="24"/>
        </w:rPr>
        <w:t xml:space="preserve">tracker</w:t>
      </w:r>
      <w:r>
        <w:rPr>
          <w:rFonts w:ascii="Times New Roman" w:cs="Times New Roman" w:eastAsia="Times New Roman" w:hAnsi="Times New Roman"/>
          <w:b w:val="false"/>
          <w:bCs w:val="false"/>
          <w:color w:val="000000"/>
          <w:sz w:val="24"/>
          <w:szCs w:val="24"/>
        </w:rPr>
        <w:t xml:space="preserve"> and </w:t>
      </w:r>
      <w:r>
        <w:rPr>
          <w:rFonts w:ascii="Times New Roman" w:cs="Times New Roman" w:eastAsia="Times New Roman" w:hAnsi="Times New Roman"/>
          <w:b/>
          <w:bCs/>
          <w:color w:val="000000"/>
          <w:sz w:val="24"/>
          <w:szCs w:val="24"/>
        </w:rPr>
        <w:t xml:space="preserve">news tracking</w:t>
      </w:r>
      <w:r>
        <w:rPr>
          <w:rFonts w:ascii="Times New Roman" w:cs="Times New Roman" w:eastAsia="Times New Roman" w:hAnsi="Times New Roman"/>
          <w:b w:val="false"/>
          <w:bCs w:val="false"/>
          <w:color w:val="000000"/>
          <w:sz w:val="24"/>
          <w:szCs w:val="24"/>
        </w:rPr>
        <w:t xml:space="preserve"> (finding opportunities).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The team wants background, so I build a </w:t>
      </w:r>
      <w:r>
        <w:rPr>
          <w:rFonts w:ascii="Times New Roman" w:cs="Times New Roman" w:eastAsia="Times New Roman" w:hAnsi="Times New Roman"/>
          <w:b/>
          <w:bCs/>
          <w:color w:val="000000"/>
          <w:sz w:val="24"/>
          <w:szCs w:val="24"/>
        </w:rPr>
        <w:t xml:space="preserve">company profile</w:t>
      </w:r>
      <w:r>
        <w:rPr>
          <w:rFonts w:ascii="Times New Roman" w:cs="Times New Roman" w:eastAsia="Times New Roman" w:hAnsi="Times New Roman"/>
          <w:b w:val="false"/>
          <w:bCs w:val="false"/>
          <w:color w:val="000000"/>
          <w:sz w:val="24"/>
          <w:szCs w:val="24"/>
        </w:rPr>
        <w:t xml:space="preserve"> (understanding the company).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If an issue is being considered or launched, the </w:t>
      </w:r>
      <w:r>
        <w:rPr>
          <w:rFonts w:ascii="Times New Roman" w:cs="Times New Roman" w:eastAsia="Times New Roman" w:hAnsi="Times New Roman"/>
          <w:b/>
          <w:bCs/>
          <w:color w:val="000000"/>
          <w:sz w:val="24"/>
          <w:szCs w:val="24"/>
        </w:rPr>
        <w:t xml:space="preserve">credit note</w:t>
      </w:r>
      <w:r>
        <w:rPr>
          <w:rFonts w:ascii="Times New Roman" w:cs="Times New Roman" w:eastAsia="Times New Roman" w:hAnsi="Times New Roman"/>
          <w:b w:val="false"/>
          <w:bCs w:val="false"/>
          <w:color w:val="000000"/>
          <w:sz w:val="24"/>
          <w:szCs w:val="24"/>
        </w:rPr>
        <w:t xml:space="preserve"> presents the company and the instrument to investors (informing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Behind every document are </w:t>
      </w:r>
      <w:r>
        <w:rPr>
          <w:rFonts w:ascii="Times New Roman" w:cs="Times New Roman" w:eastAsia="Times New Roman" w:hAnsi="Times New Roman"/>
          <w:b/>
          <w:bCs/>
          <w:color w:val="000000"/>
          <w:sz w:val="24"/>
          <w:szCs w:val="24"/>
        </w:rPr>
        <w:t xml:space="preserve">rating rationales, financials, term sheets and cash flows</w:t>
      </w:r>
      <w:r>
        <w:rPr>
          <w:rFonts w:ascii="Times New Roman" w:cs="Times New Roman" w:eastAsia="Times New Roman" w:hAnsi="Times New Roman"/>
          <w:b w:val="false"/>
          <w:bCs w:val="false"/>
          <w:color w:val="000000"/>
          <w:sz w:val="24"/>
          <w:szCs w:val="24"/>
        </w:rPr>
        <w:t xml:space="preserve">, which I read and checked (verifying facts).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AUM, InVITs and bond-market study</w:t>
      </w:r>
      <w:r>
        <w:rPr>
          <w:rFonts w:ascii="Times New Roman" w:cs="Times New Roman" w:eastAsia="Times New Roman" w:hAnsi="Times New Roman"/>
          <w:b w:val="false"/>
          <w:bCs w:val="false"/>
          <w:color w:val="000000"/>
          <w:sz w:val="24"/>
          <w:szCs w:val="24"/>
        </w:rPr>
        <w:t xml:space="preserve"> broadened my understanding of the market in which these companies operate.</w:t>
      </w:r>
    </w:p>
    <w:p>
      <w:pPr>
        <w:spacing w:after="120" w:line="276"/>
      </w:pPr>
      <w:r>
        <w:rPr>
          <w:rFonts w:ascii="Times New Roman" w:cs="Times New Roman" w:eastAsia="Times New Roman" w:hAnsi="Times New Roman"/>
          <w:b w:val="false"/>
          <w:bCs w:val="false"/>
          <w:color w:val="000000"/>
          <w:sz w:val="24"/>
          <w:szCs w:val="24"/>
        </w:rPr>
        <w:t xml:space="preserve">In one line: </w:t>
      </w:r>
      <w:r>
        <w:rPr>
          <w:rFonts w:ascii="Times New Roman" w:cs="Times New Roman" w:eastAsia="Times New Roman" w:hAnsi="Times New Roman"/>
          <w:b/>
          <w:bCs/>
          <w:color w:val="000000"/>
          <w:sz w:val="24"/>
          <w:szCs w:val="24"/>
        </w:rPr>
        <w:t xml:space="preserve">find the issuer, understand the issuer, present the issuer to investors, and verify every fact.</w:t>
      </w:r>
      <w:r>
        <w:rPr>
          <w:rFonts w:ascii="Times New Roman" w:cs="Times New Roman" w:eastAsia="Times New Roman" w:hAnsi="Times New Roman"/>
          <w:b w:val="false"/>
          <w:bCs w:val="false"/>
          <w:color w:val="000000"/>
          <w:sz w:val="24"/>
          <w:szCs w:val="24"/>
        </w:rPr>
        <w:t xml:space="preserve"/>
      </w:r>
    </w:p>
    <w:p>
      <w:pPr>
        <w:pStyle w:val="Heading2"/>
        <w:keepNext/>
        <w:spacing w:after="120" w:before="280"/>
      </w:pPr>
      <w:r>
        <w:rPr>
          <w:rFonts w:ascii="Times New Roman" w:cs="Times New Roman" w:eastAsia="Times New Roman" w:hAnsi="Times New Roman"/>
          <w:b/>
          <w:bCs/>
          <w:color w:val="000000"/>
          <w:sz w:val="26"/>
          <w:szCs w:val="26"/>
        </w:rPr>
        <w:t xml:space="preserve">Step 12. Learning outcomes and challenges</w:t>
      </w:r>
    </w:p>
    <w:p>
      <w:pPr>
        <w:spacing w:after="120" w:line="276"/>
      </w:pPr>
      <w:r>
        <w:rPr>
          <w:rFonts w:ascii="Times New Roman" w:cs="Times New Roman" w:eastAsia="Times New Roman" w:hAnsi="Times New Roman"/>
          <w:b w:val="false"/>
          <w:bCs w:val="false"/>
          <w:color w:val="000000"/>
          <w:sz w:val="24"/>
          <w:szCs w:val="24"/>
        </w:rPr>
        <w:t xml:space="preserve">I learned: how Fixed Income and DCM actually work; how to read credit ratings and rationales; what an investor needs to know; why research supports business development; and how to work in a professional team. I faced: low workload at times, hesitation in asking questions, unfamiliar terminology, the need for accuracy, scattered information and the shift from classroom to company documents. I handled them through practice, guidance and by being proactive.</w:t>
      </w:r>
    </w:p>
    <w:p>
      <w:pPr>
        <w:pStyle w:val="Heading2"/>
        <w:keepNext/>
        <w:spacing w:after="120" w:before="280"/>
      </w:pPr>
      <w:r>
        <w:rPr>
          <w:rFonts w:ascii="Times New Roman" w:cs="Times New Roman" w:eastAsia="Times New Roman" w:hAnsi="Times New Roman"/>
          <w:b/>
          <w:bCs/>
          <w:color w:val="000000"/>
          <w:sz w:val="26"/>
          <w:szCs w:val="26"/>
        </w:rPr>
        <w:t xml:space="preserve">Step 13. Conclusion</w:t>
      </w:r>
    </w:p>
    <w:p>
      <w:pPr>
        <w:spacing w:after="120" w:line="276"/>
      </w:pPr>
      <w:r>
        <w:rPr>
          <w:rFonts w:ascii="Times New Roman" w:cs="Times New Roman" w:eastAsia="Times New Roman" w:hAnsi="Times New Roman"/>
          <w:b w:val="false"/>
          <w:bCs w:val="false"/>
          <w:color w:val="000000"/>
          <w:sz w:val="24"/>
          <w:szCs w:val="24"/>
        </w:rPr>
        <w:t xml:space="preserve">The internship bridged the gap between BAF and CFA theory and practical work. I became more careful about verifying my work, more comfortable with terminology and more confident in handling assignments. I also understood that learning continues by observing, asking questions and adapting.</w:t>
      </w:r>
    </w:p>
    <w:p>
      <w:pPr>
        <w:pStyle w:val="Heading2"/>
        <w:keepNext/>
        <w:spacing w:after="120" w:before="280"/>
      </w:pPr>
      <w:r>
        <w:rPr>
          <w:rFonts w:ascii="Times New Roman" w:cs="Times New Roman" w:eastAsia="Times New Roman" w:hAnsi="Times New Roman"/>
          <w:b/>
          <w:bCs/>
          <w:color w:val="000000"/>
          <w:sz w:val="26"/>
          <w:szCs w:val="26"/>
        </w:rPr>
        <w:t xml:space="preserve">Academic knowledge applied in real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Academic knowledge</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2"/>
                <w:szCs w:val="22"/>
              </w:rPr>
              <w:t xml:space="preserve">Where I used it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Accounting statements (BAF)</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Reading financial statements for revenue, EBITDA, PAT, debt, assets and liabilities in credit notes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Cash flow statements (BAF)</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Learning to prepare and understand cash flow statements for a debt transaction</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Corporate finance (BAF)</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Understanding why companies borrow, borrowing mix and leverage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Financial markets (BAF)</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Primary and secondary markets, listed and unlisted companies, SEBI and exchanges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Fixed income and credit analysis (CFA)</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Credit ratings, rating rationale, bonds and NCDs, investor viewpoint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Investment concepts (CFA)</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InVITs compared with bonds and stocks; AUM</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Taxation and accounting (report p. 36)</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2"/>
                <w:szCs w:val="22"/>
              </w:rPr>
              <w:t xml:space="preserve">Applying studies in accounting, finance and taxation in a professional setting</w:t>
            </w:r>
          </w:p>
        </w:tc>
      </w:tr>
    </w:tbl>
    <w:p>
      <w:pPr>
        <w:spacing w:after="80"/>
      </w:pPr>
      <w:r>
        <w:rPr>
          <w:rFonts w:ascii="Times New Roman" w:cs="Times New Roman" w:eastAsia="Times New Roman" w:hAnsi="Times New Roman"/>
          <w:b w:val="false"/>
          <w:bCs w:val="false"/>
          <w:color w:val="000000"/>
          <w:sz w:val="24"/>
          <w:szCs w:val="24"/>
        </w:rPr>
        <w:t xml:space="preserve"/>
      </w:r>
    </w:p>
    <w:p>
      <w:pPr>
        <w:pStyle w:val="Heading2"/>
        <w:keepNext/>
        <w:spacing w:after="120" w:before="280"/>
      </w:pPr>
      <w:r>
        <w:rPr>
          <w:rFonts w:ascii="Times New Roman" w:cs="Times New Roman" w:eastAsia="Times New Roman" w:hAnsi="Times New Roman"/>
          <w:b/>
          <w:bCs/>
          <w:color w:val="000000"/>
          <w:sz w:val="26"/>
          <w:szCs w:val="26"/>
        </w:rPr>
        <w:t xml:space="preserve">Professional and technical skills developed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Technical skills:</w:t>
      </w:r>
      <w:r>
        <w:rPr>
          <w:rFonts w:ascii="Times New Roman" w:cs="Times New Roman" w:eastAsia="Times New Roman" w:hAnsi="Times New Roman"/>
          <w:b w:val="false"/>
          <w:bCs w:val="false"/>
          <w:color w:val="000000"/>
          <w:sz w:val="24"/>
          <w:szCs w:val="24"/>
        </w:rPr>
        <w:t xml:space="preserve"> Excel (trackers, sorting, removing duplicates, data updates), Word (credit notes, profiles), reading rating reports and financial statements, understanding term sheets and cash flows.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Professional skills:</w:t>
      </w:r>
      <w:r>
        <w:rPr>
          <w:rFonts w:ascii="Times New Roman" w:cs="Times New Roman" w:eastAsia="Times New Roman" w:hAnsi="Times New Roman"/>
          <w:b w:val="false"/>
          <w:bCs w:val="false"/>
          <w:color w:val="000000"/>
          <w:sz w:val="24"/>
          <w:szCs w:val="24"/>
        </w:rPr>
        <w:t xml:space="preserve"> attention to detail, accuracy, confidentiality, communication, working to a format, accepting feedback, asking questions, time management and proactiveness.</w:t>
      </w:r>
    </w:p>
    <w:p>
      <w:pPr>
        <w:pStyle w:val="Heading1"/>
        <w:keepNext/>
        <w:pageBreakBefore/>
        <w:spacing w:after="200" w:before="0"/>
      </w:pPr>
      <w:r>
        <w:rPr>
          <w:rFonts w:ascii="Times New Roman" w:cs="Times New Roman" w:eastAsia="Times New Roman" w:hAnsi="Times New Roman"/>
          <w:b/>
          <w:bCs/>
          <w:color w:val="000000"/>
          <w:sz w:val="28"/>
          <w:szCs w:val="28"/>
        </w:rPr>
        <w:t xml:space="preserve">6. Two-Minute Internship Introduction and 30-Second Introduction</w:t>
      </w:r>
    </w:p>
    <w:p>
      <w:pPr>
        <w:pStyle w:val="Heading2"/>
        <w:keepNext/>
        <w:spacing w:after="120" w:before="280"/>
      </w:pPr>
      <w:r>
        <w:rPr>
          <w:rFonts w:ascii="Times New Roman" w:cs="Times New Roman" w:eastAsia="Times New Roman" w:hAnsi="Times New Roman"/>
          <w:b/>
          <w:bCs/>
          <w:color w:val="000000"/>
          <w:sz w:val="26"/>
          <w:szCs w:val="26"/>
        </w:rPr>
        <w:t xml:space="preserve">6.1 Two-minute spoken summary: "Tell me about your internship"</w:t>
      </w:r>
    </w:p>
    <w:p>
      <w:pPr>
        <w:spacing w:after="120" w:line="276"/>
      </w:pPr>
      <w:r>
        <w:rPr>
          <w:rFonts w:ascii="Times New Roman" w:cs="Times New Roman" w:eastAsia="Times New Roman" w:hAnsi="Times New Roman"/>
          <w:b w:val="false"/>
          <w:bCs w:val="false"/>
          <w:color w:val="000000"/>
          <w:sz w:val="24"/>
          <w:szCs w:val="24"/>
        </w:rPr>
        <w:t xml:space="preserve">Practise this aloud until it feels natural. It takes about two minutes. Replace any sentence with your own words if that feels easier.</w:t>
      </w:r>
    </w:p>
    <w:p>
      <w:pPr>
        <w:spacing w:after="120" w:line="276"/>
      </w:pPr>
      <w:r>
        <w:rPr>
          <w:rFonts w:ascii="Times New Roman" w:cs="Times New Roman" w:eastAsia="Times New Roman" w:hAnsi="Times New Roman"/>
          <w:b w:val="false"/>
          <w:bCs w:val="false"/>
          <w:color w:val="000000"/>
          <w:sz w:val="24"/>
          <w:szCs w:val="24"/>
        </w:rPr>
        <w:t xml:space="preserve">"Good morning, sir/madam. I am Gunjal Jayesh Jain, a TYBAF student of Somaiya Vidyavihar University. I did my internship at Nuvama Wealth Management from 3 August to 3 September 2026 at their Inspire BKC office in Bandra Kurla Complex, Mumbai. I was attached to the Fixed Income team in Debt Capital Markets, which helps companies raise money by issuing debt instruments like NCDs and bonds.</w:t>
      </w:r>
    </w:p>
    <w:p>
      <w:pPr>
        <w:spacing w:after="120" w:line="276"/>
      </w:pPr>
      <w:r>
        <w:rPr>
          <w:rFonts w:ascii="Times New Roman" w:cs="Times New Roman" w:eastAsia="Times New Roman" w:hAnsi="Times New Roman"/>
          <w:b w:val="false"/>
          <w:bCs w:val="false"/>
          <w:color w:val="000000"/>
          <w:sz w:val="24"/>
          <w:szCs w:val="24"/>
        </w:rPr>
        <w:t xml:space="preserve">Nuvama began in 1993 and was earlier the wealth arm of Edelweiss. After PAG came in and a Scheme of Arrangement took effect on 18 May 2023, it became independent and was listed on BSE and NSE on 26 September 2023. It works in wealth management, asset management, capital markets and investment banking.</w:t>
      </w:r>
    </w:p>
    <w:p>
      <w:pPr>
        <w:spacing w:after="120" w:line="276"/>
      </w:pPr>
      <w:r>
        <w:rPr>
          <w:rFonts w:ascii="Times New Roman" w:cs="Times New Roman" w:eastAsia="Times New Roman" w:hAnsi="Times New Roman"/>
          <w:b w:val="false"/>
          <w:bCs w:val="false"/>
          <w:color w:val="000000"/>
          <w:sz w:val="24"/>
          <w:szCs w:val="24"/>
        </w:rPr>
        <w:t xml:space="preserve">In my team, I supported research and documentation. I did not execute transactions or deal with investors. My main task was preparing credit notes, which are one-document summaries for debt investors. Each note had the company overview, promoter profile, rating history from agencies like CRISIL, ICRA and Acuité, key management, borrowing mix, financials in rupees crore and details of the debt being offered. I prepared these for both unlisted and listed companies.</w:t>
      </w:r>
    </w:p>
    <w:p>
      <w:pPr>
        <w:spacing w:after="120" w:line="276"/>
      </w:pPr>
      <w:r>
        <w:rPr>
          <w:rFonts w:ascii="Times New Roman" w:cs="Times New Roman" w:eastAsia="Times New Roman" w:hAnsi="Times New Roman"/>
          <w:b w:val="false"/>
          <w:bCs w:val="false"/>
          <w:color w:val="000000"/>
          <w:sz w:val="24"/>
          <w:szCs w:val="24"/>
        </w:rPr>
        <w:t xml:space="preserve">I also worked on an Excel tracker of unlisted companies expected to raise debt in the financial year 2027, adding ratings and industry and updating AUM after removing duplicates. I prepared company profiles for business development, tracked NCD and debt news, studied InVITs, and learned cash flow statements, term sheets, pricing sheets and fee calculation.</w:t>
      </w:r>
    </w:p>
    <w:p>
      <w:pPr>
        <w:spacing w:after="120" w:line="276"/>
      </w:pPr>
      <w:r>
        <w:rPr>
          <w:rFonts w:ascii="Times New Roman" w:cs="Times New Roman" w:eastAsia="Times New Roman" w:hAnsi="Times New Roman"/>
          <w:b w:val="false"/>
          <w:bCs w:val="false"/>
          <w:color w:val="000000"/>
          <w:sz w:val="24"/>
          <w:szCs w:val="24"/>
        </w:rPr>
        <w:t xml:space="preserve">All these tasks are connected. The tracker and news help the team find potential issuers, profiles help understand them, and credit notes explain them to investors, with every fact verified.</w:t>
      </w:r>
    </w:p>
    <w:p>
      <w:pPr>
        <w:spacing w:after="120" w:line="276"/>
      </w:pPr>
      <w:r>
        <w:rPr>
          <w:rFonts w:ascii="Times New Roman" w:cs="Times New Roman" w:eastAsia="Times New Roman" w:hAnsi="Times New Roman"/>
          <w:b w:val="false"/>
          <w:bCs w:val="false"/>
          <w:color w:val="000000"/>
          <w:sz w:val="24"/>
          <w:szCs w:val="24"/>
        </w:rPr>
        <w:t xml:space="preserve">My biggest learning was how BAF and CFA concepts like financial statements, credit ratings and fixed income are used in real work, and how accurate even small data must be. My challenges were low workload at times, hesitation in asking questions and unfamiliar terms, which I overcame with practice and my seniors' guidance. Overall, the internship helped me bridge theory and practice, and I am grateful to Nuvama and my mentors. Thank you."</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one real, short example (a specific credit note section, a mistake you caught, or a question you asked) in the third paragraph if you wish. Do not add anything that did not happen.</w:t>
      </w:r>
    </w:p>
    <w:p>
      <w:pPr>
        <w:pStyle w:val="Heading2"/>
        <w:keepNext/>
        <w:spacing w:after="120" w:before="280"/>
      </w:pPr>
      <w:r>
        <w:rPr>
          <w:rFonts w:ascii="Times New Roman" w:cs="Times New Roman" w:eastAsia="Times New Roman" w:hAnsi="Times New Roman"/>
          <w:b/>
          <w:bCs/>
          <w:color w:val="000000"/>
          <w:sz w:val="26"/>
          <w:szCs w:val="26"/>
        </w:rPr>
        <w:t xml:space="preserve">6.2 Thirty-second introduction</w:t>
      </w:r>
    </w:p>
    <w:p>
      <w:pPr>
        <w:spacing w:after="120" w:line="276"/>
      </w:pPr>
      <w:r>
        <w:rPr>
          <w:rFonts w:ascii="Times New Roman" w:cs="Times New Roman" w:eastAsia="Times New Roman" w:hAnsi="Times New Roman"/>
          <w:b w:val="false"/>
          <w:bCs w:val="false"/>
          <w:color w:val="000000"/>
          <w:sz w:val="24"/>
          <w:szCs w:val="24"/>
        </w:rPr>
        <w:t xml:space="preserve">"I am Gunjal Jayesh Jain from TYBAF. I interned at Nuvama Wealth Management, Inspire BKC, Mumbai, from 3 August to 3 September 2026 in the Fixed Income team of Debt Capital Markets. DCM helps companies raise money through debt. I supported the team with research and documentation: I prepared credit notes for listed and unlisted companies, worked on an Excel tracker of FY27 debt issuances, built company profiles and studied InVITs. I learned how classroom finance is used in real work."</w:t>
      </w:r>
    </w:p>
    <w:p>
      <w:pPr>
        <w:pStyle w:val="Heading2"/>
        <w:keepNext/>
        <w:spacing w:after="120" w:before="280"/>
      </w:pPr>
      <w:r>
        <w:rPr>
          <w:rFonts w:ascii="Times New Roman" w:cs="Times New Roman" w:eastAsia="Times New Roman" w:hAnsi="Times New Roman"/>
          <w:b/>
          <w:bCs/>
          <w:color w:val="000000"/>
          <w:sz w:val="26"/>
          <w:szCs w:val="26"/>
        </w:rPr>
        <w:t xml:space="preserve">6.3 One-line backup</w:t>
      </w:r>
    </w:p>
    <w:p>
      <w:pPr>
        <w:spacing w:after="120" w:line="276"/>
      </w:pPr>
      <w:r>
        <w:rPr>
          <w:rFonts w:ascii="Times New Roman" w:cs="Times New Roman" w:eastAsia="Times New Roman" w:hAnsi="Times New Roman"/>
          <w:b w:val="false"/>
          <w:bCs w:val="false"/>
          <w:color w:val="000000"/>
          <w:sz w:val="24"/>
          <w:szCs w:val="24"/>
        </w:rPr>
        <w:t xml:space="preserve">"I supported the DCM team by researching companies and preparing credit notes and trackers that help investors and the team understand potential debt issuers."</w:t>
      </w:r>
    </w:p>
    <w:p>
      <w:pPr>
        <w:pStyle w:val="Heading1"/>
        <w:keepNext/>
        <w:pageBreakBefore/>
        <w:spacing w:after="200" w:before="0"/>
      </w:pPr>
      <w:r>
        <w:rPr>
          <w:rFonts w:ascii="Times New Roman" w:cs="Times New Roman" w:eastAsia="Times New Roman" w:hAnsi="Times New Roman"/>
          <w:b/>
          <w:bCs/>
          <w:color w:val="000000"/>
          <w:sz w:val="28"/>
          <w:szCs w:val="28"/>
        </w:rPr>
        <w:t xml:space="preserve">7. Complete Viva Question Bank with Answers</w:t>
      </w:r>
    </w:p>
    <w:p>
      <w:pPr>
        <w:spacing w:after="120" w:line="276"/>
      </w:pPr>
      <w:r>
        <w:rPr>
          <w:rFonts w:ascii="Times New Roman" w:cs="Times New Roman" w:eastAsia="Times New Roman" w:hAnsi="Times New Roman"/>
          <w:b w:val="false"/>
          <w:bCs w:val="false"/>
          <w:color w:val="000000"/>
          <w:sz w:val="24"/>
          <w:szCs w:val="24"/>
        </w:rPr>
        <w:t xml:space="preserve">Nine categories (A to I). Start with A, D, G and H, because those are the questions examiners ask most. Questions marked with both a Short and a Detailed answer are the important ones.</w:t>
      </w:r>
    </w:p>
    <w:p>
      <w:pPr>
        <w:pStyle w:val="Heading2"/>
        <w:keepNext/>
        <w:spacing w:after="120" w:before="280"/>
      </w:pPr>
      <w:r>
        <w:rPr>
          <w:rFonts w:ascii="Times New Roman" w:cs="Times New Roman" w:eastAsia="Times New Roman" w:hAnsi="Times New Roman"/>
          <w:b/>
          <w:bCs/>
          <w:color w:val="000000"/>
          <w:sz w:val="26"/>
          <w:szCs w:val="26"/>
        </w:rPr>
        <w:t xml:space="preserve">7A. Basic Internship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A1. Tell me about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I interned at Nuvama Wealth Management from 3 August to 3 September 2026 in the Fixed Income team of Debt Capital Markets at Inspire BKC, Mumbai. I supported the team with research and documentation, mainly preparing credit notes for listed and unlisted companies and maintaining a tracker of FY27 debt issuances.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(Use the two-minute summary in Section 6.1.) I prepared credit notes, worked on the Unlisted Issuance FY27 Excel tracker, prepared company profiles, tracked NCD news, studied InVITs and learned cash flow statements and fee calculation. I did not execute transactions or talk to investors. I learned how BAF and CFA theory is used in practice.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A2. Why did you choose Nuvama Wealth Management?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does not state your reason. Draft: I wanted practical exposure to fixed income and capital markets, which I studied in BAF and CFA. Nuvama is a listed firm with wealth management, asset management, capital markets and investment banking under one platform, so it offered that exposure.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Choose only the reasons that are true for you, such as the chance to work in Debt Capital Markets, the company's reputation, or how you got the opportunity. Do not claim a reason you did not have.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A3. What was the duration of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About one month: 3 August 2026 to 3 September 2026, which is 22 working days in my daily log.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A4. In which department did you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Fixed Income team in Debt Capital Markets (DCM), which is part of Investment Banking within Capital Markets at Nuvama.</w:t>
      </w:r>
    </w:p>
    <w:p>
      <w:pPr>
        <w:keepNext/>
        <w:spacing w:after="40"/>
        <w:ind w:left="36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Follow-up:</w:t>
      </w:r>
      <w:r>
        <w:rPr>
          <w:rFonts w:ascii="Times New Roman" w:cs="Times New Roman" w:eastAsia="Times New Roman" w:hAnsi="Times New Roman"/>
          <w:b w:val="false"/>
          <w:bCs w:val="false"/>
          <w:color w:val="000000"/>
          <w:sz w:val="24"/>
          <w:szCs w:val="24"/>
        </w:rPr>
        <w:t xml:space="preserve"> Your certificate says IE Research. Why?</w:t>
      </w:r>
    </w:p>
    <w:p>
      <w:pPr>
        <w:spacing w:after="120" w:line="276"/>
        <w:ind w:left="36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See READ FIRST Issue 2. Tell the examiner the label on the certificate and that your daily log shows DCM work, and give only the explanation you confirm with your guide or supervisor tonight.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A5. Who was your reporting manager or supervisor?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does not name one in the text. Say: "I worked under [name, designation] in the Fixed Income DCM team." Your daily log is digitally signed by Dave Saili Chirag. Say that he is your supervisor only if that is true. Your college guide is CA Muskkan Kukreja.</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A6. What were your main responsibilities?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Preparing credit notes for listed and unlisted companies, working on the Unlisted Issuance FY27 tracker including AUM, preparing company profiles, monitoring NCD and debt news and studying InVITs.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All of it was research, documentation and data organisation under guidance. I did not negotiate, recommend investments or take decisions.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A7. What were your main learning outcomes?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learned how DCM works, how to read ratings and rationales, how to see a company from an investor's viewpoint, the value of accuracy and how to work in a team.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A8. Where was your internship located?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At Nuvama's office at Inspire BKC, Bandra Kurla Complex, Bandra East, Mumbai 400051, which is also its registered office.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A9. What were your working hours?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Usually about 11 am or 12 noon to 4 pm. On Day 1 it was 2 pm to 6 pm for induction, and on the last day 10:30 am to 4 pm.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A10. What did you do on your first day?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On 3 August I attended the company induction covering the company overview, my role, the logo, the organisational structure and the authority hierarchy.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A11. What did you do on your last day?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On 3 September I finished remaining research, documentation and tracker updates, finalised pending assignments and completed documentation.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A12. Was the internship paid / did it have conditions?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offer letter lists conditions: duration 3 Aug to 3 Sep 2026, follow information security policies, keep company documents confidential, no other work without consent and follow company rules.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does not mention a stipend, so do not mention one unless asked and true.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A13. What does TYBAF mean and what is your degree?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Third Year Bachelor of Accounting and Finance. My degree is Bachelor of Commerce (Accounting &amp; Finance) at Somaiya Vidyavihar University, batch 2024-27.</w:t>
      </w:r>
    </w:p>
    <w:p>
      <w:pPr>
        <w:pStyle w:val="Heading2"/>
        <w:keepNext/>
        <w:spacing w:after="120" w:before="280"/>
      </w:pPr>
      <w:r>
        <w:rPr>
          <w:rFonts w:ascii="Times New Roman" w:cs="Times New Roman" w:eastAsia="Times New Roman" w:hAnsi="Times New Roman"/>
          <w:b/>
          <w:bCs/>
          <w:color w:val="000000"/>
          <w:sz w:val="26"/>
          <w:szCs w:val="26"/>
        </w:rPr>
        <w:t xml:space="preserve">7B. Company-Related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 What does Nuvama do?</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Nuvama is a financial services company offering wealth management, asset management, capital markets and investment banking services. It is not a bank or an insurer.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It advises wealthy individuals and families (wealth management), runs funds especially alternatives (asset management), serves institutional investors and companies (capital markets) and helps companies raise money and do deals (investment banking). It prefers a relationship-based approach to selling standard products.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B2. Explain Nuvama's business model.</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Nuvama earns by serving different client groups through four connected areas: wealth management for individuals, asset management for investors, capital markets for institutions and investment banking for companies. (The report does not use the phrase "business model" in detail, so this is built from pp. 1, 4-7.)</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report highlights a relationship-driven wealth model and an integrated platform, so a client can access fixed income, equity, structured products, alternatives, mutual funds, insurance and credit through one firm. It also notes that revenue is partly linked to market activity (SWOT weakness).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B3. What is the history of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Incorporated in 1993, earlier Edelweiss Securities Limited, PAG took a stake around 2020, Scheme of Arrangement effective 18 May 2023 and listed on BSE and NSE on 26 September 2023.</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B4. Who owns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After the Scheme of Arrangement, PAG, an Asia-focused investment firm, became the controlling shareholder (p. 2).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the current percentage; the report gives none.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B5. What are the products and services of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Wealth management products: fixed income, equity, mutual funds, structured products, alternatives, PMS, credit and insurance. Asset management: private markets funds and structured solutions. Capital markets: institutional equities and asset services. Investment banking: ECM, private equity, M&amp;A, DCM, debt advisory and fixed income markets.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B6. Who are Nuvama's clients?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Salaried individuals, affluent and high-net-worth individuals, UHNIs, entrepreneurs, family offices, corporates and institutions. As of June 2026 the report mentions 1.3 million-plus rich and high-net-worth customers, 4,850+ family offices and 1,000+ big investors </w:t>
      </w:r>
      <w:r>
        <w:rPr>
          <w:rFonts w:ascii="Times New Roman" w:cs="Times New Roman" w:eastAsia="Times New Roman" w:hAnsi="Times New Roman"/>
          <w:b/>
          <w:bCs/>
          <w:color w:val="000000"/>
          <w:sz w:val="24"/>
          <w:szCs w:val="24"/>
        </w:rPr>
        <w:t xml:space="preserve">[VERIFY exact wording]</w:t>
      </w:r>
      <w:r>
        <w:rPr>
          <w:rFonts w:ascii="Times New Roman" w:cs="Times New Roman" w:eastAsia="Times New Roman" w:hAnsi="Times New Roman"/>
          <w:b w:val="false"/>
          <w:bCs w:val="false"/>
          <w:color w:val="000000"/>
          <w:sz w:val="24"/>
          <w:szCs w:val="24"/>
        </w:rPr>
        <w:t xml:space="preserv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B7. What is the difference between wealth management and asset management?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Wealth management advises individuals and families on managing and growing their money. Asset management runs investment funds and plans for investors based on goals and instructions.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B8. What is capital markets at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segment where companies and large investors interact with financial markets: institutional equities (research, sales, trading), asset services and investment banking.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B9. What is the organisational structure of Nuvama?</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Board headed by Chairman Mr. Birendra Kumar, with Managing Director and CEO Mr. Ashish Kehair, Board committees (Audit, Nomination and Remuneration, Risk Management, Stakeholders' Relationship, CSR, ESG) and Key Managerial Personnel: CEO, CFO Mr. Bharat Kalsi and Company Secretary Ms. Sneha Patwardhan. Business verticals are run by specialist teams.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B10. Where does your department fit in the structure?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Fixed Income and DCM is under Investment Banking, which is part of the Capital Markets business led by Mr. Shiv Sehgal (as per the report).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B11. What is Nuvama's mission, vision and purpose?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Purpose: "We always put your interest over ours. Period." Vision: "Let's do it right: For people, planet and profit." Mission pillars: Protecting the Planet, Empowering People, Driving Profits Responsibly.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B12. How does Nuvama's culture help the business?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Learning, collaboration, innovation, inclusion and growth, plus a High Performance, High Pay policy, keep staff skilled and motivated, which matters because wealth management and capital markets depend on skilled professionals.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B13. Why is Nuvama's listing important?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Listing on BSE and NSE on 26 September 2023 made it an independent, publicly traded company and made its disclosures public, so it is more transparent.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B14. Compare Nuvama with a bank.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bank takes deposits and lends. Nuvama does not accept deposits. It gives advice, investment products, fund management and helps companies raise money from markets. (Report p. 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B15. What is your view of Nuvama's SWOT?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Biggest strengths: diversified platform and PAG backing. Biggest risk: dependence on market conditions. Biggest opportunity: growth of India's wealth market and debt markets. Biggest threat: competition and regulation. Be ready to say the report's SWOT headings were mixed up (Issue 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B16. How is Nuvama connected to Edelweiss today?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was the wealth arm of Edelweiss, then separated in 2023 into an independent company. The report says the business, people and clients carried over, but ownership and identity changed.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any current relationship.</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B17. What is an integrated financial services company?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One that offers many services (wealth, asset management, capital markets, investment banking) on one platform so clients need not approach separate institutions. (Report pp. 1, 12.)</w:t>
      </w:r>
    </w:p>
    <w:p>
      <w:pPr>
        <w:pStyle w:val="Heading2"/>
        <w:keepNext/>
        <w:spacing w:after="120" w:before="280"/>
      </w:pPr>
      <w:r>
        <w:rPr>
          <w:rFonts w:ascii="Times New Roman" w:cs="Times New Roman" w:eastAsia="Times New Roman" w:hAnsi="Times New Roman"/>
          <w:b/>
          <w:bCs/>
          <w:color w:val="000000"/>
          <w:sz w:val="26"/>
          <w:szCs w:val="26"/>
        </w:rPr>
        <w:t xml:space="preserve">7C. Department-Related Questions (Fixed Income and DCM)</w:t>
      </w:r>
    </w:p>
    <w:p>
      <w:pPr>
        <w:spacing w:after="120" w:line="276"/>
      </w:pPr>
      <w:r>
        <w:rPr>
          <w:rFonts w:ascii="Times New Roman" w:cs="Times New Roman" w:eastAsia="Times New Roman" w:hAnsi="Times New Roman"/>
          <w:b w:val="false"/>
          <w:bCs w:val="false"/>
          <w:color w:val="000000"/>
          <w:sz w:val="24"/>
          <w:szCs w:val="24"/>
        </w:rPr>
        <w:t xml:space="preserve">Technical terms are explained in Section 8. These questions test whether you can use them.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 What does the Fixed Income team do?</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deals with debt instruments, bonds and debentures, the borrower-investor relationship and the primary and secondary debt markets. At Nuvama the team helps companies raise money through debt.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C2. What does DCM do?</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helps companies raise funds by issuing debt: understanding the funding need, reviewing financials and borrowings, preparing documents, dealing with regulators and exchanges and connecting issuers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C3. Why do companies raise money through debt rather than bank loans?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that when a company wants to borrow a large amount from the market instead of relying only on a traditional bank loan, DCM becomes relevant. (General knowledge: debt capital markets can offer larger amounts and a wider investor base.)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C4. What is an NCD?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A Non-Convertible Debenture: a debt instrument that cannot be converted into shares. The investor lends money, receives interest and gets the principal back at maturity.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NCDs can be public (offered to everyone and listed) or private (offered to selected investors). In my work I saw NCDs in credit notes, the borrowing mix and the Avaada news about raising Rs 3,515 crore through NCDs.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C5. What is the difference between a bond and an NCD?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Both are debt instruments. An NCD is a debenture that cannot be converted into equity. (General knowledge: in India "bond" and "debenture" are often used loosely for similar debt instruments.) Say this only if asked; the report does not compare them.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C6. What are credit ratings and why are they important in DCM?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They show the credit risk of an issuer or instrument. Investors use them to judge safety, and issuers' borrowing costs depend on them. They are not a guarantee of repayment.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C7. What is due diligence in a debt issue?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Checking the company's operations, management, business plans and legal matters, and ensuring all disclosures are ready before the issue.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C8. Which regulators and authorities are involved in a debt issue?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SEBI, the Registrar of Companies and the stock exchange (for in-principle approval and listing permission), as per pp. 21-22.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C9. Name the intermediaries in a debt issue.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Registrar, Debenture Trustee, Consortium/Syndicate members, printer, advertising agency, Public Issue Bank, Refund Bank and Sponsor Bank. Also auditors and legal advisors.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C10. What is the role of the Debenture Trustee?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To look after the interests of the debenture holders (the investors who own the debt).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C11. What is a Shelf Prospectus and a Tranche Prospectus?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They are offer documents named in the report. The Lead Manager helps prepare them. (General knowledge: the shelf prospectus is the main document that can cover multiple tranches, and each tranche prospectus gives details of a particular tranche.)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C12. What is a Lead Manager?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financial intermediary that takes primary responsibility for structuring and managing a debt issue, from due diligence and regulatory formalities to marketing and post-issue coordination.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C13. Who are the Lead Managers in the Indel Money prospectus shown in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figure shows Trust Investment Advisors Private Limited, Nuvama Wealth Management Limited and IDBI Capital Markets &amp; Securities Ltd listed as lead managers. HDFC Bank is the public issue account bank, sponsor bank and refund bank, and a debenture trustee is mentioned in a footnote. (p. 21)</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C14. What is the secondary market in debt?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Where investors sell or buy debt instruments after issuance. The Fixed Income Markets division of Nuvama offers research, creation and placement of debt structures and analysis of bond information (p. 7).</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C15. What is the difference between DCM and ECM?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DCM helps companies raise money through debt (loans/bonds). ECM (Equity Capital Markets) helps companies raise money through share-related deals. (Report p. 7.)</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C16. Name some companies for which Nuvama has managed debt issues.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As per the report, in 2026: Muthoot Fincorp, Indel Money, Capri Global Capital, IIFL Finance and others.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C17. Why did a listed company shift from IPO fundraising to debt financing (your Day 16 task)?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Day 16 task was a detailed document on a listed company covering company details, financials, ratings and board resolutions related to the shift from IPO fundraising to debt financing.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does not explain the reasons for that company's shift, so describe only what you saw in the board resolutions.</w:t>
      </w:r>
    </w:p>
    <w:p>
      <w:pPr>
        <w:pStyle w:val="Heading2"/>
        <w:keepNext/>
        <w:spacing w:after="120" w:before="280"/>
      </w:pPr>
      <w:r>
        <w:rPr>
          <w:rFonts w:ascii="Times New Roman" w:cs="Times New Roman" w:eastAsia="Times New Roman" w:hAnsi="Times New Roman"/>
          <w:b/>
          <w:bCs/>
          <w:color w:val="000000"/>
          <w:sz w:val="26"/>
          <w:szCs w:val="26"/>
        </w:rPr>
        <w:t xml:space="preserve">7D. Work and Task-Related Questions</w:t>
      </w:r>
    </w:p>
    <w:p>
      <w:pPr>
        <w:spacing w:after="120" w:line="276"/>
      </w:pPr>
      <w:r>
        <w:rPr>
          <w:rFonts w:ascii="Times New Roman" w:cs="Times New Roman" w:eastAsia="Times New Roman" w:hAnsi="Times New Roman"/>
          <w:b w:val="false"/>
          <w:bCs w:val="false"/>
          <w:color w:val="000000"/>
          <w:sz w:val="24"/>
          <w:szCs w:val="24"/>
        </w:rPr>
        <w:t xml:space="preserve">Section 9 explains every task in detail. These are the questions the examiner is most likely to ask.</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 What exactly was your contribution to the department?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I supported the team with research, documentation and data organisation: credit notes, the FY27 tracker with ratings, industry and AUM, company profiles, NCD news tracking and learning tasks like InVITs and cash flows. I did not execute transactions.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team made decisions and spoke to clients and investors. My contribution was to collect information from rating reports, annual reports and prospectuses, verify it and present it in standard formats so the team could use it directly.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D2. Which was your most important task?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Preparing credit notes, because it combined research, financial analysis and presentation for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D3. How many credit notes did you prepare?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log shows at least four: three for unlisted companies and one for a listed company, plus review of existing notes. Give your exact number only if you know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D4. Which companies did you prepare credit notes for?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report does not name them and my offer letter says I must keep company documents and data confidential. So I can describe the work but not the details.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Name a company only if your guide has permitted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D5. Walk me through one credit note from start to finish.</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start with the latest rating rationale and the company's public documents. I write a brief company overview, add strengths from the rating rationale, the promoter profile, rating history, key managerial personnel, borrowing mix, financials in ₹ crore, top ten debenture holders and debt instrument details, add sources and a disclaimer, then submit for review.</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D6. What did you do in the Unlisted Issuance FY27 tracker?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added ratings and industry details (Day 5), removed duplicate entries and updated AUM (Day 11) and kept it organised so the team could research potential issuers.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D7. What does FY27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financial year 2026-27. (General knowledge: the Indian financial year runs April to March.) The tracker covered debt issuances expected in that year.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D8. Why is it called "unlisted" issuance?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tracker covers companies that are not listed on a stock exchange and may raise debt.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how your team defined unlisted for the tracker, because the report only says "companies that might raise debt soon".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D9. Why did you update AUM?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To show the scale of each company, so the team could compare companies and decide which are relevant for discussion without searching each time.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D10. What did you learn from InVITs?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InVITs are trusts that hold infrastructure assets and pay income to unitholders. The structure involves the sponsor, trustee, investment manager, project SPVs and investors. They are neither bonds nor stocks.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D11. Which InVITs did you read about?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mentions Nuvama's InVIT lead manager work for PowerGrid Infrastructure Investment Trust, Anzen India Energy Trust and Anantam Highways Trust. My own work was learning from a company presentation on 12 August.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D12. What did you do on cash flow statements?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learned to prepare and understand a cash flow statement by analysing cash movements and dividing them into categories, and reviewed an unlisted company's cash flows with its term sheet and pricing sheet on Days 13 and 14.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D13. Explain the fee calculation you learned.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steps: understand the transaction, determine the amount on which the fee is calculated and apply the formula. I learned that transaction amount, cash flow and fee are linked.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Do not quote a percentage.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D14. What did you do on Day 16 and Day 19?</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Day 16: a detailed document on a listed company with its details, financials, ratings and board resolutions on shifting from IPO fundraising to debt financing. Day 19: a profile of a listed company covering its past debt issuances, lead managers, borrowing profile, business overview and ratings.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D15. What was the news tracker? Give an example.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An Excel tracker of news about companies' debt issuance, planned offerings and refinancing. For example, an Economic Times article about Avaada Ventures raising Rs 3,515 crore through NCDs and 398 million dollars through ECB for refinancing.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D16. What did you study on Day 17?</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Current bond deals in the market, including arrangers, bookrunners, lead managers, registrars, competition and the company's role in the market.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D17. What company profiles did you create and why?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Detailed Word profiles of listed and unlisted companies (information, group entities, business, finances, ratings; past debt issuances for listed ones) as pre-meeting research for possible debt discussions.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D18. Did you speak to any client?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My role was research and documentation, and I did not contact companies or attend meetings with them.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D19. Which task did you find hardest?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Choose from your own experience. Options consistent with the report: credit notes (accuracy of every figure), term sheet and pricing sheet review (new documents) or InVITs (new instrument).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D20. What is the output of your work and who used 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Credit notes were submitted for review by the team, trackers and profiles were used by the team for research and meetings.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what you know about how your notes were used.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D21. How did you check your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cross-checked every figure and rating against the source document, kept numbers in ₹ crore, and linked ratings to the correct agency source. The notes were then reviewed by the team.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D22. What did you do between Days 21 and 22?</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Finished pending research, organised the information, kept documentation updated and finalised all pending assignments.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D23. Why were you required to do company profiles when there are credit notes?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credit note is for investors and covers a specific debt opportunity. A company profile is internal background research for the team before discussions with a potential issuer. (Report p. 27: a credit note is not a company profile.)</w:t>
      </w:r>
    </w:p>
    <w:p>
      <w:pPr>
        <w:pStyle w:val="Heading2"/>
        <w:keepNext/>
        <w:spacing w:after="120" w:before="280"/>
      </w:pPr>
      <w:r>
        <w:rPr>
          <w:rFonts w:ascii="Times New Roman" w:cs="Times New Roman" w:eastAsia="Times New Roman" w:hAnsi="Times New Roman"/>
          <w:b/>
          <w:bCs/>
          <w:color w:val="000000"/>
          <w:sz w:val="26"/>
          <w:szCs w:val="26"/>
        </w:rPr>
        <w:t xml:space="preserve">7E. Technical and Finance-Related Questions</w:t>
      </w:r>
    </w:p>
    <w:p>
      <w:pPr>
        <w:spacing w:after="120" w:line="276"/>
      </w:pPr>
      <w:r>
        <w:rPr>
          <w:rFonts w:ascii="Times New Roman" w:cs="Times New Roman" w:eastAsia="Times New Roman" w:hAnsi="Times New Roman"/>
          <w:b w:val="false"/>
          <w:bCs w:val="false"/>
          <w:color w:val="000000"/>
          <w:sz w:val="24"/>
          <w:szCs w:val="24"/>
        </w:rPr>
        <w:t xml:space="preserve">More detail, with examples, is in Section 8.</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 Define EBITDA and PAT.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EBITDA is Earnings Before Interest, Taxes, Depreciation and Amortisation, the operating profit before those items. PAT is Profit After Tax. Both are in the financial section of my credit notes. (General knowledge for the full forms.)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E2. What is AUM?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Assets Under Management: the total value of assets an asset manager or financial entity manages on behalf of clients or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E3. What is gearing or leverage?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How much a company relies on borrowed money compared with its own funds. The report says credit notes included gearing and leverage-related indicators. (General knowledge: higher gearing means higher financial risk.)</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E4. What is a cash flow statement?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statement showing how cash enters and leaves a business. It is not a profit statement.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E5. What is the difference between profit and cash flow?</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Profit is revenue minus expenses on the accounting basis. Cash flow shows actual cash movement. A profitable company can still have poor cash flow. (General knowledge; the report says a cash flow statement is not an account of profits.)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E6. What is an InVIT and who are its parties?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Infrastructure Investment Trust. Parties: Sponsor, Trustee, Investment Manager, Project Manager, Valuer, project SPVs and unitholders/investors.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E7. What is a SPV?</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Special Purpose Vehicle: a separate entity that holds a particular project or asset. In an InVIT the infrastructure projects are usually held through SPVs.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E8. What are HNI and UHNI?</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High Net Worth Individual and Ultra High Net Worth Individual, Nuvama's core wealth management clients.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E9. What are PMS, AIF and FPI?</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PMS: Portfolio Management Services (money managed by experts per client preferences). AIF: Alternative Investment Fund. FPI: Foreign Portfolio Investor. All are named in the report (pp. 5-6).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E10. What is a market linked debenture?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debenture whose return is linked to a market index or asset; it is part of Nuvama's structured solutions for experienced investors (p. 6). (Keep your answer short; the report does not define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E11. What is ECB and commercial paper?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ECB is External Commercial Borrowing (foreign currency loans). Commercial paper is a short-term debt instrument. The Avaada article mentions both. (General knowledge for definitions.)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E12. What is a term sheet?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document summarising the main terms of a transaction. I reviewed term sheets with pricing sheets, financials and cash flows. (General knowledge for the definition.)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E13. What are coupon, tenure, maturity and redemption?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Coupon: the interest rate. Tenure: the period of the instrument. Maturity: the date the principal is due. Redemption: repaying the investor. The report lists them as items in the debt instrument section of a credit note (p. 27).</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E14. What are Scope 1 and Scope 2 emissions?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Measures of greenhouse gas emissions: Scope 1 direct and Scope 2 indirect from purchased electricity. Nuvama reports monitoring them. (General knowledge for definitions.)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E15. What is SEBI?</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Securities and Exchange Board of India, the securities market regulator. The report says SEBI standardised the rating scale for debt instruments and that the Lead Manager completes formalities with SEBI.</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E16. What is the Registrar of Companies?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authority with which companies file documents under company law. The Lead Manager works on the RoC filing for a debt issue.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E17. What is the purpose of a debt issue's ISIN?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ISIN (International Securities Identification Number) is a unique code for the security. The report lists ISIN creation as a post-issue Lead Manager task. (General knowledge for the full form.)</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E18. What does a rating of AA mean compared with BBB?</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AA is high safety and BBB is moderate safety, so AA means a lower credit risk than BBB.</w:t>
      </w:r>
    </w:p>
    <w:p>
      <w:pPr>
        <w:pStyle w:val="Heading2"/>
        <w:keepNext/>
        <w:spacing w:after="120" w:before="280"/>
      </w:pPr>
      <w:r>
        <w:rPr>
          <w:rFonts w:ascii="Times New Roman" w:cs="Times New Roman" w:eastAsia="Times New Roman" w:hAnsi="Times New Roman"/>
          <w:b/>
          <w:bCs/>
          <w:color w:val="000000"/>
          <w:sz w:val="26"/>
          <w:szCs w:val="26"/>
        </w:rPr>
        <w:t xml:space="preserve">7F. Report-Writing and Methodology Questions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Important:</w:t>
      </w:r>
      <w:r>
        <w:rPr>
          <w:rFonts w:ascii="Times New Roman" w:cs="Times New Roman" w:eastAsia="Times New Roman" w:hAnsi="Times New Roman"/>
          <w:b w:val="false"/>
          <w:bCs w:val="false"/>
          <w:color w:val="000000"/>
          <w:sz w:val="24"/>
          <w:szCs w:val="24"/>
        </w:rPr>
        <w:t xml:space="preserve"> your report has no separate sections for objectives, scope, methodology, limitations, findings or suggestions. The answers below are built from what the report actually says. Present them as your summary of the report.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 What were the objectives of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My aim was to see how the theory I learned in BAF and CFA is applied in a real financial services organisation, to gain exposure to Fixed Income and DCM, and to learn research and documentation skills. (Executive Summary and Chapter 5.)</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report states the aim in the Executive Summary (witness how theoretical knowledge is practically implemented). The conclusion confirms the exposure to debt markets, company research, credit analysis, documentation and business development.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if you had your own additional goals.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F2. What is the scope of your study?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report covers the company, its objectives and culture, and my role in the Fixed Income / DCM team in a one-month period. The scope of my work was research, documentation and data support, not execution of transactions (pp. 5, 34-36).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F3. What were your sources of information?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For the company: Nuvama's official website, filings and annual report as referenced in the chapters. For my work: rating agency reports and rationales, annual reports, financial statements, prospectuses, company disclosures and Nuvama's internal staff website (pp. 27, 34).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F4. What methodology did you use?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Short answer:</w:t>
      </w:r>
      <w:r>
        <w:rPr>
          <w:rFonts w:ascii="Times New Roman" w:cs="Times New Roman" w:eastAsia="Times New Roman" w:hAnsi="Times New Roman"/>
          <w:b w:val="false"/>
          <w:bCs w:val="false"/>
          <w:color w:val="000000"/>
          <w:sz w:val="24"/>
          <w:szCs w:val="24"/>
        </w:rPr>
        <w:t xml:space="preserve"> A learning-by-doing method: I studied existing credit notes, prepared my own with the team's help, got them reviewed, and verified information from source documents. For the company chapters, I used the company's published material.</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Detailed answer:</w:t>
      </w:r>
      <w:r>
        <w:rPr>
          <w:rFonts w:ascii="Times New Roman" w:cs="Times New Roman" w:eastAsia="Times New Roman" w:hAnsi="Times New Roman"/>
          <w:b w:val="false"/>
          <w:bCs w:val="false"/>
          <w:color w:val="000000"/>
          <w:sz w:val="24"/>
          <w:szCs w:val="24"/>
        </w:rPr>
        <w:t xml:space="preserve"> The report does not describe a formal research methodology, so describe it simply: observe, practise, verify and submit for review.</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F5. What were the limitations of your internship or study?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was only one month, my role was support-level (no transactions or investor contact), the company names in credit notes are confidential and the workload varied. Some figures are as of specific dates (June 2026, March 2025).</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F6. What were the challenges?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Limited workload at times, hesitation in asking questions, unfamiliar terminology, the need for accuracy, scattered information and the shift from classroom to company documents (p. 38).</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F7. What were your findings?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Debt market work depends on well-researched, accurate and well-organised information; investors need key facts quickly; research supports business development; theory and practice differ in documents and pace (Chapter 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F8. Do you have any suggestions?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has no suggestions section.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Suggested ideas grounded in the report: give interns a short list of key terms (DCM, rating rationale, AUM, InVIT) on day one, and a source guide showing which document holds which information, since those were the challenges you faced.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F9. How did you achieve your objectives?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By working on credit notes, trackers and profiles using real company data, I applied accounting statements, financial analysis and fixed income concepts and saw how they are used.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F10. What is your conclusion?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Theory and practice are connected; accuracy and attention to detail matter; learning continues through observing and asking; the internship made me more confident and familiar with financial terminology.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F11. Explain the SWOT analysis you included.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Strengths: diversified platform, strong wealth business, capital markets experience, PAG backing, brand and client relationships. Weaknesses: market dependence, dependence on skilled people, complexity, young asset management business and competition. Opportunities: growth of India's wealth and DCM, alternatives, NRI business, technology and financialisation. Threats: competition, volatility, regulation, interest rates, cyber risk and economic slowdown.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F12. Why did you include Chapter 2 on vision, mission and culture?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To show the values and environment in which the internship took place, and to connect them with my experience of learning, collaboration and accuracy.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F13. Is the content of your report your own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Yes. The Turnitin report shows 4% similarity, mostly internet sources.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If you used any tool or assistance in writing, be honest about it. The declaration at the start of the report promises academic honesty.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F14. Why are there photographs and a Turnitin report in the annexures?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photos prove I was at the office and the Turnitin reports show the originality of the report.</w:t>
      </w:r>
    </w:p>
    <w:p>
      <w:pPr>
        <w:pStyle w:val="Heading2"/>
        <w:keepNext/>
        <w:spacing w:after="120" w:before="280"/>
      </w:pPr>
      <w:r>
        <w:rPr>
          <w:rFonts w:ascii="Times New Roman" w:cs="Times New Roman" w:eastAsia="Times New Roman" w:hAnsi="Times New Roman"/>
          <w:b/>
          <w:bCs/>
          <w:color w:val="000000"/>
          <w:sz w:val="26"/>
          <w:szCs w:val="26"/>
        </w:rPr>
        <w:t xml:space="preserve">7G. Personal Learning and Experience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G1. What was your biggest learning?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That finance terms I knew from books are tools used in real work. Writing credit notes made me see a company the way an investor does and showed me how much accuracy matters.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G2. What was the most challenging task?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Something consistent with the report: preparing a credit note, where every figure, rating and date had to be verified from several sources, or understanding term sheets and pricing sheets for the first time.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G3. Which task did you enjoy the most and why?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 grounded option: building company profiles and the tracker, because I could see how research leads to identifying potential issuers. Or InVIT study, because it was an entirely new instrument. Choose your true answer.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G4. What mistakes did you make and what did you learn?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mentions no specific mistake. You can honestly say: at first I hesitated to ask questions and spent time unsure; I learned to check old papers first and then ask a colleague directly. Add a real mistake you remember, if any.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G5. How did your internship connect with your BAF studies?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BAF gave me accounting statements, corporate finance and financial markets, which I used when reading financials, borrowings and the structure of debt markets. CFA gave me fixed income and credit analysis, which helped me understand ratings and bonds.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G6. How will this experience help your future career?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now know how a financial firm works, how to research companies, use Excel and Word for finance work and verify data. This will help in finance, banking, capital markets or accounting careers.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Mention your career plan.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G7. What would you do differently if you repeated the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would ask more questions earlier, learn the key terminology before starting, and use quiet periods more productively. (These come from the challenges in Chapter 4 and the conclusion.)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G8. What skills did you develop?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Technical: Excel, Word, reading ratings and financial statements. Professional: accuracy, attention to detail, communication, confidentiality, receiving feedback and teamwork.</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G9. What did you learn about teamwork?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That different people may do different parts of the same task but the output must be consistent, that communication and feedback matter, and that learning by watching seniors is valuable (p. 38).</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G10. How did you handle the periods of low workload?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At first I did not know how to use that time. Later I learned to be proactive: ask questions and try to understand the purpose of a task.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Say what you did.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G11. Did the internship change your career plans?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The report does not say. Answer honestly about whether you are now interested in capital markets or debt.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G12. What was the most surprising thing you learnt?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Option from the report: that even support-level data work matters because others reuse it, or that real company documents are long and scattered across sources.</w:t>
      </w:r>
    </w:p>
    <w:p>
      <w:pPr>
        <w:pStyle w:val="Heading2"/>
        <w:keepNext/>
        <w:spacing w:after="120" w:before="280"/>
      </w:pPr>
      <w:r>
        <w:rPr>
          <w:rFonts w:ascii="Times New Roman" w:cs="Times New Roman" w:eastAsia="Times New Roman" w:hAnsi="Times New Roman"/>
          <w:b/>
          <w:bCs/>
          <w:color w:val="000000"/>
          <w:sz w:val="26"/>
          <w:szCs w:val="26"/>
        </w:rPr>
        <w:t xml:space="preserve">7H. Difficult, Tricky and Cross-Questioning</w:t>
      </w:r>
    </w:p>
    <w:p>
      <w:pPr>
        <w:spacing w:after="120" w:line="276"/>
      </w:pPr>
      <w:r>
        <w:rPr>
          <w:rFonts w:ascii="Times New Roman" w:cs="Times New Roman" w:eastAsia="Times New Roman" w:hAnsi="Times New Roman"/>
          <w:b w:val="false"/>
          <w:bCs w:val="false"/>
          <w:color w:val="000000"/>
          <w:sz w:val="24"/>
          <w:szCs w:val="24"/>
        </w:rPr>
        <w:t xml:space="preserve">Think of this as a strict examiner. Each answer gives you the idea; speak in your own words.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 You say you did not interact with investors. Then why do you describe Nuvama's Lead Manager role in so much detail?</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understanding the Lead Manager's role was necessary to understand where my work fits. My credit notes are used in the investor-facing part of the process, but I only supported the research and documentation.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H2. Can you explain DCM without using jargon?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When a company needs a large amount of money, it can borrow from many investors instead of only one bank. DCM is the team that helps the company do that properly and connects it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H3. Is a credit rating a guarantee that the company will repay?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It only shows the level of credit risk. A high rating means the agency thinks repayment ability is strong, but it is not a promise (p. 24).</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H4. A company's rating is downgraded just before its issue. What happens?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agency now sees weaker credit. Investors may want a higher return or may avoid the issue, and the issuer's borrowing becomes more expensive. This is why rating history and outlook are shown in the credit note. (Reasoned answer based on the report's description of downgrades.)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H5. What if interest rates rise?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report says changes in interest rates can influence corporate borrowing and investor demand for debt, which can reduce activity in Nuvama's DCM business. Borrowing becomes costlier, so some companies may delay issues.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H6. What is the difference between equity and fixed income?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 equity you are a part-owner and returns depend on company performance. In fixed income you are a lender who gets interest and principal as per terms.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H7. What is the difference between an InVIT and a bond?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bond is a loan with fixed interest and repayment. An InVIT gives unitholders a share of the cash flows from infrastructure assets, so returns depend on the performance of those assets.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H8. What is the difference between a Lead Manager and an Arranger?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Lead Manager takes primary responsibility for structuring and managing the issue. Arranger helps place the issue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H9. What is the difference between Nuvama Group and Nuvama Wealth Management?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Group is the full platform of wealth, asset management and capital markets. Nuvama Wealth Management is the wealth division within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H10. A cash flow statement and an income statement: which one shows profit?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income statement. The cash flow statement shows how cash enters and leaves, not profit.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H11. Why should an investor read a credit note instead of the rating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credit note puts the rating, history, financials, borrowing mix, management and instrument details into one document, which saves time. But it does not replace the investor's own research (p. 28).</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H12. How did you arrive at the conclusion that research is important for business development?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While working on the tracker and company profiles, I saw that identifying a company's borrowing, finances and funding needs helps the team find opportunities early (p. 37).</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H13. Why did you mention the SWOT point "Interest Rates"?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Nuvama's DCM business depends on corporate borrowing and investor demand for debt, both of which move with interest rates. It is the threat most relevant to my department.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H14. Your SWOT lists "Expansion of Debt Capital Markets" under weaknesses. Is that right?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that is a formatting error. It is an opportunity: more Indian companies using bond markets is good for DCM. The same applies to NRI business, technology and financialisation, which were placed under weaknesses by mistake.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H15. Your Section 1.5 says "convertible debentures (NCDs)". Is that right?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NCD means Non-Convertible Debenture. The report correctly says so on page 26, and the earlier phrase is a typing error.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H16. What would happen if you made an error in a figure in a credit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could mislead an investor and damage the team's credibility, as the report notes. That is why I cross-checked each figure and the notes were reviewed.</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H17. Your report names two companies, Nuvama Wealth Finance Limited and Nuvama Wealth Management Limited. Which one did you intern with?</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My offer letter came from Nuvama Wealth Finance Limited and my completion certificate from Nuvama Wealth Management Limited. Both are part of the Nuvama Group, as stated at the start of Chapter 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H18. Your Turnitin report shows an AI score of "*%". What does that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Turnitin shows "*%" when the AI score is below the 20% threshold, to avoid false positives. The plagiarism similarity is 4%.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Be honest about any AI tools you used and be able to explain your content in your own words.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H19. Why do your screenshots have dates after your internship ended?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They are examples of the type of pages I worked with, captured while compiling the report.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Use this only if true. (See Issue 12.)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H20. Why are two working days missing in your log?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Give the real reason for 24 and 26 August.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H21. Can you give an example of a credit rationale factor?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Business profile, performance, financial position, liquidity, debt, capital structure and factors that may lead to an upgrade or downgrade (p. 26).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H22. Why do you say a tracker is not a list of clients?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Because it holds potential issuers for research and screening. I did not contact those companies, so they are not clients yet.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H23. What is the weakest part of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would say the SWOT formatting and some garbled company figures in Section 1.6. I have identified these and know the correct classification and facts.</w:t>
      </w:r>
    </w:p>
    <w:p>
      <w:pPr>
        <w:pStyle w:val="Heading2"/>
        <w:keepNext/>
        <w:spacing w:after="120" w:before="280"/>
      </w:pPr>
      <w:r>
        <w:rPr>
          <w:rFonts w:ascii="Times New Roman" w:cs="Times New Roman" w:eastAsia="Times New Roman" w:hAnsi="Times New Roman"/>
          <w:b/>
          <w:bCs/>
          <w:color w:val="000000"/>
          <w:sz w:val="26"/>
          <w:szCs w:val="26"/>
        </w:rPr>
        <w:t xml:space="preserve">7I. Questions from Specific Facts and Figures</w:t>
      </w:r>
    </w:p>
    <w:p>
      <w:pPr>
        <w:spacing w:after="120" w:line="276"/>
      </w:pPr>
      <w:r>
        <w:rPr>
          <w:rFonts w:ascii="Times New Roman" w:cs="Times New Roman" w:eastAsia="Times New Roman" w:hAnsi="Times New Roman"/>
          <w:b w:val="false"/>
          <w:bCs w:val="false"/>
          <w:color w:val="000000"/>
          <w:sz w:val="24"/>
          <w:szCs w:val="24"/>
        </w:rPr>
        <w:t xml:space="preserve">Cross-check figures with Section 10. Mention the date with every statistic.</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 When did your internship start and end?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3 August 2026 to 3 September 2026.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I2. How many days did you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22 logged working days.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I3. When was your offer letter issued?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23 July 2026.</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I4. When was your completion certificate issued and what is your intern code?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18 September 2026; INT code 107542.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I5. When was Nuvama incorporated and when was it listed?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Incorporated in 1993; listed on BSE and NSE on 26 September 2023.</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I6. When did the Scheme of Arrangement take effect?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18 May 2023, approved by the NCLT Mumbai bench.</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I7. How many offices and employees does Nuvama have?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As of June 2026: more than 100 offices and more than 3,500 employees.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I8. Which figures are from March 2025 in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24% reduction in Scope 2 emissions, 27% waste reduction, 12.5% women on the Board, 66,000+ direct CSR beneficiaries and ISO 27001:2022 certification.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I9. What was the Avaada fundraising figure in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Rs 3,515 crore through NCDs and 398 million US dollars through ECB for refinancing.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I10. What is your plagiarism score?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4% overall similarity (Turnitin), with the AI result below the 20% threshold. 19,444 words in the submission.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I11. How many service areas and investment banking areas does Nuvama have?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Four service areas; six investment banking areas.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I12. How many board members are mentioned?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Eight including the Chairman: Birendra Kumar, Ashish Kehair, Shiv Sehgal, Aswin Vikram, Anisha Motwani, Sameer Kaji, Kamlesh Shivji Vikamsey and Nikhil Kumar Srivastava.</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I13. Name the InVITs in the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PowerGrid Infrastructure Investment Trust, Anzen India Energy Trust and Anantam Highways Trust.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I14. Name the credit rating agencies you encountered.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CRISIL Ratings, ICRA, CARE Ratings, Acuité Ratings &amp; Research and India Ratings &amp; Research.</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I15. What was the Indel Money Limited prospectus date?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prospectus in the figure is dated 7 August 2026 as printed in the figure (p. 20).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the date from the figure before quoting.</w:t>
      </w:r>
    </w:p>
    <w:p>
      <w:pPr>
        <w:pStyle w:val="Heading1"/>
        <w:keepNext/>
        <w:pageBreakBefore/>
        <w:spacing w:after="200" w:before="0"/>
      </w:pPr>
      <w:r>
        <w:rPr>
          <w:rFonts w:ascii="Times New Roman" w:cs="Times New Roman" w:eastAsia="Times New Roman" w:hAnsi="Times New Roman"/>
          <w:b/>
          <w:bCs/>
          <w:color w:val="000000"/>
          <w:sz w:val="28"/>
          <w:szCs w:val="28"/>
        </w:rPr>
        <w:t xml:space="preserve">8. Technical Concepts and Definitions</w:t>
      </w:r>
    </w:p>
    <w:p>
      <w:pPr>
        <w:spacing w:after="120" w:line="276"/>
      </w:pPr>
      <w:r>
        <w:rPr>
          <w:rFonts w:ascii="Times New Roman" w:cs="Times New Roman" w:eastAsia="Times New Roman" w:hAnsi="Times New Roman"/>
          <w:b w:val="false"/>
          <w:bCs w:val="false"/>
          <w:color w:val="000000"/>
          <w:sz w:val="24"/>
          <w:szCs w:val="24"/>
        </w:rPr>
        <w:t xml:space="preserve">Each concept below follows the same pattern: full form, simple definition, example, why it mattered in your internship, a likely question and a model answer. Examples are illustrative and use made-up numbers. They are not from your report. Concepts marked "(General knowledge)" are standard finance meanings not written in your report.</w:t>
      </w:r>
    </w:p>
    <w:p>
      <w:pPr>
        <w:pStyle w:val="Heading3"/>
        <w:keepNext/>
        <w:spacing w:after="100" w:before="200"/>
      </w:pPr>
      <w:r>
        <w:rPr>
          <w:rFonts w:ascii="Times New Roman" w:cs="Times New Roman" w:eastAsia="Times New Roman" w:hAnsi="Times New Roman"/>
          <w:b/>
          <w:bCs/>
          <w:color w:val="000000"/>
          <w:sz w:val="24"/>
          <w:szCs w:val="24"/>
        </w:rPr>
        <w:t xml:space="preserve">8.1 Fixed Income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Investments where the investor lends money and receives a set income (interest) plus the principal back at maturity.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If you buy a bond of a company that pays 9% a year for 3 years, you receive interest every year and get your money back at the end.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My team was the Fixed Income team in DCM, so all my work was about debt.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fixed income?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It is lending money to a company or government and getting interest and the principal back as per the terms. Unlike equity, I am a lender, not a part-owner. (Report p. 19.)</w:t>
      </w:r>
    </w:p>
    <w:p>
      <w:pPr>
        <w:pStyle w:val="Heading3"/>
        <w:keepNext/>
        <w:spacing w:after="100" w:before="200"/>
      </w:pPr>
      <w:r>
        <w:rPr>
          <w:rFonts w:ascii="Times New Roman" w:cs="Times New Roman" w:eastAsia="Times New Roman" w:hAnsi="Times New Roman"/>
          <w:b/>
          <w:bCs/>
          <w:color w:val="000000"/>
          <w:sz w:val="24"/>
          <w:szCs w:val="24"/>
        </w:rPr>
        <w:t xml:space="preserve">8.2 Debt Capital Markets (DCM)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Debt Capital Markets.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part of capital markets that helps companies raise money by issuing debt instruments to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needing ₹500 crore issues NCDs to investors instead of taking the whole amount as a bank loan.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It is the department I worked in.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does DCM do?</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It understands the issuer's funding need, reviews its finances and borrowings, prepares documents, handles regulators and exchanges and connects the issuer with investors.</w:t>
      </w:r>
    </w:p>
    <w:p>
      <w:pPr>
        <w:pStyle w:val="Heading3"/>
        <w:keepNext/>
        <w:spacing w:after="100" w:before="200"/>
      </w:pPr>
      <w:r>
        <w:rPr>
          <w:rFonts w:ascii="Times New Roman" w:cs="Times New Roman" w:eastAsia="Times New Roman" w:hAnsi="Times New Roman"/>
          <w:b/>
          <w:bCs/>
          <w:color w:val="000000"/>
          <w:sz w:val="24"/>
          <w:szCs w:val="24"/>
        </w:rPr>
        <w:t xml:space="preserve">8.3 Issuer and Investor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issuer is the company or institution that raises money by issuing debt. The investor lends money in exchange for interest and repayment.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finance company (issuer) issues NCDs; a mutual fund or pension fund (investor) buys them.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My tracker listed potential issuers and my credit notes were written for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Who are the two parties in a debt issue?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issuer who needs money and the investor who lends it. DCM connects them.</w:t>
      </w:r>
    </w:p>
    <w:p>
      <w:pPr>
        <w:pStyle w:val="Heading3"/>
        <w:keepNext/>
        <w:spacing w:after="100" w:before="200"/>
      </w:pPr>
      <w:r>
        <w:rPr>
          <w:rFonts w:ascii="Times New Roman" w:cs="Times New Roman" w:eastAsia="Times New Roman" w:hAnsi="Times New Roman"/>
          <w:b/>
          <w:bCs/>
          <w:color w:val="000000"/>
          <w:sz w:val="24"/>
          <w:szCs w:val="24"/>
        </w:rPr>
        <w:t xml:space="preserve">8.4 Bond / Debenture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debt instrument in which the issuer promises to pay interest and repay the principal.</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₹1,000 bond that pays ₹90 interest per year and returns ₹1,000 after 3 years.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Bonds and debentures are the main instruments DCM helps raise.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 bond?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loan taken from many investors where the company pays interest and returns the principal on maturity.</w:t>
      </w:r>
    </w:p>
    <w:p>
      <w:pPr>
        <w:pStyle w:val="Heading3"/>
        <w:keepNext/>
        <w:spacing w:after="100" w:before="200"/>
      </w:pPr>
      <w:r>
        <w:rPr>
          <w:rFonts w:ascii="Times New Roman" w:cs="Times New Roman" w:eastAsia="Times New Roman" w:hAnsi="Times New Roman"/>
          <w:b/>
          <w:bCs/>
          <w:color w:val="000000"/>
          <w:sz w:val="24"/>
          <w:szCs w:val="24"/>
        </w:rPr>
        <w:t xml:space="preserve">8.5 NCD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Non-Convertible Debenture (do not say "convertible").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debenture that cannot be converted into shares of the company. It stays a loan.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issues NCDs of ₹100 crore with a 3-year tenure. Investors get interest and the money back, never shares.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NCDs appear throughout my work: in credit notes (borrowing mix and top ten debenture holders), the NCD research tracker (Day 20) and the Avaada news.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an NCD and how is it different from a convertible debenture?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An NCD cannot be converted into shares, so the investor is only a lender. A convertible debenture can be converted into equity. (General knowledge for the contrast.)</w:t>
      </w:r>
    </w:p>
    <w:p>
      <w:pPr>
        <w:pStyle w:val="Heading3"/>
        <w:keepNext/>
        <w:spacing w:after="100" w:before="200"/>
      </w:pPr>
      <w:r>
        <w:rPr>
          <w:rFonts w:ascii="Times New Roman" w:cs="Times New Roman" w:eastAsia="Times New Roman" w:hAnsi="Times New Roman"/>
          <w:b/>
          <w:bCs/>
          <w:color w:val="000000"/>
          <w:sz w:val="24"/>
          <w:szCs w:val="24"/>
        </w:rPr>
        <w:t xml:space="preserve">8.6 Public issue vs private placement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In a public issue the bonds are offered to the general public and usually listed. In a private placement they are offered to a specific, limited set of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retail NCD issue open to everyone is public; an issue sold only to a few mutual funds and insurers is a private placement.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Nuvama's role as Lead Manager depends on how the transaction is structured (p. 20).</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Difference between public issue and private placement?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Public issue: offered to the general public and usually listed. Private placement: offered to a limited set of investors.</w:t>
      </w:r>
    </w:p>
    <w:p>
      <w:pPr>
        <w:pStyle w:val="Heading3"/>
        <w:keepNext/>
        <w:spacing w:after="100" w:before="200"/>
      </w:pPr>
      <w:r>
        <w:rPr>
          <w:rFonts w:ascii="Times New Roman" w:cs="Times New Roman" w:eastAsia="Times New Roman" w:hAnsi="Times New Roman"/>
          <w:b/>
          <w:bCs/>
          <w:color w:val="000000"/>
          <w:sz w:val="24"/>
          <w:szCs w:val="24"/>
        </w:rPr>
        <w:t xml:space="preserve">8.7 Lead Manager and Arranger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Lead Manager takes primary responsibility for structuring and managing the issue. The Arranger helps place the issue with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Like an event organiser (Lead Manager) and a person bringing in the guests (Arranger).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Nuvama acts as both. My credit notes support the investor-marketing part.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does Nuvama do as Lead Manager?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It does due diligence, handles SEBI, RoC and stock exchange formalities, structures the issue, prepares offer documents, appoints intermediaries, markets to investors and supports after the issue.</w:t>
      </w:r>
    </w:p>
    <w:p>
      <w:pPr>
        <w:pStyle w:val="Heading3"/>
        <w:keepNext/>
        <w:spacing w:after="100" w:before="200"/>
      </w:pPr>
      <w:r>
        <w:rPr>
          <w:rFonts w:ascii="Times New Roman" w:cs="Times New Roman" w:eastAsia="Times New Roman" w:hAnsi="Times New Roman"/>
          <w:b/>
          <w:bCs/>
          <w:color w:val="000000"/>
          <w:sz w:val="24"/>
          <w:szCs w:val="24"/>
        </w:rPr>
        <w:t xml:space="preserve">8.8 Due diligence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thorough check of the company's operations, management, business plans and legal matters before an issue.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Before issuing NCDs, the Lead Manager checks the company's licences, litigation and financial records.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It explains why credit notes had to be factual and verified.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due diligence?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Checking everything about the issuer so all required disclosures are accurate and ready.</w:t>
      </w:r>
    </w:p>
    <w:p>
      <w:pPr>
        <w:pStyle w:val="Heading3"/>
        <w:keepNext/>
        <w:spacing w:after="100" w:before="200"/>
      </w:pPr>
      <w:r>
        <w:rPr>
          <w:rFonts w:ascii="Times New Roman" w:cs="Times New Roman" w:eastAsia="Times New Roman" w:hAnsi="Times New Roman"/>
          <w:b/>
          <w:bCs/>
          <w:color w:val="000000"/>
          <w:sz w:val="24"/>
          <w:szCs w:val="24"/>
        </w:rPr>
        <w:t xml:space="preserve">8.9 SEBI, RoC and Stock Exchange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Securities and Exchange Board of India; Registrar of Companies.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SEBI regulates the securities market. RoC handles company filings. The stock exchange gives in-principle approval and listing and trading permission.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must file its offer documents with the RoC and get approvals from the exchange before listing NCDs.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The Lead Manager's compliance duties involve all three; SEBI also standardised the rating scale used in my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Which authorities does a Lead Manager deal with?</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SEBI, the Registrar of Companies and the stock exchange.</w:t>
      </w:r>
    </w:p>
    <w:p>
      <w:pPr>
        <w:pStyle w:val="Heading3"/>
        <w:keepNext/>
        <w:spacing w:after="100" w:before="200"/>
      </w:pPr>
      <w:r>
        <w:rPr>
          <w:rFonts w:ascii="Times New Roman" w:cs="Times New Roman" w:eastAsia="Times New Roman" w:hAnsi="Times New Roman"/>
          <w:b/>
          <w:bCs/>
          <w:color w:val="000000"/>
          <w:sz w:val="24"/>
          <w:szCs w:val="24"/>
        </w:rPr>
        <w:t xml:space="preserve">8.10 Shelf Prospectus and Tranche Prospectus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Offer documents prepared for a debt issue. (General knowledge: a shelf prospectus is a master document covering multiple tranches; a tranche prospectus gives the details of one tranche.)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plans to raise ₹1,000 crore in several tranches. The shelf prospectus covers the whole plan and each tranche has its own details.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Preparing them is part of the Lead Manager's job (p. 22).</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Name the offer documents in a debt issue.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Shelf Prospectus and the Tranche Prospectus.</w:t>
      </w:r>
    </w:p>
    <w:p>
      <w:pPr>
        <w:pStyle w:val="Heading3"/>
        <w:keepNext/>
        <w:spacing w:after="100" w:before="200"/>
      </w:pPr>
      <w:r>
        <w:rPr>
          <w:rFonts w:ascii="Times New Roman" w:cs="Times New Roman" w:eastAsia="Times New Roman" w:hAnsi="Times New Roman"/>
          <w:b/>
          <w:bCs/>
          <w:color w:val="000000"/>
          <w:sz w:val="24"/>
          <w:szCs w:val="24"/>
        </w:rPr>
        <w:t xml:space="preserve">8.11 Debenture Trustee, Registrar and other intermediaries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Intermediaries help run a debt issue: Registrar, Debenture Trustee, Syndicate members, printer, advertising agency, Public Issue Bank, Refund Bank and Sponsor Bank.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The Debenture Trustee acts for investors, checking the issuer follows the terms.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Day 17 study of bond deals included registrars, lead managers and bookrunners.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is a Debenture Trustee needed?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To protect the people who hold the debt.</w:t>
      </w:r>
    </w:p>
    <w:p>
      <w:pPr>
        <w:pStyle w:val="Heading3"/>
        <w:keepNext/>
        <w:spacing w:after="100" w:before="200"/>
      </w:pPr>
      <w:r>
        <w:rPr>
          <w:rFonts w:ascii="Times New Roman" w:cs="Times New Roman" w:eastAsia="Times New Roman" w:hAnsi="Times New Roman"/>
          <w:b/>
          <w:bCs/>
          <w:color w:val="000000"/>
          <w:sz w:val="24"/>
          <w:szCs w:val="24"/>
        </w:rPr>
        <w:t xml:space="preserve">8.12 ISIN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International Securities Identification Number.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unique code that identifies a security. (General knowledge for the full form.)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Every NCD series gets its own ISIN so it can be traded and recorded.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ISIN creation is a post-issue task of the Lead Manager (p. 22).</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an ISIN?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unique code for a security, created after the issue so it can be listed and traded.</w:t>
      </w:r>
    </w:p>
    <w:p>
      <w:pPr>
        <w:pStyle w:val="Heading3"/>
        <w:keepNext/>
        <w:spacing w:after="100" w:before="200"/>
      </w:pPr>
      <w:r>
        <w:rPr>
          <w:rFonts w:ascii="Times New Roman" w:cs="Times New Roman" w:eastAsia="Times New Roman" w:hAnsi="Times New Roman"/>
          <w:b/>
          <w:bCs/>
          <w:color w:val="000000"/>
          <w:sz w:val="24"/>
          <w:szCs w:val="24"/>
        </w:rPr>
        <w:t xml:space="preserve">8.13 Credit note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 (Note: here it means an investor-oriented company summary, not an accounting credit note.)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document that combines the key business, financial and credit information on a company and its debt for investors.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3-4 page summary of a finance company with rating history, financials and top debenture holders.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My main task.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 credit note?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one-document investor summary of a company's business, ratings, financials, borrowings, management and debt instrument.</w:t>
      </w:r>
    </w:p>
    <w:p>
      <w:pPr>
        <w:pStyle w:val="Heading3"/>
        <w:keepNext/>
        <w:spacing w:after="100" w:before="200"/>
      </w:pPr>
      <w:r>
        <w:rPr>
          <w:rFonts w:ascii="Times New Roman" w:cs="Times New Roman" w:eastAsia="Times New Roman" w:hAnsi="Times New Roman"/>
          <w:b/>
          <w:bCs/>
          <w:color w:val="000000"/>
          <w:sz w:val="24"/>
          <w:szCs w:val="24"/>
        </w:rPr>
        <w:t xml:space="preserve">8.14 Credit rating and rating agencies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CRISIL (Credit Rating Information Services of India Limited), ICRA, CARE (Credit Analysis and Research), Acuité, India Ratings &amp; Research.</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rating is an agency's opinion on the credit risk of a company or instrument. It is not a guarantee.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rated AA by an agency is seen as safer than one rated BBB.</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 used ratings and rationales from these agencies in credit notes and in the tracker.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Is a credit rating a guarantee?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No, it only reflects the level of credit risk.</w:t>
      </w:r>
    </w:p>
    <w:p>
      <w:pPr>
        <w:pStyle w:val="Heading3"/>
        <w:keepNext/>
        <w:spacing w:after="100" w:before="200"/>
      </w:pPr>
      <w:r>
        <w:rPr>
          <w:rFonts w:ascii="Times New Roman" w:cs="Times New Roman" w:eastAsia="Times New Roman" w:hAnsi="Times New Roman"/>
          <w:b/>
          <w:bCs/>
          <w:color w:val="000000"/>
          <w:sz w:val="24"/>
          <w:szCs w:val="24"/>
        </w:rPr>
        <w:t xml:space="preserve">8.15 Rating scale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AAA to 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SEBI-standardised: AAA highest safety, AA high safety, A adequate safety, BBB moderate safety, BB moderate risk, B high risk, C very high risk, D default. Plus and minus give finer levels.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AA+ is slightly better than AA, and AA- slightly weaker.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Needed for reading rating history in credit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Explain the rating scale.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From AAA, the safest, down to D, which means default.</w:t>
      </w:r>
    </w:p>
    <w:p>
      <w:pPr>
        <w:pStyle w:val="Heading3"/>
        <w:keepNext/>
        <w:spacing w:after="100" w:before="200"/>
      </w:pPr>
      <w:r>
        <w:rPr>
          <w:rFonts w:ascii="Times New Roman" w:cs="Times New Roman" w:eastAsia="Times New Roman" w:hAnsi="Times New Roman"/>
          <w:b/>
          <w:bCs/>
          <w:color w:val="000000"/>
          <w:sz w:val="24"/>
          <w:szCs w:val="24"/>
        </w:rPr>
        <w:t xml:space="preserve">8.16 Rating upgrade, downgrade, reaffirmed and outlook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Upgrade: stronger credit view. Downgrade: weaker. Reaffirmed: maintained. Outlook: forward-looking view of the rating.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moves from A to A+ (upgrade). In my notes upgrades were highlighted in a box.</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Rating history showed whether credit improved or weakened over time.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 rating outlook?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agency's forward-looking indication of where the rating may go, based on performance, debt, liquidity and other factors.</w:t>
      </w:r>
    </w:p>
    <w:p>
      <w:pPr>
        <w:pStyle w:val="Heading3"/>
        <w:keepNext/>
        <w:spacing w:after="100" w:before="200"/>
      </w:pPr>
      <w:r>
        <w:rPr>
          <w:rFonts w:ascii="Times New Roman" w:cs="Times New Roman" w:eastAsia="Times New Roman" w:hAnsi="Times New Roman"/>
          <w:b/>
          <w:bCs/>
          <w:color w:val="000000"/>
          <w:sz w:val="24"/>
          <w:szCs w:val="24"/>
        </w:rPr>
        <w:t xml:space="preserve">8.17 Rating rationale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agency's explanation for its rating.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rationale says "strong parent support, stable earnings, but high borrowing".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Source of the strengths section and company information in my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use the rating rationale?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So strengths are based on the agency's documented analysis rather than my own opinion.</w:t>
      </w:r>
    </w:p>
    <w:p>
      <w:pPr>
        <w:pStyle w:val="Heading3"/>
        <w:keepNext/>
        <w:spacing w:after="100" w:before="200"/>
      </w:pPr>
      <w:r>
        <w:rPr>
          <w:rFonts w:ascii="Times New Roman" w:cs="Times New Roman" w:eastAsia="Times New Roman" w:hAnsi="Times New Roman"/>
          <w:b/>
          <w:bCs/>
          <w:color w:val="000000"/>
          <w:sz w:val="24"/>
          <w:szCs w:val="24"/>
        </w:rPr>
        <w:t xml:space="preserve">8.18 Borrowing mix</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different sources from which a company has borrowed.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finance company with 50% bank loans, 30% NCDs and 20% commercial paper.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A section in each credit note.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borrowing mix?</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sources of a company's debt, which shows its dependence on each.</w:t>
      </w:r>
    </w:p>
    <w:p>
      <w:pPr>
        <w:pStyle w:val="Heading3"/>
        <w:keepNext/>
        <w:spacing w:after="100" w:before="200"/>
      </w:pPr>
      <w:r>
        <w:rPr>
          <w:rFonts w:ascii="Times New Roman" w:cs="Times New Roman" w:eastAsia="Times New Roman" w:hAnsi="Times New Roman"/>
          <w:b/>
          <w:bCs/>
          <w:color w:val="000000"/>
          <w:sz w:val="24"/>
          <w:szCs w:val="24"/>
        </w:rPr>
        <w:t xml:space="preserve">8.19 Key Managerial Personnel (KMP) and Promoter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KMP: Key Managerial Personnel.</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KMP are senior managers such as the MD, CEO, CFO and Whole-Time Director. Promoters are the people or group who own and established the company.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note lists the CEO and CFO and the founding family as promoters.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Included in the credit notes and Day 15 profiles.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include KMP and promoter profile?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Investors want to know who owns and runs the company.</w:t>
      </w:r>
    </w:p>
    <w:p>
      <w:pPr>
        <w:pStyle w:val="Heading3"/>
        <w:keepNext/>
        <w:spacing w:after="100" w:before="200"/>
      </w:pPr>
      <w:r>
        <w:rPr>
          <w:rFonts w:ascii="Times New Roman" w:cs="Times New Roman" w:eastAsia="Times New Roman" w:hAnsi="Times New Roman"/>
          <w:b/>
          <w:bCs/>
          <w:color w:val="000000"/>
          <w:sz w:val="24"/>
          <w:szCs w:val="24"/>
        </w:rPr>
        <w:t xml:space="preserve">8.20 Top Ten Debenture Holders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ten largest holders of the company's debentures.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list showing mutual funds and insurers among the top ten.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A section in my credit notes sourced from prospectus.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does it indicate?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existing investor base. It is context, not an assurance of safety.</w:t>
      </w:r>
    </w:p>
    <w:p>
      <w:pPr>
        <w:pStyle w:val="Heading3"/>
        <w:keepNext/>
        <w:spacing w:after="100" w:before="200"/>
      </w:pPr>
      <w:r>
        <w:rPr>
          <w:rFonts w:ascii="Times New Roman" w:cs="Times New Roman" w:eastAsia="Times New Roman" w:hAnsi="Times New Roman"/>
          <w:b/>
          <w:bCs/>
          <w:color w:val="000000"/>
          <w:sz w:val="24"/>
          <w:szCs w:val="24"/>
        </w:rPr>
        <w:t xml:space="preserve">8.21 Revenue, EBITDA, EBITDA margin and PAT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EBITDA: Earnings Before Interest, Taxes, Depreciation and Amortisation. PAT: Profit After Tax.</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Revenue: total income. EBITDA: operating profit before those items. Margin: EBITDA as a percentage of revenue. PAT: profit after tax. (General knowledge for the full forms.)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If revenue is ₹100 crore and EBITDA is ₹20 crore, the margin is 20%.</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Financial indicators in the credit notes, presented in ₹ crore.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financials did your notes have?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Revenue and total income, EBITDA and margins, PAT, debt, assets and liabilities, AUM and ratios.</w:t>
      </w:r>
    </w:p>
    <w:p>
      <w:pPr>
        <w:pStyle w:val="Heading3"/>
        <w:keepNext/>
        <w:spacing w:after="100" w:before="200"/>
      </w:pPr>
      <w:r>
        <w:rPr>
          <w:rFonts w:ascii="Times New Roman" w:cs="Times New Roman" w:eastAsia="Times New Roman" w:hAnsi="Times New Roman"/>
          <w:b/>
          <w:bCs/>
          <w:color w:val="000000"/>
          <w:sz w:val="24"/>
          <w:szCs w:val="24"/>
        </w:rPr>
        <w:t xml:space="preserve">8.22 AUM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Assets Under Management.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Total value of assets managed for clients.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fund manager managing ₹10,000 crore of client money has an AUM of ₹10,000 crore.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Researched and updated in the tracker (Day 11).</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AUM?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total value of assets an entity manages for its clients.</w:t>
      </w:r>
    </w:p>
    <w:p>
      <w:pPr>
        <w:pStyle w:val="Heading3"/>
        <w:keepNext/>
        <w:spacing w:after="100" w:before="200"/>
      </w:pPr>
      <w:r>
        <w:rPr>
          <w:rFonts w:ascii="Times New Roman" w:cs="Times New Roman" w:eastAsia="Times New Roman" w:hAnsi="Times New Roman"/>
          <w:b/>
          <w:bCs/>
          <w:color w:val="000000"/>
          <w:sz w:val="24"/>
          <w:szCs w:val="24"/>
        </w:rPr>
        <w:t xml:space="preserve">8.23 Gearing and leverage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How much a company relies on borrowed funds relative to its own. (General knowledge.)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Debt of ₹300 crore against equity of ₹100 crore is high gearing.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A leverage indicator was part of the financial information in the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does gearing matter to a lender?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Higher gearing means more risk of struggling to repay.</w:t>
      </w:r>
    </w:p>
    <w:p>
      <w:pPr>
        <w:pStyle w:val="Heading3"/>
        <w:keepNext/>
        <w:spacing w:after="100" w:before="200"/>
      </w:pPr>
      <w:r>
        <w:rPr>
          <w:rFonts w:ascii="Times New Roman" w:cs="Times New Roman" w:eastAsia="Times New Roman" w:hAnsi="Times New Roman"/>
          <w:b/>
          <w:bCs/>
          <w:color w:val="000000"/>
          <w:sz w:val="24"/>
          <w:szCs w:val="24"/>
        </w:rPr>
        <w:t xml:space="preserve">8.24 ₹ crore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One crore = 10 million.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standard unit for large figures in Indian finance.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₹250 crore = ₹2,500 million.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 presented all financials in ₹ crore for consistency.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 crore?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For consistency and easy comparison across companies.</w:t>
      </w:r>
    </w:p>
    <w:p>
      <w:pPr>
        <w:pStyle w:val="Heading3"/>
        <w:keepNext/>
        <w:spacing w:after="100" w:before="200"/>
      </w:pPr>
      <w:r>
        <w:rPr>
          <w:rFonts w:ascii="Times New Roman" w:cs="Times New Roman" w:eastAsia="Times New Roman" w:hAnsi="Times New Roman"/>
          <w:b/>
          <w:bCs/>
          <w:color w:val="000000"/>
          <w:sz w:val="24"/>
          <w:szCs w:val="24"/>
        </w:rPr>
        <w:t xml:space="preserve">8.25 Term sheet and pricing sheet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term sheet lists the key terms of a transaction. A pricing sheet shows the price and yield or interest details. (General knowledge for definitions.)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term sheet states issue size, tenure and security; a pricing sheet shows the coupon.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 reviewed them with financials and cash flows on Days 13-14.</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did you learn from them?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How the deal terms, pricing and cash flows fit together.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with a detail you remember.</w:t>
      </w:r>
    </w:p>
    <w:p>
      <w:pPr>
        <w:pStyle w:val="Heading3"/>
        <w:keepNext/>
        <w:spacing w:after="100" w:before="200"/>
      </w:pPr>
      <w:r>
        <w:rPr>
          <w:rFonts w:ascii="Times New Roman" w:cs="Times New Roman" w:eastAsia="Times New Roman" w:hAnsi="Times New Roman"/>
          <w:b/>
          <w:bCs/>
          <w:color w:val="000000"/>
          <w:sz w:val="24"/>
          <w:szCs w:val="24"/>
        </w:rPr>
        <w:t xml:space="preserve">8.26 Cash flow statement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Shows how cash enters and leaves a business, grouped into categories.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firm shows profit of ₹10 crore but ₹2 crore cash inflow because customers have not paid yet.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Learned to prepare and understand it in a debt context.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Why is it not a profit statement?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Because it records cash movement, not accounting profit.</w:t>
      </w:r>
    </w:p>
    <w:p>
      <w:pPr>
        <w:pStyle w:val="Heading3"/>
        <w:keepNext/>
        <w:spacing w:after="100" w:before="200"/>
      </w:pPr>
      <w:r>
        <w:rPr>
          <w:rFonts w:ascii="Times New Roman" w:cs="Times New Roman" w:eastAsia="Times New Roman" w:hAnsi="Times New Roman"/>
          <w:b/>
          <w:bCs/>
          <w:color w:val="000000"/>
          <w:sz w:val="24"/>
          <w:szCs w:val="24"/>
        </w:rPr>
        <w:t xml:space="preserve">8.27 Fee calculation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an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Working out the fee Nuvama earns on a debt transaction.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If a fee were 1% on ₹100 crore, the fee would be ₹1 crore (a made-up example; the report gives no rate).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Learned the process: understand the transaction, find the base amount, apply the formula.</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Explain the steps.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Understand the transaction, find the amount on which the fee is based and apply the formula.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Do not quote any rate.</w:t>
      </w:r>
    </w:p>
    <w:p>
      <w:pPr>
        <w:pStyle w:val="Heading3"/>
        <w:keepNext/>
        <w:spacing w:after="100" w:before="200"/>
      </w:pPr>
      <w:r>
        <w:rPr>
          <w:rFonts w:ascii="Times New Roman" w:cs="Times New Roman" w:eastAsia="Times New Roman" w:hAnsi="Times New Roman"/>
          <w:b/>
          <w:bCs/>
          <w:color w:val="000000"/>
          <w:sz w:val="24"/>
          <w:szCs w:val="24"/>
        </w:rPr>
        <w:t xml:space="preserve">8.28 InVIT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Infrastructure Investment Trust.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trust that holds infrastructure assets and distributes income to unitholders.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Investors buy units of an InVIT that owns toll roads and receive a share of toll income.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Studied on 12 August from a company presentation.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an InVIT?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trust where investors hold units and receive income from infrastructure assets without owning them directly.</w:t>
      </w:r>
    </w:p>
    <w:p>
      <w:pPr>
        <w:pStyle w:val="Heading3"/>
        <w:keepNext/>
        <w:spacing w:after="100" w:before="200"/>
      </w:pPr>
      <w:r>
        <w:rPr>
          <w:rFonts w:ascii="Times New Roman" w:cs="Times New Roman" w:eastAsia="Times New Roman" w:hAnsi="Times New Roman"/>
          <w:b/>
          <w:bCs/>
          <w:color w:val="000000"/>
          <w:sz w:val="24"/>
          <w:szCs w:val="24"/>
        </w:rPr>
        <w:t xml:space="preserve">8.29 SPV</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Special Purpose Vehicle.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separate entity that holds a project or asset.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highway project held in its own company under an InVIT.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Part of the InVIT structure diagram (p. 30).</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an SPV in an InVIT?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entity that holds each infrastructure project.</w:t>
      </w:r>
    </w:p>
    <w:p>
      <w:pPr>
        <w:pStyle w:val="Heading3"/>
        <w:keepNext/>
        <w:spacing w:after="100" w:before="200"/>
      </w:pPr>
      <w:r>
        <w:rPr>
          <w:rFonts w:ascii="Times New Roman" w:cs="Times New Roman" w:eastAsia="Times New Roman" w:hAnsi="Times New Roman"/>
          <w:b/>
          <w:bCs/>
          <w:color w:val="000000"/>
          <w:sz w:val="24"/>
          <w:szCs w:val="24"/>
        </w:rPr>
        <w:t xml:space="preserve">8.30 Instrument features: coupon, tenure, maturity, redemption, security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Coupon: interest rate. Tenure: duration. Maturity: when principal is due. Redemption: repayment structure. Security: whether assets back the debt.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3-year NCD with 9% coupon, secured by company assets, redeemed at maturity.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Listed under "Debt Instrument and Issuance Information" in credit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details of the instrument did you include?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Type, issue size, tenure, coupon, maturity, security status, redemption structure and purpose.</w:t>
      </w:r>
    </w:p>
    <w:p>
      <w:pPr>
        <w:pStyle w:val="Heading3"/>
        <w:keepNext/>
        <w:spacing w:after="100" w:before="200"/>
      </w:pPr>
      <w:r>
        <w:rPr>
          <w:rFonts w:ascii="Times New Roman" w:cs="Times New Roman" w:eastAsia="Times New Roman" w:hAnsi="Times New Roman"/>
          <w:b/>
          <w:bCs/>
          <w:color w:val="000000"/>
          <w:sz w:val="24"/>
          <w:szCs w:val="24"/>
        </w:rPr>
        <w:t xml:space="preserve">8.31 HNI, UHNI, PMS, AIF, FPI</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High Net Worth Individual; Ultra High Net Worth Individual; Portfolio Management Services; Alternative Investment Fund; Foreign Portfolio Investor.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Client types and products in Nuvama's wealth management and asset services.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An HNI may use PMS for professionally managed money.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They appear in Chapter 1 when describing Nuvama's clients and services.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Who are Nuvama's wealth clients?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HNIs, UHNIs, family offices, entrepreneurs and others.</w:t>
      </w:r>
    </w:p>
    <w:p>
      <w:pPr>
        <w:pStyle w:val="Heading3"/>
        <w:keepNext/>
        <w:spacing w:after="100" w:before="200"/>
      </w:pPr>
      <w:r>
        <w:rPr>
          <w:rFonts w:ascii="Times New Roman" w:cs="Times New Roman" w:eastAsia="Times New Roman" w:hAnsi="Times New Roman"/>
          <w:b/>
          <w:bCs/>
          <w:color w:val="000000"/>
          <w:sz w:val="24"/>
          <w:szCs w:val="24"/>
        </w:rPr>
        <w:t xml:space="preserve">8.32 ECB and commercial paper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External Commercial Borrowing; commercial paper has no abbreviation.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ECB: foreign currency loans from outside India. Commercial paper: short-term debt instrument. (General knowledge.)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raises 100 million dollars as ECB to repay old debt.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The Avaada article mentions ECB and commercial paper.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is ECB?</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Borrowing in foreign currency from outside India.</w:t>
      </w:r>
    </w:p>
    <w:p>
      <w:pPr>
        <w:pStyle w:val="Heading3"/>
        <w:keepNext/>
        <w:spacing w:after="100" w:before="200"/>
      </w:pPr>
      <w:r>
        <w:rPr>
          <w:rFonts w:ascii="Times New Roman" w:cs="Times New Roman" w:eastAsia="Times New Roman" w:hAnsi="Times New Roman"/>
          <w:b/>
          <w:bCs/>
          <w:color w:val="000000"/>
          <w:sz w:val="24"/>
          <w:szCs w:val="24"/>
        </w:rPr>
        <w:t xml:space="preserve">8.33 Listed and unlisted company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Not abbreviations.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listed company's shares trade on a stock exchange. An unlisted company's do not. (General knowledge.)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company on NSE is listed; a private company is unlisted.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I prepared credit notes for both types.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Difference between listed and unlisted?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Listed: traded on an exchange; unlisted: not.</w:t>
      </w:r>
    </w:p>
    <w:p>
      <w:pPr>
        <w:pStyle w:val="Heading3"/>
        <w:keepNext/>
        <w:spacing w:after="100" w:before="200"/>
      </w:pPr>
      <w:r>
        <w:rPr>
          <w:rFonts w:ascii="Times New Roman" w:cs="Times New Roman" w:eastAsia="Times New Roman" w:hAnsi="Times New Roman"/>
          <w:b/>
          <w:bCs/>
          <w:color w:val="000000"/>
          <w:sz w:val="24"/>
          <w:szCs w:val="24"/>
        </w:rPr>
        <w:t xml:space="preserve">8.34 FY27</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Financial Year 2026-27.</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The Indian financial year from April 2026 to March 2027. (General knowledge.)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FY27 results are reported after March 2027.</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Name of my tracker.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does FY27 mean?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Financial year 2026-27.</w:t>
      </w:r>
    </w:p>
    <w:p>
      <w:pPr>
        <w:pStyle w:val="Heading3"/>
        <w:keepNext/>
        <w:spacing w:after="100" w:before="200"/>
      </w:pPr>
      <w:r>
        <w:rPr>
          <w:rFonts w:ascii="Times New Roman" w:cs="Times New Roman" w:eastAsia="Times New Roman" w:hAnsi="Times New Roman"/>
          <w:b/>
          <w:bCs/>
          <w:color w:val="000000"/>
          <w:sz w:val="24"/>
          <w:szCs w:val="24"/>
        </w:rPr>
        <w:t xml:space="preserve">8.35 Scheme of Arrangement, NCLT and PAG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NCLT: National Company Law Tribunal. PAG: an Asia-focused investment firm.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A Scheme of Arrangement is a court-approved restructuring. The NCLT approved the one that separated Nuvama.</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Like splitting a business unit into its own company with court approval.</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Explains Nuvama's history.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was the Scheme of Arrangement?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restructuring approved by NCLT Mumbai effective 18 May 2023 that created independent Nuvama.</w:t>
      </w:r>
    </w:p>
    <w:p>
      <w:pPr>
        <w:pStyle w:val="Heading3"/>
        <w:keepNext/>
        <w:spacing w:after="100" w:before="200"/>
      </w:pPr>
      <w:r>
        <w:rPr>
          <w:rFonts w:ascii="Times New Roman" w:cs="Times New Roman" w:eastAsia="Times New Roman" w:hAnsi="Times New Roman"/>
          <w:b/>
          <w:bCs/>
          <w:color w:val="000000"/>
          <w:sz w:val="24"/>
          <w:szCs w:val="24"/>
        </w:rPr>
        <w:t xml:space="preserve">8.36 ESG, CSR, Scope 1 and 2, LEED, ISO 27001</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Full form:</w:t>
      </w:r>
      <w:r>
        <w:rPr>
          <w:rFonts w:ascii="Times New Roman" w:cs="Times New Roman" w:eastAsia="Times New Roman" w:hAnsi="Times New Roman"/>
          <w:b w:val="false"/>
          <w:bCs w:val="false"/>
          <w:color w:val="000000"/>
          <w:sz w:val="24"/>
          <w:szCs w:val="24"/>
        </w:rPr>
        <w:t xml:space="preserve"> Environmental, Social and Governance; Corporate Social Responsibility; Leadership in Energy and Environmental Design.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Simple definition:</w:t>
      </w:r>
      <w:r>
        <w:rPr>
          <w:rFonts w:ascii="Times New Roman" w:cs="Times New Roman" w:eastAsia="Times New Roman" w:hAnsi="Times New Roman"/>
          <w:b w:val="false"/>
          <w:bCs w:val="false"/>
          <w:color w:val="000000"/>
          <w:sz w:val="24"/>
          <w:szCs w:val="24"/>
        </w:rPr>
        <w:t xml:space="preserve"> Terms in Nuvama's sustainability and governance sections.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Small example (illustrative, not from the report):</w:t>
      </w:r>
      <w:r>
        <w:rPr>
          <w:rFonts w:ascii="Times New Roman" w:cs="Times New Roman" w:eastAsia="Times New Roman" w:hAnsi="Times New Roman"/>
          <w:b w:val="false"/>
          <w:bCs w:val="false"/>
          <w:color w:val="000000"/>
          <w:sz w:val="24"/>
          <w:szCs w:val="24"/>
        </w:rPr>
        <w:t xml:space="preserve"> A LEED Gold building uses energy and resources more efficiently.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matters in my internship:</w:t>
      </w:r>
      <w:r>
        <w:rPr>
          <w:rFonts w:ascii="Times New Roman" w:cs="Times New Roman" w:eastAsia="Times New Roman" w:hAnsi="Times New Roman"/>
          <w:b w:val="false"/>
          <w:bCs w:val="false"/>
          <w:color w:val="000000"/>
          <w:sz w:val="24"/>
          <w:szCs w:val="24"/>
        </w:rPr>
        <w:t xml:space="preserve"> Appear in Chapter 2 (Planet and Profit pillars).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Likely question:</w:t>
      </w:r>
      <w:r>
        <w:rPr>
          <w:rFonts w:ascii="Times New Roman" w:cs="Times New Roman" w:eastAsia="Times New Roman" w:hAnsi="Times New Roman"/>
          <w:b w:val="false"/>
          <w:bCs w:val="false"/>
          <w:color w:val="000000"/>
          <w:sz w:val="24"/>
          <w:szCs w:val="24"/>
        </w:rPr>
        <w:t xml:space="preserve"> What does LEED Gold refer to?</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green-building certification for Nuvama's Inspire BKC office.</w:t>
      </w:r>
    </w:p>
    <w:p>
      <w:pPr>
        <w:pStyle w:val="Heading1"/>
        <w:keepNext/>
        <w:pageBreakBefore/>
        <w:spacing w:after="200" w:before="0"/>
      </w:pPr>
      <w:r>
        <w:rPr>
          <w:rFonts w:ascii="Times New Roman" w:cs="Times New Roman" w:eastAsia="Times New Roman" w:hAnsi="Times New Roman"/>
          <w:b/>
          <w:bCs/>
          <w:color w:val="000000"/>
          <w:sz w:val="28"/>
          <w:szCs w:val="28"/>
        </w:rPr>
        <w:t xml:space="preserve">9. Work-Task Explanations</w:t>
      </w:r>
    </w:p>
    <w:p>
      <w:pPr>
        <w:spacing w:after="120" w:line="276"/>
      </w:pPr>
      <w:r>
        <w:rPr>
          <w:rFonts w:ascii="Times New Roman" w:cs="Times New Roman" w:eastAsia="Times New Roman" w:hAnsi="Times New Roman"/>
          <w:b w:val="false"/>
          <w:bCs w:val="false"/>
          <w:color w:val="000000"/>
          <w:sz w:val="24"/>
          <w:szCs w:val="24"/>
        </w:rPr>
        <w:t xml:space="preserve">Each task below follows: what, why, documents, steps, output, learning and examiner questions. Steps are taken from the report and daily log. Where the report does not give a step, it is marked.</w:t>
      </w:r>
    </w:p>
    <w:p>
      <w:pPr>
        <w:pStyle w:val="Heading2"/>
        <w:keepNext/>
        <w:spacing w:after="120" w:before="280"/>
      </w:pPr>
      <w:r>
        <w:rPr>
          <w:rFonts w:ascii="Times New Roman" w:cs="Times New Roman" w:eastAsia="Times New Roman" w:hAnsi="Times New Roman"/>
          <w:b/>
          <w:bCs/>
          <w:color w:val="000000"/>
          <w:sz w:val="26"/>
          <w:szCs w:val="26"/>
        </w:rPr>
        <w:t xml:space="preserve">9.1 Task 0: Company induction (Day 1, 3 August 2026)</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A first-day session covering the company overview, my role, the Nuvama logo, organisational structure and authority hierarchy.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orient a new intern and explain whom to report to.</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Company overview, structure and hierarchy information.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Attended the session (2 pm to 6 pm).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Learned the structure and authority hierarchy.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Understanding of Nuvama's structure and my place in it.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The structure is a Board, management and business verticals, which Chapter 1 describes.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 What happened on Day 1?</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Induction on the company overview, my role, logo, organisational structure and authority hierarchy.</w:t>
      </w:r>
    </w:p>
    <w:p>
      <w:pPr>
        <w:pStyle w:val="Heading2"/>
        <w:keepNext/>
        <w:spacing w:after="120" w:before="280"/>
      </w:pPr>
      <w:r>
        <w:rPr>
          <w:rFonts w:ascii="Times New Roman" w:cs="Times New Roman" w:eastAsia="Times New Roman" w:hAnsi="Times New Roman"/>
          <w:b/>
          <w:bCs/>
          <w:color w:val="000000"/>
          <w:sz w:val="26"/>
          <w:szCs w:val="26"/>
        </w:rPr>
        <w:t xml:space="preserve">9.2 Task 1: Credit notes (Days 2-4, 6-7, 9-10, 12)</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Study existing credit notes and then prepare credit notes for unlisted and listed companies.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give debt investors a single, verified document on a company and its debt.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Rating rationales (CRISIL, ICRA, CARE, Acuité, India Ratings), annual reports, financial statements, prospectuses, company disclosures.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Reviewed existing credit notes to learn format and purpose (Days 2, 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Collected information from sources.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Wrote company overview, strengths from rating rationale, promoter profile, rating history, KMP, borrowing mix, financials in ₹ crore, top ten debenture holders, instrument details.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Added sources and disclaimer.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Submitted for review and finalised (Days 4, 7, 10).</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Finished credit notes for unlisted and listed companies (at least four per the log).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Research and verification, consistent format, investor viewpoint.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T2. What goes into a credit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Company overview, strengths, promoter profile, rating history, KMP, borrowing mix, financials, top ten debenture holders, instrument details, sources and disclaimer.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T3. What did you learn?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That it is more than copying data. Information must be verified and presented consistently.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T4. What was the review stage?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 submitted the note and the team reviewed it before finalising.</w:t>
      </w:r>
    </w:p>
    <w:p>
      <w:pPr>
        <w:pStyle w:val="Heading2"/>
        <w:keepNext/>
        <w:spacing w:after="120" w:before="280"/>
      </w:pPr>
      <w:r>
        <w:rPr>
          <w:rFonts w:ascii="Times New Roman" w:cs="Times New Roman" w:eastAsia="Times New Roman" w:hAnsi="Times New Roman"/>
          <w:b/>
          <w:bCs/>
          <w:color w:val="000000"/>
          <w:sz w:val="26"/>
          <w:szCs w:val="26"/>
        </w:rPr>
        <w:t xml:space="preserve">9.3 Task 2: Unlisted Issuance FY27 tracker (Days 5, 11)</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An Excel sheet of companies expected to raise debt in FY27.</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So the team can find and study potential issuers early.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Company name, industry, credit rating, AUM and other company details from public sources.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Added company ratings and industry details (Day 5).</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Filtered duplicate entries and updated the latest AUM (Day 11).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Kept the sheet organised and consistent.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A cleaner tracker usable by the team.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Data accuracy, removing duplicates, using Excel, and how organised data helps client identification.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T5. Is it a client list?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it is a screening tool of potential issuers.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T6. What columns did it have?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Company name, industry, credit rating and other details, with AUM added where relevant.</w:t>
      </w:r>
    </w:p>
    <w:p>
      <w:pPr>
        <w:pStyle w:val="Heading2"/>
        <w:keepNext/>
        <w:spacing w:after="120" w:before="280"/>
      </w:pPr>
      <w:r>
        <w:rPr>
          <w:rFonts w:ascii="Times New Roman" w:cs="Times New Roman" w:eastAsia="Times New Roman" w:hAnsi="Times New Roman"/>
          <w:b/>
          <w:bCs/>
          <w:color w:val="000000"/>
          <w:sz w:val="26"/>
          <w:szCs w:val="26"/>
        </w:rPr>
        <w:t xml:space="preserve">9.4 Task 3: AUM research and updates (Day 11)</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Finding and adding AUM for the companies in the tracker.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show the scale of each company for comparison.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Public sources and company information.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Looked up AUM for relevant companies.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Checked the figure.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Updated the Excel sheet.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AUM included in the tracker where applicable.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A single data point such as AUM becomes powerful when combined with industry and rating.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T7. Why AUM?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It indicates the scale of the entity and helps decide relevance for discussion.</w:t>
      </w:r>
    </w:p>
    <w:p>
      <w:pPr>
        <w:pStyle w:val="Heading2"/>
        <w:keepNext/>
        <w:spacing w:after="120" w:before="280"/>
      </w:pPr>
      <w:r>
        <w:rPr>
          <w:rFonts w:ascii="Times New Roman" w:cs="Times New Roman" w:eastAsia="Times New Roman" w:hAnsi="Times New Roman"/>
          <w:b/>
          <w:bCs/>
          <w:color w:val="000000"/>
          <w:sz w:val="26"/>
          <w:szCs w:val="26"/>
        </w:rPr>
        <w:t xml:space="preserve">9.5 Task 4: InVIT research (Day 8, 12 August)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Learning about InVITs from a company presentation.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I had never studied InVITs, and Nuvama works on InVIT transactions.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A company presentation on structure, issuance process, major issuers.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Read the presentation.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Studied the structure: Sponsor, Trustee, Investment Manager, Project Manager, Valuer, SPVs,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Looked at examples of InVITs and their assets.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Understanding of InVITs. No InVIT deal was executed.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InVITs are neither bonds nor stocks; returns depend on infrastructure cash flows.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T8. What is an InVIT?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trust that holds infrastructure assets and pays income to unitholders.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T9. Did you work on an InVIT deal?</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No. My InVIT work was learning only.</w:t>
      </w:r>
    </w:p>
    <w:p>
      <w:pPr>
        <w:pStyle w:val="Heading2"/>
        <w:keepNext/>
        <w:spacing w:after="120" w:before="280"/>
      </w:pPr>
      <w:r>
        <w:rPr>
          <w:rFonts w:ascii="Times New Roman" w:cs="Times New Roman" w:eastAsia="Times New Roman" w:hAnsi="Times New Roman"/>
          <w:b/>
          <w:bCs/>
          <w:color w:val="000000"/>
          <w:sz w:val="26"/>
          <w:szCs w:val="26"/>
        </w:rPr>
        <w:t xml:space="preserve">9.6 Task 5: Term sheet, pricing sheet, cash flow and fee calculation (Days 13-14)</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Reviewing an unlisted company's term sheet, pricing sheet, financials and cash flows and learning cash flow statements and fee calculation.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understand how the numbers of a debt transaction fit together.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Term sheet, pricing sheet, financials, cash flow workings.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Reviewed the term sheet and pricing sheet.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Studied the financials and cash flows.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Learned the process of preparing cash flow statements and pricing sheets.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Understood the transaction, the base amount for the fee and applied the formula (as the report describes; no figures are given).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Practice in calculations and understanding of transaction numbers.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Accuracy and that transaction amount, cash flow and fee are interlinked.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T10. What is a cash flow statement?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 statement of cash entering and leaving a business.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T11. How is fee calculated?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Understand the transaction, find the amount, apply the formula.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No rates.</w:t>
      </w:r>
    </w:p>
    <w:p>
      <w:pPr>
        <w:pStyle w:val="Heading2"/>
        <w:keepNext/>
        <w:spacing w:after="120" w:before="280"/>
      </w:pPr>
      <w:r>
        <w:rPr>
          <w:rFonts w:ascii="Times New Roman" w:cs="Times New Roman" w:eastAsia="Times New Roman" w:hAnsi="Times New Roman"/>
          <w:b/>
          <w:bCs/>
          <w:color w:val="000000"/>
          <w:sz w:val="26"/>
          <w:szCs w:val="26"/>
        </w:rPr>
        <w:t xml:space="preserve">9.7 Task 6: Company news and NCD issuance monitoring (Days 20-21)</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An Excel tracker of company news, recent debt issuance and proposed raisings.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identify companies that are or may soon be active in the debt market.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News articles, company statements, issuance details with amounts, dates and sources.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Read news articles.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Picked debt-relevant information (issuance, refinancing, fundraising plans).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Recorded company-wise articles, amounts, dates and sources.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A structured tracker for potential NCD opportunities.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Not all news is relevant; continuous monitoring matters.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T12. Give an example.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Avaada Ventures planned to raise Rs 3,515 crore via NCDs and 398 million dollars via ECB.</w:t>
      </w:r>
    </w:p>
    <w:p>
      <w:pPr>
        <w:pStyle w:val="Heading2"/>
        <w:keepNext/>
        <w:spacing w:after="120" w:before="280"/>
      </w:pPr>
      <w:r>
        <w:rPr>
          <w:rFonts w:ascii="Times New Roman" w:cs="Times New Roman" w:eastAsia="Times New Roman" w:hAnsi="Times New Roman"/>
          <w:b/>
          <w:bCs/>
          <w:color w:val="000000"/>
          <w:sz w:val="26"/>
          <w:szCs w:val="26"/>
        </w:rPr>
        <w:t xml:space="preserve">9.8 Task 7: Company profiles and entity profiles (Days 15, 16, 18, 19)</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Detailed Word profiles of listed and unlisted companies.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Background research before possible debt discussions.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Company information, group entities, business, financials, shareholding, ratings, KMP, board resolutions, past debt issuances and lead managers.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Gathered information from documents and filings.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Wrote the profile in a structured format.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For listed companies, reviewed past debt issuances and lead managers.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Profiles for two unlisted companies (Day 15), a listed company document (Day 16), an unlisted entity profile (Day 18) and a listed profile (Day 19).</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Research is a first step for debt transactions; presenting findings concisely.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T13. What did your Day 16 document cover?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Company details, financials, ratings and board resolutions on shifting from IPO fundraising to debt financing.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T14. What was in the Day 19 profile?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Past debt issuances, lead managers, borrowing profile, business overview and ratings.</w:t>
      </w:r>
    </w:p>
    <w:p>
      <w:pPr>
        <w:pStyle w:val="Heading2"/>
        <w:keepNext/>
        <w:spacing w:after="120" w:before="280"/>
      </w:pPr>
      <w:r>
        <w:rPr>
          <w:rFonts w:ascii="Times New Roman" w:cs="Times New Roman" w:eastAsia="Times New Roman" w:hAnsi="Times New Roman"/>
          <w:b/>
          <w:bCs/>
          <w:color w:val="000000"/>
          <w:sz w:val="26"/>
          <w:szCs w:val="26"/>
        </w:rPr>
        <w:t xml:space="preserve">9.9 Task 8: Bond market study (Day 17, 27 August)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Studying current bond deals in the market.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understand who works on bond deals and the competitive landscape.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Information on arrangers, bookrunners, lead managers, registrars and competition.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Reviewed bond deals.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Noted the roles of arrangers, bookrunners, lead managers and registrars.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Learned the company's role in the market.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Understanding of market participants and competition.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How competitive the debt market is and who does what.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T15. What did you study on Day 17?</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Current bond deals with arrangers, bookrunners, lead managers, registrars and competition.</w:t>
      </w:r>
    </w:p>
    <w:p>
      <w:pPr>
        <w:pStyle w:val="Heading2"/>
        <w:keepNext/>
        <w:spacing w:after="120" w:before="280"/>
      </w:pPr>
      <w:r>
        <w:rPr>
          <w:rFonts w:ascii="Times New Roman" w:cs="Times New Roman" w:eastAsia="Times New Roman" w:hAnsi="Times New Roman"/>
          <w:b/>
          <w:bCs/>
          <w:color w:val="000000"/>
          <w:sz w:val="26"/>
          <w:szCs w:val="26"/>
        </w:rPr>
        <w:t xml:space="preserve">9.10 Task 9: Client and prospect identification (Section H)</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A five-step process of spotting companies that may need debt.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find opportunities for the team.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Market data, public information, company details.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Potential issuer.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Research and screening.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Company information compiled.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Opportunity identified.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Possible client outreach (not by me).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Company information ready for the team.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Research is the first stage of business development.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T16. Which steps did you do?</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The first three: finding, screening and compiling. Outreach was done by the team.</w:t>
      </w:r>
    </w:p>
    <w:p>
      <w:pPr>
        <w:pStyle w:val="Heading2"/>
        <w:keepNext/>
        <w:spacing w:after="120" w:before="280"/>
      </w:pPr>
      <w:r>
        <w:rPr>
          <w:rFonts w:ascii="Times New Roman" w:cs="Times New Roman" w:eastAsia="Times New Roman" w:hAnsi="Times New Roman"/>
          <w:b/>
          <w:bCs/>
          <w:color w:val="000000"/>
          <w:sz w:val="26"/>
          <w:szCs w:val="26"/>
        </w:rPr>
        <w:t xml:space="preserve">9.11 Task 10: Wrap-up and documentation (Days 21-22)</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the task was:</w:t>
      </w:r>
      <w:r>
        <w:rPr>
          <w:rFonts w:ascii="Times New Roman" w:cs="Times New Roman" w:eastAsia="Times New Roman" w:hAnsi="Times New Roman"/>
          <w:b w:val="false"/>
          <w:bCs w:val="false"/>
          <w:color w:val="000000"/>
          <w:sz w:val="24"/>
          <w:szCs w:val="24"/>
        </w:rPr>
        <w:t xml:space="preserve"> Completing pending research, organising information and updating documentation.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was performed:</w:t>
      </w:r>
      <w:r>
        <w:rPr>
          <w:rFonts w:ascii="Times New Roman" w:cs="Times New Roman" w:eastAsia="Times New Roman" w:hAnsi="Times New Roman"/>
          <w:b w:val="false"/>
          <w:bCs w:val="false"/>
          <w:color w:val="000000"/>
          <w:sz w:val="24"/>
          <w:szCs w:val="24"/>
        </w:rPr>
        <w:t xml:space="preserve"> To hand over organised work at the end of the internship.</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Information and documents involved:</w:t>
      </w:r>
      <w:r>
        <w:rPr>
          <w:rFonts w:ascii="Times New Roman" w:cs="Times New Roman" w:eastAsia="Times New Roman" w:hAnsi="Times New Roman"/>
          <w:b w:val="false"/>
          <w:bCs w:val="false"/>
          <w:color w:val="000000"/>
          <w:sz w:val="24"/>
          <w:szCs w:val="24"/>
        </w:rPr>
        <w:t xml:space="preserve"> All internship documents and trackers.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Steps followed:</w:t>
      </w:r>
      <w:r>
        <w:rPr>
          <w:rFonts w:ascii="Times New Roman" w:cs="Times New Roman" w:eastAsia="Times New Roman" w:hAnsi="Times New Roman"/>
          <w:b w:val="false"/>
          <w:bCs w:val="false"/>
          <w:color w:val="000000"/>
          <w:sz w:val="24"/>
          <w:szCs w:val="24"/>
        </w:rPr>
        <w:t xml:space="preserve"/>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Finished remaining research.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Organised all information.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Updated documentation and trackers.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Finalised pending assignments.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Output or result:</w:t>
      </w:r>
      <w:r>
        <w:rPr>
          <w:rFonts w:ascii="Times New Roman" w:cs="Times New Roman" w:eastAsia="Times New Roman" w:hAnsi="Times New Roman"/>
          <w:b w:val="false"/>
          <w:bCs w:val="false"/>
          <w:color w:val="000000"/>
          <w:sz w:val="24"/>
          <w:szCs w:val="24"/>
        </w:rPr>
        <w:t xml:space="preserve"> All assignments completed by 3 September 2026.</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What I learned:</w:t>
      </w:r>
      <w:r>
        <w:rPr>
          <w:rFonts w:ascii="Times New Roman" w:cs="Times New Roman" w:eastAsia="Times New Roman" w:hAnsi="Times New Roman"/>
          <w:b w:val="false"/>
          <w:bCs w:val="false"/>
          <w:color w:val="000000"/>
          <w:sz w:val="24"/>
          <w:szCs w:val="24"/>
        </w:rPr>
        <w:t xml:space="preserve"> Importance of organised handover.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Questions the examiner could ask:</w:t>
      </w:r>
      <w:r>
        <w:rPr>
          <w:rFonts w:ascii="Times New Roman" w:cs="Times New Roman" w:eastAsia="Times New Roman" w:hAnsi="Times New Roman"/>
          <w:b w:val="false"/>
          <w:bCs w:val="false"/>
          <w:color w:val="000000"/>
          <w:sz w:val="24"/>
          <w:szCs w:val="24"/>
        </w:rPr>
        <w:t xml:space="preserve"/>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T17. What was your final day's work?</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Answer:</w:t>
      </w:r>
      <w:r>
        <w:rPr>
          <w:rFonts w:ascii="Times New Roman" w:cs="Times New Roman" w:eastAsia="Times New Roman" w:hAnsi="Times New Roman"/>
          <w:b w:val="false"/>
          <w:bCs w:val="false"/>
          <w:color w:val="000000"/>
          <w:sz w:val="24"/>
          <w:szCs w:val="24"/>
        </w:rPr>
        <w:t xml:space="preserve"> Finished remaining research, documentation and tracker updates and finalised pending assignments.</w:t>
      </w:r>
    </w:p>
    <w:p>
      <w:pPr>
        <w:pStyle w:val="Heading1"/>
        <w:keepNext/>
        <w:pageBreakBefore/>
        <w:spacing w:after="200" w:before="0"/>
      </w:pPr>
      <w:r>
        <w:rPr>
          <w:rFonts w:ascii="Times New Roman" w:cs="Times New Roman" w:eastAsia="Times New Roman" w:hAnsi="Times New Roman"/>
          <w:b/>
          <w:bCs/>
          <w:color w:val="000000"/>
          <w:sz w:val="28"/>
          <w:szCs w:val="28"/>
        </w:rPr>
        <w:t xml:space="preserve">10. Important Facts and Figures</w:t>
      </w:r>
    </w:p>
    <w:p>
      <w:pPr>
        <w:spacing w:after="120" w:line="276"/>
      </w:pPr>
      <w:r>
        <w:rPr>
          <w:rFonts w:ascii="Times New Roman" w:cs="Times New Roman" w:eastAsia="Times New Roman" w:hAnsi="Times New Roman"/>
          <w:b w:val="false"/>
          <w:bCs w:val="false"/>
          <w:color w:val="000000"/>
          <w:sz w:val="24"/>
          <w:szCs w:val="24"/>
        </w:rPr>
        <w:t xml:space="preserve">Every figure below is from your White Book. Read the date next to each figure and never mix dates. Items marked [VERIFY] are garbled or unclear in the report.</w:t>
      </w:r>
    </w:p>
    <w:p>
      <w:pPr>
        <w:pStyle w:val="Heading2"/>
        <w:keepNext/>
        <w:spacing w:after="120" w:before="280"/>
      </w:pPr>
      <w:r>
        <w:rPr>
          <w:rFonts w:ascii="Times New Roman" w:cs="Times New Roman" w:eastAsia="Times New Roman" w:hAnsi="Times New Roman"/>
          <w:b/>
          <w:bCs/>
          <w:color w:val="000000"/>
          <w:sz w:val="26"/>
          <w:szCs w:val="26"/>
        </w:rPr>
        <w:t xml:space="preserve">10.1 Student, university and internship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Gunjal Jayesh Jain, Roll No. 31010224039, B.Com (Accounting &amp; Finance), batch 2024-27, Somaiya Vidyavihar University (Dr. Shantilal K. Somaiya School of Commerce and Business Studies), Vidyavihar, Mumbai 400 077.</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Guide: CA Muskkan Kukreja. Dean and Director: Prof. (Dr.) Aparna Jain.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Internship: 3 Aug 2026 to 3 Sep 2026. Offer letter 23 Jul 2026 (Dhara Katkoria, HR). Completion certificate 18 Sep 2026 (Shantaram Teli, HR). INT code 107542.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Daily log: 22 days; signed by "Dave Saili Chirag" on 1 Oct 2026. Missing weekdays: 24 and 26 Aug.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Team: Fixed Income, Debt Capital Markets. Place: Inspire BKC, Bandra Kurla Complex, Bandra East, Mumbai 400051.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Report: 6 chapters, 45 pages in the Turnitin submission, 19,444 words, 108,298 characters.</w:t>
      </w:r>
    </w:p>
    <w:p>
      <w:pPr>
        <w:pStyle w:val="Heading2"/>
        <w:keepNext/>
        <w:spacing w:after="120" w:before="280"/>
      </w:pPr>
      <w:r>
        <w:rPr>
          <w:rFonts w:ascii="Times New Roman" w:cs="Times New Roman" w:eastAsia="Times New Roman" w:hAnsi="Times New Roman"/>
          <w:b/>
          <w:bCs/>
          <w:color w:val="000000"/>
          <w:sz w:val="26"/>
          <w:szCs w:val="26"/>
        </w:rPr>
        <w:t xml:space="preserve">10.2 Company history and operations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Incorporated: </w:t>
      </w:r>
      <w:r>
        <w:rPr>
          <w:rFonts w:ascii="Times New Roman" w:cs="Times New Roman" w:eastAsia="Times New Roman" w:hAnsi="Times New Roman"/>
          <w:b/>
          <w:bCs/>
          <w:color w:val="000000"/>
          <w:sz w:val="24"/>
          <w:szCs w:val="24"/>
        </w:rPr>
        <w:t xml:space="preserve">1993</w:t>
      </w:r>
      <w:r>
        <w:rPr>
          <w:rFonts w:ascii="Times New Roman" w:cs="Times New Roman" w:eastAsia="Times New Roman" w:hAnsi="Times New Roman"/>
          <w:b w:val="false"/>
          <w:bCs w:val="false"/>
          <w:color w:val="000000"/>
          <w:sz w:val="24"/>
          <w:szCs w:val="24"/>
        </w:rPr>
        <w:t xml:space="preserve">. Earlier name: Edelweiss Securities Limited. PAG stake: around </w:t>
      </w:r>
      <w:r>
        <w:rPr>
          <w:rFonts w:ascii="Times New Roman" w:cs="Times New Roman" w:eastAsia="Times New Roman" w:hAnsi="Times New Roman"/>
          <w:b/>
          <w:bCs/>
          <w:color w:val="000000"/>
          <w:sz w:val="24"/>
          <w:szCs w:val="24"/>
        </w:rPr>
        <w:t xml:space="preserve">2020</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Scheme of Arrangement effective: </w:t>
      </w:r>
      <w:r>
        <w:rPr>
          <w:rFonts w:ascii="Times New Roman" w:cs="Times New Roman" w:eastAsia="Times New Roman" w:hAnsi="Times New Roman"/>
          <w:b/>
          <w:bCs/>
          <w:color w:val="000000"/>
          <w:sz w:val="24"/>
          <w:szCs w:val="24"/>
        </w:rPr>
        <w:t xml:space="preserve">18 May 2023</w:t>
      </w:r>
      <w:r>
        <w:rPr>
          <w:rFonts w:ascii="Times New Roman" w:cs="Times New Roman" w:eastAsia="Times New Roman" w:hAnsi="Times New Roman"/>
          <w:b w:val="false"/>
          <w:bCs w:val="false"/>
          <w:color w:val="000000"/>
          <w:sz w:val="24"/>
          <w:szCs w:val="24"/>
        </w:rPr>
        <w:t xml:space="preserve"> (NCLT Mumbai bench). Listed on BSE and NSE: </w:t>
      </w:r>
      <w:r>
        <w:rPr>
          <w:rFonts w:ascii="Times New Roman" w:cs="Times New Roman" w:eastAsia="Times New Roman" w:hAnsi="Times New Roman"/>
          <w:b/>
          <w:bCs/>
          <w:color w:val="000000"/>
          <w:sz w:val="24"/>
          <w:szCs w:val="24"/>
        </w:rPr>
        <w:t xml:space="preserve">26 September 2023</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As of </w:t>
      </w:r>
      <w:r>
        <w:rPr>
          <w:rFonts w:ascii="Times New Roman" w:cs="Times New Roman" w:eastAsia="Times New Roman" w:hAnsi="Times New Roman"/>
          <w:b/>
          <w:bCs/>
          <w:color w:val="000000"/>
          <w:sz w:val="24"/>
          <w:szCs w:val="24"/>
        </w:rPr>
        <w:t xml:space="preserve">June 2026</w:t>
      </w:r>
      <w:r>
        <w:rPr>
          <w:rFonts w:ascii="Times New Roman" w:cs="Times New Roman" w:eastAsia="Times New Roman" w:hAnsi="Times New Roman"/>
          <w:b w:val="false"/>
          <w:bCs w:val="false"/>
          <w:color w:val="000000"/>
          <w:sz w:val="24"/>
          <w:szCs w:val="24"/>
        </w:rPr>
        <w:t xml:space="preserve">: 100+ offices, 3,500+ employees. Registered office has LEED Gold certification.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Brand: Nu = new perspective, Vama = wealth and fortune. Campaign "Let's Do It Right".</w:t>
      </w:r>
    </w:p>
    <w:p>
      <w:pPr>
        <w:pStyle w:val="Heading2"/>
        <w:keepNext/>
        <w:spacing w:after="120" w:before="280"/>
      </w:pPr>
      <w:r>
        <w:rPr>
          <w:rFonts w:ascii="Times New Roman" w:cs="Times New Roman" w:eastAsia="Times New Roman" w:hAnsi="Times New Roman"/>
          <w:b/>
          <w:bCs/>
          <w:color w:val="000000"/>
          <w:sz w:val="26"/>
          <w:szCs w:val="26"/>
        </w:rPr>
        <w:t xml:space="preserve">10.3 Business figures (as of June 2026, as written in the report)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Customer assets: about 5.3 trillion </w:t>
      </w:r>
      <w:r>
        <w:rPr>
          <w:rFonts w:ascii="Times New Roman" w:cs="Times New Roman" w:eastAsia="Times New Roman" w:hAnsi="Times New Roman"/>
          <w:b/>
          <w:bCs/>
          <w:color w:val="000000"/>
          <w:sz w:val="24"/>
          <w:szCs w:val="24"/>
        </w:rPr>
        <w:t xml:space="preserve">[VERIFY currency unit and wording]</w:t>
      </w:r>
      <w:r>
        <w:rPr>
          <w:rFonts w:ascii="Times New Roman" w:cs="Times New Roman" w:eastAsia="Times New Roman" w:hAnsi="Times New Roman"/>
          <w:b w:val="false"/>
          <w:bCs w:val="false"/>
          <w:color w:val="000000"/>
          <w:sz w:val="24"/>
          <w:szCs w:val="24"/>
        </w:rPr>
        <w:t xml:space="preserve">. Rich and high-net-worth customers: 1.3 million+. Family offices and very rich customers: 4,850+. Big investors: 1,000+.</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Wealth Management: 1,200+ advisors in 70 places; about 23,000 partners in 450+ places </w:t>
      </w:r>
      <w:r>
        <w:rPr>
          <w:rFonts w:ascii="Times New Roman" w:cs="Times New Roman" w:eastAsia="Times New Roman" w:hAnsi="Times New Roman"/>
          <w:b/>
          <w:bCs/>
          <w:color w:val="000000"/>
          <w:sz w:val="24"/>
          <w:szCs w:val="24"/>
        </w:rPr>
        <w:t xml:space="preserve">[VERIFY wording]</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Asset Management: over 13,000 crore under management; 30+ sales partnerships; 8,500 crore capital raised; 4,900+ investors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Institutional Equities: 700+ institutional investors in India and abroad.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Investment Banking: 6 areas (ECM, Private Equity, M&amp;A Advisory, DCM, Debt Advisory and Capital Structuring, Fixed Income Markets).</w:t>
      </w:r>
    </w:p>
    <w:p>
      <w:pPr>
        <w:pStyle w:val="Heading2"/>
        <w:keepNext/>
        <w:spacing w:after="120" w:before="280"/>
      </w:pPr>
      <w:r>
        <w:rPr>
          <w:rFonts w:ascii="Times New Roman" w:cs="Times New Roman" w:eastAsia="Times New Roman" w:hAnsi="Times New Roman"/>
          <w:b/>
          <w:bCs/>
          <w:color w:val="000000"/>
          <w:sz w:val="26"/>
          <w:szCs w:val="26"/>
        </w:rPr>
        <w:t xml:space="preserve">10.4 Governance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Chairman and Independent Director: Birendra Kumar. MD and CEO: Ashish Kehair. Executive Director, President and Head of Nuvama Capital Markets: Shiv Sehgal.</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Other directors: Aswin Vikram (NED), Anisha Motwani (ID), Sameer Kaji (ID), Kamlesh Shivji Vikamsey (ID), Nikhil Kumar Srivastava (NED). Audit Committee headed by Vikamsey; Risk Management Committee headed by Kehair.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CFO: Bharat Kalsi. Company Secretary and Compliance Officer: Sneha Patwardhan.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Six committees: Audit; Nomination and Remuneration; Risk Management; Stakeholders' Relationship; CSR; Environmental, Social and Governance.</w:t>
      </w:r>
    </w:p>
    <w:p>
      <w:pPr>
        <w:pStyle w:val="Heading2"/>
        <w:keepNext/>
        <w:spacing w:after="120" w:before="280"/>
      </w:pPr>
      <w:r>
        <w:rPr>
          <w:rFonts w:ascii="Times New Roman" w:cs="Times New Roman" w:eastAsia="Times New Roman" w:hAnsi="Times New Roman"/>
          <w:b/>
          <w:bCs/>
          <w:color w:val="000000"/>
          <w:sz w:val="26"/>
          <w:szCs w:val="26"/>
        </w:rPr>
        <w:t xml:space="preserve">10.5 Sustainability and governance figures (as of March 2025, not June 2026)</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24% reduction in Scope 2 emissions; 27% reduction in waste; ISO 27001:2022 certification; zero reported cases of environmental non-compliance, corruption, bribery, conflict of interest or data-privacy breaches.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Women held 12.5% of Board positions; CSR reached 66,000+ direct beneficiaries. CSR cities: Mumbai, Jodhpur, Pune.</w:t>
      </w:r>
    </w:p>
    <w:p>
      <w:pPr>
        <w:pStyle w:val="Heading2"/>
        <w:keepNext/>
        <w:spacing w:after="120" w:before="280"/>
      </w:pPr>
      <w:r>
        <w:rPr>
          <w:rFonts w:ascii="Times New Roman" w:cs="Times New Roman" w:eastAsia="Times New Roman" w:hAnsi="Times New Roman"/>
          <w:b/>
          <w:bCs/>
          <w:color w:val="000000"/>
          <w:sz w:val="26"/>
          <w:szCs w:val="26"/>
        </w:rPr>
        <w:t xml:space="preserve">10.6 Credit and rating facts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Agencies: CRISIL, ICRA, CARE, Acuité, India Ratings &amp; Research.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Scale: AAA (highest safety), AA (high safety), A (adequate), BBB (moderate safety), BB (moderate risk), B (high risk), C (very high risk), D (default). SEBI standardised.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Financials in ₹ crore: revenue, total income, EBITDA, margins, PAT, debt, assets and liabilities, AUM, gearing.</w:t>
      </w:r>
    </w:p>
    <w:p>
      <w:pPr>
        <w:pStyle w:val="Heading2"/>
        <w:keepNext/>
        <w:spacing w:after="120" w:before="280"/>
      </w:pPr>
      <w:r>
        <w:rPr>
          <w:rFonts w:ascii="Times New Roman" w:cs="Times New Roman" w:eastAsia="Times New Roman" w:hAnsi="Times New Roman"/>
          <w:b/>
          <w:bCs/>
          <w:color w:val="000000"/>
          <w:sz w:val="26"/>
          <w:szCs w:val="26"/>
        </w:rPr>
        <w:t xml:space="preserve">10.7 Deals and names mentioned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debt issues in 2026: Muthoot Fincorp, Indel Money, Capri Global Capital, IIFL Finance and others.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Indel Money prospectus figure (p. 21): lead managers include Trust Investment Advisors, Nuvama and IDBI Capital Markets &amp; Securities; HDFC Bank is the public issue account bank, sponsor bank and refund bank.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InVITs (Nuvama lead manager): PowerGrid Infrastructure Investment Trust, Anzen India Energy Trust, Anantam Highways Trust.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News example: Avaada Ventures, Rs 3,515 crore via NCDs and 398 million US dollars through ECB for refinancing (Economic Times).</w:t>
      </w:r>
    </w:p>
    <w:p>
      <w:pPr>
        <w:pStyle w:val="Heading2"/>
        <w:keepNext/>
        <w:spacing w:after="120" w:before="280"/>
      </w:pPr>
      <w:r>
        <w:rPr>
          <w:rFonts w:ascii="Times New Roman" w:cs="Times New Roman" w:eastAsia="Times New Roman" w:hAnsi="Times New Roman"/>
          <w:b/>
          <w:bCs/>
          <w:color w:val="000000"/>
          <w:sz w:val="26"/>
          <w:szCs w:val="26"/>
        </w:rPr>
        <w:t xml:space="preserve">10.8 Annexure figures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Turnitin similarity: 4% (4% internet sources, 0% publications, 1% submitted works). 81 matches not cited or quoted. 0 integrity flags.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AI detection: below 20% threshold (shown as *%).</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Photographs: geotagged on Thursday 3 Sep 2026 at 4:18 pm, New Tata Colony Road, Bandra East.</w:t>
      </w:r>
    </w:p>
    <w:p>
      <w:pPr>
        <w:pStyle w:val="Heading2"/>
        <w:keepNext/>
        <w:spacing w:after="120" w:before="280"/>
      </w:pPr>
      <w:r>
        <w:rPr>
          <w:rFonts w:ascii="Times New Roman" w:cs="Times New Roman" w:eastAsia="Times New Roman" w:hAnsi="Times New Roman"/>
          <w:b/>
          <w:bCs/>
          <w:color w:val="000000"/>
          <w:sz w:val="26"/>
          <w:szCs w:val="26"/>
        </w:rPr>
        <w:t xml:space="preserve">10.9 Do not confuse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June 2026 company statistics versus March 2025 sustainability statistics.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Offer letter issuer (Nuvama Wealth Finance Limited) versus certificate issuer (Nuvama Wealth Management Limited).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NCD = Non-Convertible Debenture, never convertible.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Lead Manager (structures and manages) versus Arranger (places with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DCM (debt raising) versus ECM (equity raising).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Credit note (investor document on a company's debt) versus company profile (internal background).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Group versus Nuvama Wealth Management.</w:t>
      </w:r>
    </w:p>
    <w:p>
      <w:pPr>
        <w:pStyle w:val="Heading1"/>
        <w:keepNext/>
        <w:pageBreakBefore/>
        <w:spacing w:after="200" w:before="0"/>
      </w:pPr>
      <w:r>
        <w:rPr>
          <w:rFonts w:ascii="Times New Roman" w:cs="Times New Roman" w:eastAsia="Times New Roman" w:hAnsi="Times New Roman"/>
          <w:b/>
          <w:bCs/>
          <w:color w:val="000000"/>
          <w:sz w:val="28"/>
          <w:szCs w:val="28"/>
        </w:rPr>
        <w:t xml:space="preserve">11. Top 30 Priority Questions with Answers</w:t>
      </w:r>
    </w:p>
    <w:p>
      <w:pPr>
        <w:spacing w:after="120" w:line="276"/>
      </w:pPr>
      <w:r>
        <w:rPr>
          <w:rFonts w:ascii="Times New Roman" w:cs="Times New Roman" w:eastAsia="Times New Roman" w:hAnsi="Times New Roman"/>
          <w:b w:val="false"/>
          <w:bCs w:val="false"/>
          <w:color w:val="000000"/>
          <w:sz w:val="24"/>
          <w:szCs w:val="24"/>
        </w:rPr>
        <w:t xml:space="preserve">Ranked by importance. Tier 1: must-know. Tier 2: important technical and chapter-specific questions. Tier 3: tricky and detailed.</w:t>
      </w:r>
    </w:p>
    <w:p>
      <w:pPr>
        <w:pStyle w:val="Heading2"/>
        <w:keepNext/>
        <w:spacing w:after="120" w:before="280"/>
      </w:pPr>
      <w:r>
        <w:rPr>
          <w:rFonts w:ascii="Times New Roman" w:cs="Times New Roman" w:eastAsia="Times New Roman" w:hAnsi="Times New Roman"/>
          <w:b/>
          <w:bCs/>
          <w:color w:val="000000"/>
          <w:sz w:val="26"/>
          <w:szCs w:val="26"/>
        </w:rPr>
        <w:t xml:space="preserve">Tier 1: Must-know questions (1 to 12)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 Tell me about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Almost certain to be the first question. It sets the tone for the viva.</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 interned at Nuvama Wealth Management from 3 August to 3 September 2026 in the Fixed Income team of Debt Capital Markets at Inspire BKC, Mumbai. DCM helps companies raise money through debt. I supported the team with research and documentation: credit notes for listed and unlisted companies, an Excel tracker of FY27 debt issuances, company profiles, NCD news tracking and InVIT study. I did not execute transactions or meet investors. I learned how BAF and CFA theory is applied in practice.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 What does Nuvama do and what is its background?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Tests whether you understand the company, not only your tasks.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Nuvama is a listed Indian financial services firm offering wealth management, asset management, capital markets and investment banking. It was incorporated in 1993, earlier operated as Edelweiss Securities Limited, became independent through a Scheme of Arrangement effective 18 May 2023 with PAG as controlling shareholder and was listed on BSE and NSE on 26 September 2023. It is not a bank or an insurer.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Q3. What are Fixed Income and Debt Capital Markets?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Core department concept. Examiners expect a clear definition.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Fixed income means lending money for interest and getting the principal back, as with bonds and debentures. DCM is the part of capital markets that helps companies raise money by issuing debt instead of relying only on bank loans. The team understands the funding need, checks the company's finances, prepares documents, deals with regulators and connects the issuer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Q4. What was your role and what were your responsibilities?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Examiners test whether you describe your role honestly and clearly.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 supported the team with research, documentation and data organisation. My responsibilities were preparing credit notes, working on the Unlisted Issuance FY27 tracker including ratings, industry and AUM, preparing company profiles, tracking NCD news and learning InVITs, term sheets and cash flows. I worked under guidance and did not make decisions.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Q5. What is a credit note and how did you prepare 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It was your main task. Expect detailed follow-ups.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credit note is a one-document summary of a company for debt investors. I first studied existing notes, then prepared mine using rating rationales, annual reports and prospectuses. It covered the company overview, strengths, promoter profile, rating history, key management, borrowing mix, financials in ₹ crore, top ten debenture holders and debt instrument details, with sources and a disclaimer. I submitted it for review.</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Q6. What did you NOT do during the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Checks honesty and clarity about the limits of your role.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 did not execute any transaction, speak to investors or clients, negotiate, make recommendations or take decisions. I also did not create or run an InVIT deal. My role was research and documentation.</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Q7. Tell me about the Unlisted Issuance FY27 tracker.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The second major task; checks Excel and business understanding.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It was an Excel sheet of companies that may raise debt in FY27. I added ratings and industry details, removed duplicates, updated AUM and kept the data accurate. It helped the team spot potential issuers early. It is not a client list or a list of closed deals, and I did not contact any company.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Q8. What was your biggest learning?</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A near-certain personal question.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 learned that financial concepts are practical tools. Writing credit notes taught me to think like an investor and showed me how critical accuracy is. I also learned research skills, how to work in a team and how to ask questions.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Q9. What challenges did you face and how did you handle them?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Shows maturity and honesty.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Low workload at times, hesitation in asking questions, unfamiliar terminology, the need for accuracy, scattered information and moving from textbook to company documents. I handled them by practising, learning from seniors, cross-checking figures, asking questions and being proactive in quiet periods.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Q10. How did your BAF and CFA studies connect with your internship?</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Examiners want to see academic relevance.</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BAF gave me accounting statements, corporate finance and financial markets, which I used for financials and borrowing analysis. CFA gave me fixed income and credit analysis, which helped with ratings, bonds and NCDs. The internship showed me how both are applied in practice.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Q11. When, where and with which team did you intern, and who guided you?</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Basic facts must be instant.</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3 August to 3 September 2026, Inspire BKC in Mumbai, Fixed Income team of DCM at Nuvama. My college guide is CA Muskkan Kukreja.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Supervisor name at Nuvama.</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Q12. What is your conclusion and how will it help your career?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The standard closing question.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internship bridged theory and practice, made me more cautious and confident, and taught me that learning continues by observing and asking questions.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It will help me in finance, banking or capital markets because I know how research, verification and documentation work.</w:t>
      </w:r>
    </w:p>
    <w:p>
      <w:pPr>
        <w:pStyle w:val="Heading2"/>
        <w:keepNext/>
        <w:spacing w:after="120" w:before="280"/>
      </w:pPr>
      <w:r>
        <w:rPr>
          <w:rFonts w:ascii="Times New Roman" w:cs="Times New Roman" w:eastAsia="Times New Roman" w:hAnsi="Times New Roman"/>
          <w:b/>
          <w:bCs/>
          <w:color w:val="000000"/>
          <w:sz w:val="26"/>
          <w:szCs w:val="26"/>
        </w:rPr>
        <w:t xml:space="preserve">Tier 2: Important technical and chapter-specific questions (13 to 22)</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Q13. What is a credit rating and what is the rating scale?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Basic debt concept central to your work.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credit rating is an agency's opinion of how likely a company or instrument is to meet its payments. It is not a guarantee. The SEBI-standardised scale runs from AAA (highest safety) through AA, A, BBB, BB, B and C to D, which means default. Agencies include CRISIL, ICRA, CARE, Acuité and India Ratings.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Q14. What do rating upgrade, downgrade, reaffirmed and outlook mean?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Follow-up to the rating question.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An upgrade means a stronger credit view, a downgrade a weaker one and reaffirmed means unchanged. An outlook is the agency's forward-looking view. In my notes, upgrades were highlighted in a box.</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Q15. What does a Lead Manager do?</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Core to understanding DCM.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It structures and manages a debt issue: due diligence, SEBI, RoC and stock exchange formalities, preparing the Shelf and Tranche Prospectus, coordinating auditors and lawyers, appointing intermediaries like the Registrar and Debenture Trustee, marketing to investors and post-issue support like ISIN and listing.</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Q16. What is an NCD?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Common trap: the report has a typing error.</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Non-Convertible Debenture: a debt instrument that cannot be converted into shares. The investor earns interest and gets the principal back at maturity. NCDs appeared in my credit notes, the borrowing mix and the NCD tracker.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Q17. What is AUM and why was it in your tracker?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Simple, but often asked.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AUM is Assets Under Management, the total value of assets managed for clients. I added it to the tracker so the team could compare companies by scale.</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Q18. What is an InVIT?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New instrument you studied.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An Infrastructure Investment Trust where investors hold units and receive income from infrastructure assets such as highways or transmission lines. Parties: sponsor, trustee, investment manager, project manager, valuer, SPVs and unitholders. It is neither a bond nor a stock. I studied it from a company presentation on 12 August.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Q19. What did you learn about cash flow statements and fee calculation?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Tests your learning in a smaller task.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A cash flow statement shows cash moving in and out, not profit. For fees, I learned to understand the transaction, find the base amount and apply the formula, and saw that transaction amount, cash flow and fee are linked.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No fee rates.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Q20. What financial information did you put in a credit note?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Tests understanding of financial indicators.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Revenue and total income, EBITDA and margins, PAT, debt, assets and liabilities, AUM, ratios and gearing, all in ₹ crore for consistency.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Q21. Explain borrowing mix, KMP, promoter profile and top ten debenture holders.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They are the unique sections of your credit notes.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Borrowing mix is the sources of the company's debt, KMP are senior managers like the CEO and CFO, the promoter profile is about the owners and the top ten debenture holders are the largest existing holders of its debentures, which gives context but not an assurance of safety.</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Q22. What were Nuvama's four service areas and which one is your department in?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Links the company chapter to your work.</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Wealth Management, Asset Management, Capital Markets and Investment Banking. My department, DCM, is under Investment Banking within Capital Markets.</w:t>
      </w:r>
    </w:p>
    <w:p>
      <w:pPr>
        <w:pStyle w:val="Heading2"/>
        <w:keepNext/>
        <w:spacing w:after="120" w:before="280"/>
      </w:pPr>
      <w:r>
        <w:rPr>
          <w:rFonts w:ascii="Times New Roman" w:cs="Times New Roman" w:eastAsia="Times New Roman" w:hAnsi="Times New Roman"/>
          <w:b/>
          <w:bCs/>
          <w:color w:val="000000"/>
          <w:sz w:val="26"/>
          <w:szCs w:val="26"/>
        </w:rPr>
        <w:t xml:space="preserve">Tier 3: Tricky questions and detailed facts (23 to 30)</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Q23. Explain Nuvama's purpose, vision, mission and values.</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Chapter 2 detail; easy marks if memorised.</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Purpose: "We always put your interest over ours. Period." Vision: "Let's do it right: For people, planet and profit." Mission pillars: Protecting the Planet, Empowering People, Driving Profits Responsibly. Values: Excellence, Fairness and Growth.</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Q24. Give the SWOT of Nuvama and fix the mistakes in your report.</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The report's SWOT headings are wrong.</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Strengths: diversified platform, PAG backing, brand, client relationships. Weaknesses: market dependence, skilled professional dependence, complexity, a young asset management business and competition. Opportunities: India's wealth market, alternatives, DCM expansion, NRI business, technology and financialisation. Threats: competition, volatility, regulation, interest rates, cyber risk and slowdown. In my report some opportunities appear under weaknesses by a formatting error.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Q25. Your certificate says "IE Research". Why?</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Biggest mismatch in your documents.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w:t>
      </w:r>
      <w:r>
        <w:rPr>
          <w:rFonts w:ascii="Times New Roman" w:cs="Times New Roman" w:eastAsia="Times New Roman" w:hAnsi="Times New Roman"/>
          <w:b/>
          <w:bCs/>
          <w:color w:val="000000"/>
          <w:sz w:val="24"/>
          <w:szCs w:val="24"/>
        </w:rPr>
        <w:t xml:space="preserve">[VERIFY]</w:t>
      </w:r>
      <w:r>
        <w:rPr>
          <w:rFonts w:ascii="Times New Roman" w:cs="Times New Roman" w:eastAsia="Times New Roman" w:hAnsi="Times New Roman"/>
          <w:b w:val="false"/>
          <w:bCs w:val="false"/>
          <w:color w:val="000000"/>
          <w:sz w:val="24"/>
          <w:szCs w:val="24"/>
        </w:rPr>
        <w:t xml:space="preserve"> Confirm tonight. Say: "The certificate carries the label IE Research. My daily log records my actual work, which was Debt Capital Markets work, and I can explain every entry." Do not guess further.</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Q26. Which entity did you intern with: Wealth Finance Limited or Wealth Management Limited?</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Name inconsistency.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offer letter was issued by Nuvama Wealth Finance Limited and the completion certificate by Nuvama Wealth Management Limited. Both are part of the Nuvama Group, which Chapter 6 states.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Q27. How would a rise in interest rates affect DCM?</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Tests reasoning, not memory.</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The report lists interest rates as a threat: they affect corporate borrowing and investor demand for debt, so DCM activity can fall. Borrowing becomes costlier, so companies may delay issues.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Q28. What is the difference between a public issue and a private placement, and between a Lead Manager and an Arranger?</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A classic compare-and-contrast question.</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Public issue: offered to the general public and usually listed. Private placement: to a limited set of investors. Lead Manager: primarily structures and manages the issue. Arranger: helps place it with investors.</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Q29. Is a credit note a recommendation? How did you verify the information?</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Tests professionalism.</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No. It presents information from public and official sources with a disclaimer and does not replace the investor's own research. I checked every figure and rating against source documents, kept ₹ crore consistency, linked ratings to agency sources and had the team review it.</w:t>
      </w:r>
    </w:p>
    <w:p>
      <w:pPr>
        <w:keepNext/>
        <w:spacing w:after="60" w:before="20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Q30. What would you do differently, and what mistakes did you make?</w:t>
      </w:r>
      <w:r>
        <w:rPr>
          <w:rFonts w:ascii="Times New Roman" w:cs="Times New Roman" w:eastAsia="Times New Roman" w:hAnsi="Times New Roman"/>
          <w:b w:val="false"/>
          <w:bCs w:val="false"/>
          <w:color w:val="000000"/>
          <w:sz w:val="24"/>
          <w:szCs w:val="24"/>
        </w:rPr>
        <w:t xml:space="preserve"/>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Why it is important:</w:t>
      </w:r>
      <w:r>
        <w:rPr>
          <w:rFonts w:ascii="Times New Roman" w:cs="Times New Roman" w:eastAsia="Times New Roman" w:hAnsi="Times New Roman"/>
          <w:b w:val="false"/>
          <w:bCs w:val="false"/>
          <w:color w:val="000000"/>
          <w:sz w:val="24"/>
          <w:szCs w:val="24"/>
        </w:rPr>
        <w:t xml:space="preserve"> Honesty and self-awareness.</w:t>
      </w:r>
    </w:p>
    <w:p>
      <w:pPr>
        <w:spacing w:after="120" w:line="276"/>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Model answer:</w:t>
      </w:r>
      <w:r>
        <w:rPr>
          <w:rFonts w:ascii="Times New Roman" w:cs="Times New Roman" w:eastAsia="Times New Roman" w:hAnsi="Times New Roman"/>
          <w:b w:val="false"/>
          <w:bCs w:val="false"/>
          <w:color w:val="000000"/>
          <w:sz w:val="24"/>
          <w:szCs w:val="24"/>
        </w:rPr>
        <w:t xml:space="preserve"> I would ask questions earlier, learn the terminology before joining and use quiet time productively. </w:t>
      </w:r>
      <w:r>
        <w:rPr>
          <w:rFonts w:ascii="Times New Roman" w:cs="Times New Roman" w:eastAsia="Times New Roman" w:hAnsi="Times New Roman"/>
          <w:b/>
          <w:bCs/>
          <w:color w:val="000000"/>
          <w:sz w:val="24"/>
          <w:szCs w:val="24"/>
        </w:rPr>
        <w:t xml:space="preserve">[PERSONALISE]</w:t>
      </w:r>
      <w:r>
        <w:rPr>
          <w:rFonts w:ascii="Times New Roman" w:cs="Times New Roman" w:eastAsia="Times New Roman" w:hAnsi="Times New Roman"/>
          <w:b w:val="false"/>
          <w:bCs w:val="false"/>
          <w:color w:val="000000"/>
          <w:sz w:val="24"/>
          <w:szCs w:val="24"/>
        </w:rPr>
        <w:t xml:space="preserve"> Add a real mistake if you made one. Early hesitation in asking questions was my main weakness, and I improved with practice.</w:t>
      </w:r>
    </w:p>
    <w:p>
      <w:pPr>
        <w:pStyle w:val="Heading1"/>
        <w:keepNext/>
        <w:pageBreakBefore/>
        <w:spacing w:after="200" w:before="0"/>
      </w:pPr>
      <w:r>
        <w:rPr>
          <w:rFonts w:ascii="Times New Roman" w:cs="Times New Roman" w:eastAsia="Times New Roman" w:hAnsi="Times New Roman"/>
          <w:b/>
          <w:bCs/>
          <w:color w:val="000000"/>
          <w:sz w:val="28"/>
          <w:szCs w:val="28"/>
        </w:rPr>
        <w:t xml:space="preserve">12. Last-Minute Revision Sheet</w:t>
      </w:r>
    </w:p>
    <w:p>
      <w:pPr>
        <w:pStyle w:val="Heading2"/>
        <w:keepNext/>
        <w:spacing w:after="120" w:before="280"/>
      </w:pPr>
      <w:r>
        <w:rPr>
          <w:rFonts w:ascii="Times New Roman" w:cs="Times New Roman" w:eastAsia="Times New Roman" w:hAnsi="Times New Roman"/>
          <w:b/>
          <w:bCs/>
          <w:color w:val="000000"/>
          <w:sz w:val="26"/>
          <w:szCs w:val="26"/>
        </w:rPr>
        <w:t xml:space="preserve">12.1 The 15 questions you absolutely must know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Tell me about your internship. (Section 6.1)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does Nuvama do and what is its history? (1993, Edelweiss, PAG, 18 May 2023, 26 Sep 2023)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Fixed Income and what is DCM?</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was your role and what did you not do?</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a credit note and how did you prepare 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a credit rating and what is the scale?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the Lead Manager's role?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the Unlisted Issuance FY27 tracker?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AUM and what is an InVIT?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an NCD? (Non-Convertible)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was your biggest learning?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were your challenges?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How did BAF and CFA help?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What is your conclusion?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Who is your guide, what were the dates and which team? (CA Muskkan Kukreja; 3 Aug to 3 Sep 2026; Fixed Income DCM)</w:t>
      </w:r>
    </w:p>
    <w:p>
      <w:pPr>
        <w:pStyle w:val="Heading2"/>
        <w:keepNext/>
        <w:spacing w:after="120" w:before="280"/>
      </w:pPr>
      <w:r>
        <w:rPr>
          <w:rFonts w:ascii="Times New Roman" w:cs="Times New Roman" w:eastAsia="Times New Roman" w:hAnsi="Times New Roman"/>
          <w:b/>
          <w:bCs/>
          <w:color w:val="000000"/>
          <w:sz w:val="26"/>
          <w:szCs w:val="26"/>
        </w:rPr>
        <w:t xml:space="preserve">12.2 The 10 most important technical terms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Fixed Income:</w:t>
      </w:r>
      <w:r>
        <w:rPr>
          <w:rFonts w:ascii="Times New Roman" w:cs="Times New Roman" w:eastAsia="Times New Roman" w:hAnsi="Times New Roman"/>
          <w:b w:val="false"/>
          <w:bCs w:val="false"/>
          <w:color w:val="000000"/>
          <w:sz w:val="24"/>
          <w:szCs w:val="24"/>
        </w:rPr>
        <w:t xml:space="preserve"> lending for interest and principal back.</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DCM:</w:t>
      </w:r>
      <w:r>
        <w:rPr>
          <w:rFonts w:ascii="Times New Roman" w:cs="Times New Roman" w:eastAsia="Times New Roman" w:hAnsi="Times New Roman"/>
          <w:b w:val="false"/>
          <w:bCs w:val="false"/>
          <w:color w:val="000000"/>
          <w:sz w:val="24"/>
          <w:szCs w:val="24"/>
        </w:rPr>
        <w:t xml:space="preserve"> helps companies raise money by issuing debt.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NCD:</w:t>
      </w:r>
      <w:r>
        <w:rPr>
          <w:rFonts w:ascii="Times New Roman" w:cs="Times New Roman" w:eastAsia="Times New Roman" w:hAnsi="Times New Roman"/>
          <w:b w:val="false"/>
          <w:bCs w:val="false"/>
          <w:color w:val="000000"/>
          <w:sz w:val="24"/>
          <w:szCs w:val="24"/>
        </w:rPr>
        <w:t xml:space="preserve"> Non-Convertible Debenture; cannot become shares.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Lead Manager:</w:t>
      </w:r>
      <w:r>
        <w:rPr>
          <w:rFonts w:ascii="Times New Roman" w:cs="Times New Roman" w:eastAsia="Times New Roman" w:hAnsi="Times New Roman"/>
          <w:b w:val="false"/>
          <w:bCs w:val="false"/>
          <w:color w:val="000000"/>
          <w:sz w:val="24"/>
          <w:szCs w:val="24"/>
        </w:rPr>
        <w:t xml:space="preserve"> structures and manages the issue; </w:t>
      </w:r>
      <w:r>
        <w:rPr>
          <w:rFonts w:ascii="Times New Roman" w:cs="Times New Roman" w:eastAsia="Times New Roman" w:hAnsi="Times New Roman"/>
          <w:b/>
          <w:bCs/>
          <w:color w:val="000000"/>
          <w:sz w:val="24"/>
          <w:szCs w:val="24"/>
        </w:rPr>
        <w:t xml:space="preserve">Arranger:</w:t>
      </w:r>
      <w:r>
        <w:rPr>
          <w:rFonts w:ascii="Times New Roman" w:cs="Times New Roman" w:eastAsia="Times New Roman" w:hAnsi="Times New Roman"/>
          <w:b w:val="false"/>
          <w:bCs w:val="false"/>
          <w:color w:val="000000"/>
          <w:sz w:val="24"/>
          <w:szCs w:val="24"/>
        </w:rPr>
        <w:t xml:space="preserve"> places with investors.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Credit rating:</w:t>
      </w:r>
      <w:r>
        <w:rPr>
          <w:rFonts w:ascii="Times New Roman" w:cs="Times New Roman" w:eastAsia="Times New Roman" w:hAnsi="Times New Roman"/>
          <w:b w:val="false"/>
          <w:bCs w:val="false"/>
          <w:color w:val="000000"/>
          <w:sz w:val="24"/>
          <w:szCs w:val="24"/>
        </w:rPr>
        <w:t xml:space="preserve"> agency's opinion on credit risk; not a guarantee.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Rating rationale:</w:t>
      </w:r>
      <w:r>
        <w:rPr>
          <w:rFonts w:ascii="Times New Roman" w:cs="Times New Roman" w:eastAsia="Times New Roman" w:hAnsi="Times New Roman"/>
          <w:b w:val="false"/>
          <w:bCs w:val="false"/>
          <w:color w:val="000000"/>
          <w:sz w:val="24"/>
          <w:szCs w:val="24"/>
        </w:rPr>
        <w:t xml:space="preserve"> explanation behind a rating.</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Credit note:</w:t>
      </w:r>
      <w:r>
        <w:rPr>
          <w:rFonts w:ascii="Times New Roman" w:cs="Times New Roman" w:eastAsia="Times New Roman" w:hAnsi="Times New Roman"/>
          <w:b w:val="false"/>
          <w:bCs w:val="false"/>
          <w:color w:val="000000"/>
          <w:sz w:val="24"/>
          <w:szCs w:val="24"/>
        </w:rPr>
        <w:t xml:space="preserve"> one-document investor summary of a company and its debt.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AUM:</w:t>
      </w:r>
      <w:r>
        <w:rPr>
          <w:rFonts w:ascii="Times New Roman" w:cs="Times New Roman" w:eastAsia="Times New Roman" w:hAnsi="Times New Roman"/>
          <w:b w:val="false"/>
          <w:bCs w:val="false"/>
          <w:color w:val="000000"/>
          <w:sz w:val="24"/>
          <w:szCs w:val="24"/>
        </w:rPr>
        <w:t xml:space="preserve"> Assets Under Management.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InVIT:</w:t>
      </w:r>
      <w:r>
        <w:rPr>
          <w:rFonts w:ascii="Times New Roman" w:cs="Times New Roman" w:eastAsia="Times New Roman" w:hAnsi="Times New Roman"/>
          <w:b w:val="false"/>
          <w:bCs w:val="false"/>
          <w:color w:val="000000"/>
          <w:sz w:val="24"/>
          <w:szCs w:val="24"/>
        </w:rPr>
        <w:t xml:space="preserve"> Infrastructure Investment Trust.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Due diligence:</w:t>
      </w:r>
      <w:r>
        <w:rPr>
          <w:rFonts w:ascii="Times New Roman" w:cs="Times New Roman" w:eastAsia="Times New Roman" w:hAnsi="Times New Roman"/>
          <w:b w:val="false"/>
          <w:bCs w:val="false"/>
          <w:color w:val="000000"/>
          <w:sz w:val="24"/>
          <w:szCs w:val="24"/>
        </w:rPr>
        <w:t xml:space="preserve"> checking the issuer's operations, management and legal matters.</w:t>
      </w:r>
    </w:p>
    <w:p>
      <w:pPr>
        <w:pStyle w:val="Heading2"/>
        <w:keepNext/>
        <w:spacing w:after="120" w:before="280"/>
      </w:pPr>
      <w:r>
        <w:rPr>
          <w:rFonts w:ascii="Times New Roman" w:cs="Times New Roman" w:eastAsia="Times New Roman" w:hAnsi="Times New Roman"/>
          <w:b/>
          <w:bCs/>
          <w:color w:val="000000"/>
          <w:sz w:val="26"/>
          <w:szCs w:val="26"/>
        </w:rPr>
        <w:t xml:space="preserve">12.3 The 10 facts and figures to memorise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Internship: 3 Aug 2026 to 3 Sep 2026 (22 working days).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Team: Fixed Income, DCM; place: Inspire BKC, Bandra Kurla Complex, Mumbai.</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Nuvama: incorporated 1993; Scheme of Arrangement effective 18 May 2023; listed 26 Sep 2023.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June 2026: 100+ offices, 3,500+ employees.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Four service areas; six investment banking areas.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Purpose: "We always put your interest over ours. Period."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Vision: "Let's do it right: For people, planet &amp; profit."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Rating scale: AAA to D; agencies CRISIL, ICRA, CARE, Acuité, India Ratings.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Offer letter 23 Jul 2026; certificate 18 Sep 2026; Turnitin similarity 4%.</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Avaada: Rs 3,515 crore via NCDs and 398 million dollars via ECB.</w:t>
      </w:r>
    </w:p>
    <w:p>
      <w:pPr>
        <w:pStyle w:val="Heading2"/>
        <w:keepNext/>
        <w:spacing w:after="120" w:before="280"/>
      </w:pPr>
      <w:r>
        <w:rPr>
          <w:rFonts w:ascii="Times New Roman" w:cs="Times New Roman" w:eastAsia="Times New Roman" w:hAnsi="Times New Roman"/>
          <w:b/>
          <w:bCs/>
          <w:color w:val="000000"/>
          <w:sz w:val="26"/>
          <w:szCs w:val="26"/>
        </w:rPr>
        <w:t xml:space="preserve">12.4 The 5 most important things you learned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How Fixed Income and DCM actually work: from a company's need for money to structuring, rating, documentation and raising debt.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How to think like an investor: who is the company, how is it rated, how does it borrow.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Accuracy: small mistakes in numbers, dates or ratings damage credibility.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Research drives business development: tracking issuers and news helps find opportunities.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Professional working: communication, asking questions, taking feedback and continuous learning.</w:t>
      </w:r>
    </w:p>
    <w:p>
      <w:pPr>
        <w:pStyle w:val="Heading2"/>
        <w:keepNext/>
        <w:spacing w:after="120" w:before="280"/>
      </w:pPr>
      <w:r>
        <w:rPr>
          <w:rFonts w:ascii="Times New Roman" w:cs="Times New Roman" w:eastAsia="Times New Roman" w:hAnsi="Times New Roman"/>
          <w:b/>
          <w:bCs/>
          <w:color w:val="000000"/>
          <w:sz w:val="26"/>
          <w:szCs w:val="26"/>
        </w:rPr>
        <w:t xml:space="preserve">12.5 The 5 mistakes to avoid during the viva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Overclaiming:</w:t>
      </w:r>
      <w:r>
        <w:rPr>
          <w:rFonts w:ascii="Times New Roman" w:cs="Times New Roman" w:eastAsia="Times New Roman" w:hAnsi="Times New Roman"/>
          <w:b w:val="false"/>
          <w:bCs w:val="false"/>
          <w:color w:val="000000"/>
          <w:sz w:val="24"/>
          <w:szCs w:val="24"/>
        </w:rPr>
        <w:t xml:space="preserve"> never say you executed deals, met investors or built everything from scratch.</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Saying "convertible" for NCD</w:t>
      </w:r>
      <w:r>
        <w:rPr>
          <w:rFonts w:ascii="Times New Roman" w:cs="Times New Roman" w:eastAsia="Times New Roman" w:hAnsi="Times New Roman"/>
          <w:b w:val="false"/>
          <w:bCs w:val="false"/>
          <w:color w:val="000000"/>
          <w:sz w:val="24"/>
          <w:szCs w:val="24"/>
        </w:rPr>
        <w:t xml:space="preserve"> or quoting a fee rate, company names or figures you are unsure about.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Mixing dates:</w:t>
      </w:r>
      <w:r>
        <w:rPr>
          <w:rFonts w:ascii="Times New Roman" w:cs="Times New Roman" w:eastAsia="Times New Roman" w:hAnsi="Times New Roman"/>
          <w:b w:val="false"/>
          <w:bCs w:val="false"/>
          <w:color w:val="000000"/>
          <w:sz w:val="24"/>
          <w:szCs w:val="24"/>
        </w:rPr>
        <w:t xml:space="preserve"> June 2026 company data versus March 2025 sustainability data.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Guessing instead of admitting:</w:t>
      </w:r>
      <w:r>
        <w:rPr>
          <w:rFonts w:ascii="Times New Roman" w:cs="Times New Roman" w:eastAsia="Times New Roman" w:hAnsi="Times New Roman"/>
          <w:b w:val="false"/>
          <w:bCs w:val="false"/>
          <w:color w:val="000000"/>
          <w:sz w:val="24"/>
          <w:szCs w:val="24"/>
        </w:rPr>
        <w:t xml:space="preserve"> if you do not know, say so and explain what you do know.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r>
      <w:r>
        <w:rPr>
          <w:rFonts w:ascii="Times New Roman" w:cs="Times New Roman" w:eastAsia="Times New Roman" w:hAnsi="Times New Roman"/>
          <w:b/>
          <w:bCs/>
          <w:color w:val="000000"/>
          <w:sz w:val="24"/>
          <w:szCs w:val="24"/>
        </w:rPr>
        <w:t xml:space="preserve">Reading your answer like a script</w:t>
      </w:r>
      <w:r>
        <w:rPr>
          <w:rFonts w:ascii="Times New Roman" w:cs="Times New Roman" w:eastAsia="Times New Roman" w:hAnsi="Times New Roman"/>
          <w:b w:val="false"/>
          <w:bCs w:val="false"/>
          <w:color w:val="000000"/>
          <w:sz w:val="24"/>
          <w:szCs w:val="24"/>
        </w:rPr>
        <w:t xml:space="preserve"> or speaking too fast; pause, think and answer in your own words.</w:t>
      </w:r>
    </w:p>
    <w:p>
      <w:pPr>
        <w:pStyle w:val="Heading1"/>
        <w:keepNext/>
        <w:pageBreakBefore/>
        <w:spacing w:after="200" w:before="0"/>
      </w:pPr>
      <w:r>
        <w:rPr>
          <w:rFonts w:ascii="Times New Roman" w:cs="Times New Roman" w:eastAsia="Times New Roman" w:hAnsi="Times New Roman"/>
          <w:b/>
          <w:bCs/>
          <w:color w:val="000000"/>
          <w:sz w:val="28"/>
          <w:szCs w:val="28"/>
        </w:rPr>
        <w:t xml:space="preserve">13. Final Viva Preparation Checklist</w:t>
      </w:r>
    </w:p>
    <w:p>
      <w:pPr>
        <w:pStyle w:val="Heading2"/>
        <w:keepNext/>
        <w:spacing w:after="120" w:before="280"/>
      </w:pPr>
      <w:r>
        <w:rPr>
          <w:rFonts w:ascii="Times New Roman" w:cs="Times New Roman" w:eastAsia="Times New Roman" w:hAnsi="Times New Roman"/>
          <w:b/>
          <w:bCs/>
          <w:color w:val="000000"/>
          <w:sz w:val="26"/>
          <w:szCs w:val="26"/>
        </w:rPr>
        <w:t xml:space="preserve">13.1 Things to verify tonight (from READ FIRST)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How to explain the "IE Research department" label on the completion certificate.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Your supervisor's full name and designation at Nuvama.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reason for no log entries on 24 and 26 August.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exact number of credit notes you prepared (log shows at least four).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Whether you may name any company whose credit note you prepared (probably not, due to confidentiality).</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garbled figures in Section 1.6 (check against your Word file).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truth about screenshots dated after your internship.</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Any AI or tool assistance you used while writing, so you can answer honestly.</w:t>
      </w:r>
    </w:p>
    <w:p>
      <w:pPr>
        <w:pStyle w:val="Heading2"/>
        <w:keepNext/>
        <w:spacing w:after="120" w:before="280"/>
      </w:pPr>
      <w:r>
        <w:rPr>
          <w:rFonts w:ascii="Times New Roman" w:cs="Times New Roman" w:eastAsia="Times New Roman" w:hAnsi="Times New Roman"/>
          <w:b/>
          <w:bCs/>
          <w:color w:val="000000"/>
          <w:sz w:val="26"/>
          <w:szCs w:val="26"/>
        </w:rPr>
        <w:t xml:space="preserve">13.2 Things to learn tonight</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Section 6.1 (two-minute summary) and 6.2 (30-second introduction), spoken aloud.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Top 30 questions (Section 11).</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corrected SWOT (section 4.2).</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Definitions in Section 12.2 and the facts in Section 12.3.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five-step prospect process and the credit note sections.</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The list of what you did and did not do (Section 3.3).</w:t>
      </w:r>
    </w:p>
    <w:p>
      <w:pPr>
        <w:pStyle w:val="Heading2"/>
        <w:keepNext/>
        <w:spacing w:after="120" w:before="280"/>
      </w:pPr>
      <w:r>
        <w:rPr>
          <w:rFonts w:ascii="Times New Roman" w:cs="Times New Roman" w:eastAsia="Times New Roman" w:hAnsi="Times New Roman"/>
          <w:b/>
          <w:bCs/>
          <w:color w:val="000000"/>
          <w:sz w:val="26"/>
          <w:szCs w:val="26"/>
        </w:rPr>
        <w:t xml:space="preserve">13.3 Things to carry tomorrow</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A printed copy of your White Book with page flags at the daily log, offer letter, certificate and Chapter 3.</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College ID card, pen and a notepad.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A copy of this guide's Section 12 (last-minute sheet).</w:t>
      </w:r>
    </w:p>
    <w:p>
      <w:pPr>
        <w:pStyle w:val="Heading2"/>
        <w:keepNext/>
        <w:spacing w:after="120" w:before="280"/>
      </w:pPr>
      <w:r>
        <w:rPr>
          <w:rFonts w:ascii="Times New Roman" w:cs="Times New Roman" w:eastAsia="Times New Roman" w:hAnsi="Times New Roman"/>
          <w:b/>
          <w:bCs/>
          <w:color w:val="000000"/>
          <w:sz w:val="26"/>
          <w:szCs w:val="26"/>
        </w:rPr>
        <w:t xml:space="preserve">13.4 During the viva</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Greet, smile and begin with a calm 30-second introduction.</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Listen to the full question, pause for two seconds and then answer.</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Start with the short answer; elaborate only when asked.</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Always say "supported the team" when describing your role.</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If you do not know: "I am not sure of the exact detail, but what I understand is ..."</w:t>
      </w:r>
    </w:p>
    <w:p>
      <w:pPr>
        <w:pStyle w:val="ListParagraph"/>
        <w:numPr>
          <w:ilvl w:val="0"/>
          <w:numId w:val="2"/>
        </w:numPr>
        <w:spacing w:after="70" w:line="270"/>
      </w:pPr>
      <w:r>
        <w:rPr>
          <w:rFonts w:ascii="Times New Roman" w:cs="Times New Roman" w:eastAsia="Times New Roman" w:hAnsi="Times New Roman"/>
          <w:b w:val="false"/>
          <w:bCs w:val="false"/>
          <w:color w:val="000000"/>
          <w:sz w:val="24"/>
          <w:szCs w:val="24"/>
        </w:rPr>
        <w:t xml:space="preserve">☐ Thank the examiner at the 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color w:val="000000"/>
        <w:sz w:val="20"/>
        <w:szCs w:val="20"/>
      </w:rPr>
      <w:t xml:space="preserve">Nuvama Internship Viva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Nuvama Wealth Management Internship Viva Preparation Guide</dc:title>
  <dc:creator>Viva Preparation Guide</dc:creator>
  <cp:lastModifiedBy>Un-named</cp:lastModifiedBy>
  <cp:revision>1</cp:revision>
  <dcterms:created xsi:type="dcterms:W3CDTF">2026-10-14T19:35:59.645Z</dcterms:created>
  <dcterms:modified xsi:type="dcterms:W3CDTF">2026-10-14T19:35:59.656Z</dcterms:modified>
</cp:coreProperties>
</file>

<file path=docProps/custom.xml><?xml version="1.0" encoding="utf-8"?>
<Properties xmlns="http://schemas.openxmlformats.org/officeDocument/2006/custom-properties" xmlns:vt="http://schemas.openxmlformats.org/officeDocument/2006/docPropsVTypes"/>
</file>