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dog_personality_habits_and_behavi_510e2a"/>
      <w:r>
        <w:rPr>
          <w:rFonts w:eastAsia="source serif 4" w:cs="source serif 4" w:ascii="source serif 4" w:hAnsi="source serif 4"/>
          <w:b/>
          <w:color w:val="000000"/>
          <w:sz w:val="39"/>
        </w:rPr>
        <w:t xml:space="preserve">Dog Personality, Habits and Behaviour Corpus</w:t>
      </w:r>
      <w:bookmarkEnd w:id="0"/>
    </w:p>
    <w:p>
      <w:pPr>
        <w:spacing w:line="360" w:before="315" w:after="105" w:lineRule="auto"/>
        <w:ind w:left="-30"/>
        <w:jc w:val="left"/>
      </w:pPr>
      <w:bookmarkStart w:id="1" w:name="direct_answer"/>
      <w:r>
        <w:rPr>
          <w:rFonts w:eastAsia="source serif 4" w:cs="source serif 4" w:ascii="source serif 4" w:hAnsi="source serif 4"/>
          <w:b/>
          <w:color w:val="000000"/>
          <w:sz w:val="24"/>
        </w:rPr>
        <w:t xml:space="preserve">Direct answer</w:t>
      </w:r>
      <w:bookmarkEnd w:id="1"/>
    </w:p>
    <w:p>
      <w:pPr>
        <w:spacing w:line="360" w:after="210" w:lineRule="auto"/>
      </w:pPr>
      <w:r>
        <w:rPr>
          <w:rFonts w:eastAsia="source serif 4" w:cs="source serif 4" w:ascii="source serif 4" w:hAnsi="source serif 4"/>
          <w:color w:val="000000"/>
        </w:rPr>
        <w:t xml:space="preserve">An honest “every known breed and hybrid” corpus cannot be a finite, deterministic encyclopaedia. The FCI currently lists 362 standards in the extracted nomenclature, the AKC recognises 205 breeds in 2026, and named hybrid registries can generate hundreds of labels without a closed global taxonomy. The delivered v0.1 corpus therefore uses an open taxonomy: 524 breed or registry entities, all 362 currently extracted FCI standards, and 502 named hybrids, each with explicit evidence and uncertainty labels.[</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r>
        <w:rPr>
          <w:rFonts w:eastAsia="source serif 4" w:cs="source serif 4" w:ascii="source serif 4" w:hAnsi="source serif 4"/>
          <w:color w:val="000000"/>
          <w:vertAlign w:val="superscript"/>
        </w:rPr>
        <w:t xml:space="preserve">3][</w:t>
      </w:r>
      <w:r>
        <w:rPr>
          <w:rFonts w:eastAsia="source serif 4" w:cs="source serif 4" w:ascii="source serif 4" w:hAnsi="source serif 4"/>
          <w:color w:val="000000"/>
        </w:rPr>
        <w:t xml:space="preserve">4]</w:t>
      </w:r>
    </w:p>
    <w:p>
      <w:pPr>
        <w:spacing w:line="360" w:after="210" w:lineRule="auto"/>
      </w:pPr>
      <w:r>
        <w:rPr>
          <w:rFonts w:eastAsia="source serif 4" w:cs="source serif 4" w:ascii="source serif 4" w:hAnsi="source serif 4"/>
          <w:color w:val="000000"/>
        </w:rPr>
        <w:t xml:space="preserve">The core scientific constraint is crucial: modern breed explained about 9% of individual behavioural variation in a large ancestry-inclusive study of 18,385 owner surveys and 2,155 genotyped dogs. Breed-level profiles can still describe population propensities—particularly biddability and motor patterns—but they cannot reliably predict an individual dog.[</w:t>
      </w:r>
      <w:r>
        <w:rPr>
          <w:rFonts w:eastAsia="source serif 4" w:cs="source serif 4" w:ascii="source serif 4" w:hAnsi="source serif 4"/>
          <w:color w:val="000000"/>
          <w:vertAlign w:val="superscript"/>
        </w:rPr>
        <w:t xml:space="preserve">5][</w:t>
      </w:r>
      <w:r>
        <w:rPr>
          <w:rFonts w:eastAsia="source serif 4" w:cs="source serif 4" w:ascii="source serif 4" w:hAnsi="source serif 4"/>
          <w:color w:val="000000"/>
        </w:rPr>
        <w:t xml:space="preserve">6][</w:t>
      </w:r>
      <w:r>
        <w:rPr>
          <w:rFonts w:eastAsia="source serif 4" w:cs="source serif 4" w:ascii="source serif 4" w:hAnsi="source serif 4"/>
          <w:color w:val="000000"/>
          <w:vertAlign w:val="superscript"/>
        </w:rPr>
        <w:t xml:space="preserve">7][</w:t>
      </w:r>
      <w:r>
        <w:rPr>
          <w:rFonts w:eastAsia="source serif 4" w:cs="source serif 4" w:ascii="source serif 4" w:hAnsi="source serif 4"/>
          <w:color w:val="000000"/>
        </w:rPr>
        <w:t xml:space="preserve">8]</w:t>
      </w:r>
    </w:p>
    <w:p>
      <w:pPr>
        <w:spacing w:line="360" w:before="315" w:after="105" w:lineRule="auto"/>
        <w:ind w:left="-30"/>
        <w:jc w:val="left"/>
      </w:pPr>
      <w:bookmarkStart w:id="2" w:name="what_was_built"/>
      <w:r>
        <w:rPr>
          <w:rFonts w:eastAsia="source serif 4" w:cs="source serif 4" w:ascii="source serif 4" w:hAnsi="source serif 4"/>
          <w:b/>
          <w:color w:val="000000"/>
          <w:sz w:val="24"/>
        </w:rPr>
        <w:t xml:space="preserve">What was built</w:t>
      </w:r>
      <w:bookmarkEnd w:id="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Component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Delivered coverage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Purpose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Breed/registry profiles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524 Markdown files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Trait maps, likely friction, habits to test, training implications and individual-assessment prompts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Hybrid profiles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502 Markdown files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Parent-informed possibility envelopes, generation uncertainty and acquisition questions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FCI taxonomy</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362 standards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Global registry backbone, including provisional entries shown by FCI[^2]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Machine-readable catalogue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1,026 rows in CSV and JSON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Search, database import and future enrichment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Methodology</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Ontology, evidence model, Apify plan and JSON schema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Reproducible expansion without silently converting anecdotes into facts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Community layer</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Collection plan only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An authenticated Apify run was not possible in this execution environment</w:t>
            </w:r>
          </w:p>
        </w:tc>
      </w:tr>
    </w:tbl>
    <w:p>
      <w:pPr>
        <w:spacing w:lineRule="auto"/>
      </w:pPr>
    </w:p>
    <w:p>
      <w:pPr>
        <w:spacing w:line="360" w:before="315" w:after="105" w:lineRule="auto"/>
        <w:ind w:left="-30"/>
        <w:jc w:val="left"/>
      </w:pPr>
      <w:bookmarkStart w:id="3" w:name="scientific_model"/>
      <w:r>
        <w:rPr>
          <w:rFonts w:eastAsia="source serif 4" w:cs="source serif 4" w:ascii="source serif 4" w:hAnsi="source serif 4"/>
          <w:b/>
          <w:color w:val="000000"/>
          <w:sz w:val="24"/>
        </w:rPr>
        <w:t xml:space="preserve">Scientific model</w:t>
      </w:r>
      <w:bookmarkEnd w:id="3"/>
    </w:p>
    <w:p>
      <w:pPr>
        <w:spacing w:line="360" w:after="210" w:lineRule="auto"/>
      </w:pPr>
      <w:r>
        <w:rPr>
          <w:rFonts w:eastAsia="source serif 4" w:cs="source serif 4" w:ascii="source serif 4" w:hAnsi="source serif 4"/>
          <w:color w:val="000000"/>
        </w:rPr>
        <w:t xml:space="preserve">The profiles use a layered model rather than a single “personality” label. C-BARQ provides a recognised behavioural framework across aggression, fear, separation-related behaviour, excitability, attachment, chasing, trainability and other domains; its larger published analysis included 57,454 entries representing 365 pedigree, designer and mixed entities. This supports context-specific dimensions instead of vague adjectives such as “good”, “dominant” or “stubborn”.[</w:t>
      </w:r>
      <w:r>
        <w:rPr>
          <w:rFonts w:eastAsia="source serif 4" w:cs="source serif 4" w:ascii="source serif 4" w:hAnsi="source serif 4"/>
          <w:color w:val="000000"/>
          <w:vertAlign w:val="superscript"/>
        </w:rPr>
        <w:t xml:space="preserve">9][</w:t>
      </w:r>
      <w:r>
        <w:rPr>
          <w:rFonts w:eastAsia="source serif 4" w:cs="source serif 4" w:ascii="source serif 4" w:hAnsi="source serif 4"/>
          <w:color w:val="000000"/>
        </w:rPr>
        <w:t xml:space="preserve">10][^11]</w:t>
      </w:r>
    </w:p>
    <w:p>
      <w:pPr>
        <w:spacing w:line="360" w:after="210" w:lineRule="auto"/>
      </w:pPr>
      <w:r>
        <w:rPr>
          <w:rFonts w:eastAsia="source serif 4" w:cs="source serif 4" w:ascii="source serif 4" w:hAnsi="source serif 4"/>
          <w:color w:val="000000"/>
        </w:rPr>
        <w:t xml:space="preserve">Owner reports remain useful because owners observe behaviour repeatedly in ordinary life, and validated questionnaires can capture behaviour that a short test misses. They still carry selection, expectation, recall and interpretation biases, so the corpus labels owner report, registry description, community anecdote and peer-reviewed result separately.[</w:t>
      </w:r>
      <w:r>
        <w:rPr>
          <w:rFonts w:eastAsia="source serif 4" w:cs="source serif 4" w:ascii="source serif 4" w:hAnsi="source serif 4"/>
          <w:color w:val="000000"/>
          <w:vertAlign w:val="superscript"/>
        </w:rPr>
        <w:t xml:space="preserve">12][</w:t>
      </w:r>
      <w:r>
        <w:rPr>
          <w:rFonts w:eastAsia="source serif 4" w:cs="source serif 4" w:ascii="source serif 4" w:hAnsi="source serif 4"/>
          <w:color w:val="000000"/>
        </w:rPr>
        <w:t xml:space="preserve">13][</w:t>
      </w:r>
      <w:r>
        <w:rPr>
          <w:rFonts w:eastAsia="source serif 4" w:cs="source serif 4" w:ascii="source serif 4" w:hAnsi="source serif 4"/>
          <w:color w:val="000000"/>
          <w:vertAlign w:val="superscript"/>
        </w:rPr>
        <w:t xml:space="preserve">14][</w:t>
      </w:r>
      <w:r>
        <w:rPr>
          <w:rFonts w:eastAsia="source serif 4" w:cs="source serif 4" w:ascii="source serif 4" w:hAnsi="source serif 4"/>
          <w:color w:val="000000"/>
        </w:rPr>
        <w:t xml:space="preserve">15][^16]</w:t>
      </w:r>
    </w:p>
    <w:p>
      <w:pPr>
        <w:spacing w:line="360" w:before="315" w:after="105" w:lineRule="auto"/>
        <w:ind w:left="-30"/>
        <w:jc w:val="left"/>
      </w:pPr>
      <w:bookmarkStart w:id="4" w:name="hybrid_interpretation"/>
      <w:r>
        <w:rPr>
          <w:rFonts w:eastAsia="source serif 4" w:cs="source serif 4" w:ascii="source serif 4" w:hAnsi="source serif 4"/>
          <w:b/>
          <w:color w:val="000000"/>
          <w:sz w:val="24"/>
        </w:rPr>
        <w:t xml:space="preserve">Hybrid interpretation</w:t>
      </w:r>
      <w:bookmarkEnd w:id="4"/>
    </w:p>
    <w:p>
      <w:pPr>
        <w:spacing w:line="360" w:after="210" w:lineRule="auto"/>
      </w:pPr>
      <w:r>
        <w:rPr>
          <w:rFonts w:eastAsia="source serif 4" w:cs="source serif 4" w:ascii="source serif 4" w:hAnsi="source serif 4"/>
          <w:color w:val="000000"/>
        </w:rPr>
        <w:t xml:space="preserve">A hybrid name is not equivalent to a standardised breed: parent combinations, generation, size, lines and backcrossing can differ under the same portmanteau. Quantitative-genetic expectations often put an F1 cross near the parental midpoint, but measured exceptions occur; comparative C-BARQ research found Goldendoodle differences in dog rivalry, dog-directed aggression, dog-directed fear and stranger-directed fear, while Labradoodles differed much less from relevant progenitors.[</w:t>
      </w:r>
      <w:r>
        <w:rPr>
          <w:rFonts w:eastAsia="source serif 4" w:cs="source serif 4" w:ascii="source serif 4" w:hAnsi="source serif 4"/>
          <w:color w:val="000000"/>
          <w:vertAlign w:val="superscript"/>
        </w:rPr>
        <w:t xml:space="preserve">17][</w:t>
      </w:r>
      <w:r>
        <w:rPr>
          <w:rFonts w:eastAsia="source serif 4" w:cs="source serif 4" w:ascii="source serif 4" w:hAnsi="source serif 4"/>
          <w:color w:val="000000"/>
        </w:rPr>
        <w:t xml:space="preserve">18][</w:t>
      </w:r>
      <w:r>
        <w:rPr>
          <w:rFonts w:eastAsia="source serif 4" w:cs="source serif 4" w:ascii="source serif 4" w:hAnsi="source serif 4"/>
          <w:color w:val="000000"/>
          <w:vertAlign w:val="superscript"/>
        </w:rPr>
        <w:t xml:space="preserve">4][</w:t>
      </w:r>
      <w:r>
        <w:rPr>
          <w:rFonts w:eastAsia="source serif 4" w:cs="source serif 4" w:ascii="source serif 4" w:hAnsi="source serif 4"/>
          <w:color w:val="000000"/>
        </w:rPr>
        <w:t xml:space="preserve">19][</w:t>
      </w:r>
      <w:r>
        <w:rPr>
          <w:rFonts w:eastAsia="source serif 4" w:cs="source serif 4" w:ascii="source serif 4" w:hAnsi="source serif 4"/>
          <w:color w:val="000000"/>
          <w:vertAlign w:val="superscript"/>
        </w:rPr>
        <w:t xml:space="preserve">20][</w:t>
      </w:r>
      <w:r>
        <w:rPr>
          <w:rFonts w:eastAsia="source serif 4" w:cs="source serif 4" w:ascii="source serif 4" w:hAnsi="source serif 4"/>
          <w:color w:val="000000"/>
        </w:rPr>
        <w:t xml:space="preserve">21]</w:t>
      </w:r>
    </w:p>
    <w:p>
      <w:pPr>
        <w:spacing w:line="360" w:after="210" w:lineRule="auto"/>
      </w:pPr>
      <w:r>
        <w:rPr>
          <w:rFonts w:eastAsia="source serif 4" w:cs="source serif 4" w:ascii="source serif 4" w:hAnsi="source serif 4"/>
          <w:color w:val="000000"/>
        </w:rPr>
        <w:t xml:space="preserve">For that reason, the hybrid files show a conservative parental envelope rather than averaging parent scores. The corpus explicitly rejects “best of both breeds”, guaranteed temperament, guaranteed low shedding and guaranteed hypoallergenicity unless evidence about the actual parents and offspring supports the claim.[</w:t>
      </w:r>
      <w:r>
        <w:rPr>
          <w:rFonts w:eastAsia="source serif 4" w:cs="source serif 4" w:ascii="source serif 4" w:hAnsi="source serif 4"/>
          <w:color w:val="000000"/>
          <w:vertAlign w:val="superscript"/>
        </w:rPr>
        <w:t xml:space="preserve">19][</w:t>
      </w:r>
      <w:r>
        <w:rPr>
          <w:rFonts w:eastAsia="source serif 4" w:cs="source serif 4" w:ascii="source serif 4" w:hAnsi="source serif 4"/>
          <w:color w:val="000000"/>
        </w:rPr>
        <w:t xml:space="preserve">22]</w:t>
      </w:r>
    </w:p>
    <w:p>
      <w:pPr>
        <w:spacing w:line="360" w:before="315" w:after="105" w:lineRule="auto"/>
        <w:ind w:left="-30"/>
        <w:jc w:val="left"/>
      </w:pPr>
      <w:bookmarkStart w:id="5" w:name="community_research"/>
      <w:r>
        <w:rPr>
          <w:rFonts w:eastAsia="source serif 4" w:cs="source serif 4" w:ascii="source serif 4" w:hAnsi="source serif 4"/>
          <w:b/>
          <w:color w:val="000000"/>
          <w:sz w:val="24"/>
        </w:rPr>
        <w:t xml:space="preserve">Community research</w:t>
      </w:r>
      <w:bookmarkEnd w:id="5"/>
    </w:p>
    <w:p>
      <w:pPr>
        <w:spacing w:line="360" w:after="210" w:lineRule="auto"/>
      </w:pPr>
      <w:r>
        <w:rPr>
          <w:rFonts w:eastAsia="source serif 4" w:cs="source serif 4" w:ascii="source serif 4" w:hAnsi="source serif 4"/>
          <w:color w:val="000000"/>
        </w:rPr>
        <w:t xml:space="preserve">Reddit is valuable for identifying lived costs, edge cases, owner vocabulary, line differences, adolescence patterns and management realities. Existing breed-selection discussions show that owners naturally distinguish independence, cuddling, alert barking, prey drive, recall, separation distress, sociability and off-switch behaviour—useful dimensions for the corpus ontology.[</w:t>
      </w:r>
      <w:r>
        <w:rPr>
          <w:rFonts w:eastAsia="source serif 4" w:cs="source serif 4" w:ascii="source serif 4" w:hAnsi="source serif 4"/>
          <w:color w:val="000000"/>
          <w:vertAlign w:val="superscript"/>
        </w:rPr>
        <w:t xml:space="preserve">23][</w:t>
      </w:r>
      <w:r>
        <w:rPr>
          <w:rFonts w:eastAsia="source serif 4" w:cs="source serif 4" w:ascii="source serif 4" w:hAnsi="source serif 4"/>
          <w:color w:val="000000"/>
        </w:rPr>
        <w:t xml:space="preserve">24][^25]</w:t>
      </w:r>
    </w:p>
    <w:p>
      <w:pPr>
        <w:spacing w:line="360" w:after="210" w:lineRule="auto"/>
      </w:pPr>
      <w:r>
        <w:rPr>
          <w:rFonts w:eastAsia="source serif 4" w:cs="source serif 4" w:ascii="source serif 4" w:hAnsi="source serif 4"/>
          <w:color w:val="000000"/>
        </w:rPr>
        <w:t xml:space="preserve">Apify currently offers actors that search Reddit posts, fetch subreddit data and retrieve comment trees as structured datasets, including dates, scores, hierarchy and permalinks. Community votes and repeated claims cannot be treated as independent truth signals because social-media samples are observational, self-selected and shaped by community norms.[</w:t>
      </w:r>
      <w:r>
        <w:rPr>
          <w:rFonts w:eastAsia="source serif 4" w:cs="source serif 4" w:ascii="source serif 4" w:hAnsi="source serif 4"/>
          <w:color w:val="000000"/>
          <w:vertAlign w:val="superscript"/>
        </w:rPr>
        <w:t xml:space="preserve">26][</w:t>
      </w:r>
      <w:r>
        <w:rPr>
          <w:rFonts w:eastAsia="source serif 4" w:cs="source serif 4" w:ascii="source serif 4" w:hAnsi="source serif 4"/>
          <w:color w:val="000000"/>
        </w:rPr>
        <w:t xml:space="preserve">27][</w:t>
      </w:r>
      <w:r>
        <w:rPr>
          <w:rFonts w:eastAsia="source serif 4" w:cs="source serif 4" w:ascii="source serif 4" w:hAnsi="source serif 4"/>
          <w:color w:val="000000"/>
          <w:vertAlign w:val="superscript"/>
        </w:rPr>
        <w:t xml:space="preserve">28][</w:t>
      </w:r>
      <w:r>
        <w:rPr>
          <w:rFonts w:eastAsia="source serif 4" w:cs="source serif 4" w:ascii="source serif 4" w:hAnsi="source serif 4"/>
          <w:color w:val="000000"/>
        </w:rPr>
        <w:t xml:space="preserve">29][^30]</w:t>
      </w:r>
    </w:p>
    <w:p>
      <w:pPr>
        <w:spacing w:line="360" w:after="210" w:lineRule="auto"/>
      </w:pPr>
      <w:r>
        <w:rPr>
          <w:rFonts w:eastAsia="source serif 4" w:cs="source serif 4" w:ascii="source serif 4" w:hAnsi="source serif 4"/>
          <w:color w:val="000000"/>
        </w:rPr>
        <w:t xml:space="preserve">The delivered plan therefore requires independent-author counts, multiple threads, contradiction counts, author hashing, deduplication, short paraphrases and a manual audit. No paid run was initiated because no authorised Apify token was available; starting one may incur spend and should only occur after explicit approval of actor, caps and estimated maximum cost.</w:t>
      </w:r>
    </w:p>
    <w:p>
      <w:pPr>
        <w:spacing w:line="360" w:before="315" w:after="105" w:lineRule="auto"/>
        <w:ind w:left="-30"/>
        <w:jc w:val="left"/>
      </w:pPr>
      <w:bookmarkStart w:id="6" w:name="safety_boundary"/>
      <w:r>
        <w:rPr>
          <w:rFonts w:eastAsia="source serif 4" w:cs="source serif 4" w:ascii="source serif 4" w:hAnsi="source serif 4"/>
          <w:b/>
          <w:color w:val="000000"/>
          <w:sz w:val="24"/>
        </w:rPr>
        <w:t xml:space="preserve">Safety boundary</w:t>
      </w:r>
      <w:bookmarkEnd w:id="6"/>
    </w:p>
    <w:p>
      <w:pPr>
        <w:spacing w:line="360" w:after="210" w:lineRule="auto"/>
      </w:pPr>
      <w:r>
        <w:rPr>
          <w:rFonts w:eastAsia="source serif 4" w:cs="source serif 4" w:ascii="source serif 4" w:hAnsi="source serif 4"/>
          <w:color w:val="000000"/>
        </w:rPr>
        <w:t xml:space="preserve">Breed alone must not determine claims about aggression, child safety, dog compatibility or legal dangerousness. Visual identification of mixed ancestry is unreliable; one study found that fewer than half of professional respondents matched DNA results for 14 of 20 dogs, while fatality investigations found valid breed determination possible in only 17.6% of incidents.[</w:t>
      </w:r>
      <w:r>
        <w:rPr>
          <w:rFonts w:eastAsia="source serif 4" w:cs="source serif 4" w:ascii="source serif 4" w:hAnsi="source serif 4"/>
          <w:color w:val="000000"/>
          <w:vertAlign w:val="superscript"/>
        </w:rPr>
        <w:t xml:space="preserve">31][</w:t>
      </w:r>
      <w:r>
        <w:rPr>
          <w:rFonts w:eastAsia="source serif 4" w:cs="source serif 4" w:ascii="source serif 4" w:hAnsi="source serif 4"/>
          <w:color w:val="000000"/>
        </w:rPr>
        <w:t xml:space="preserve">32]</w:t>
      </w:r>
    </w:p>
    <w:p>
      <w:pPr>
        <w:spacing w:line="360" w:after="210" w:lineRule="auto"/>
      </w:pPr>
      <w:r>
        <w:rPr>
          <w:rFonts w:eastAsia="source serif 4" w:cs="source serif 4" w:ascii="source serif 4" w:hAnsi="source serif 4"/>
          <w:color w:val="000000"/>
        </w:rPr>
        <w:t xml:space="preserve">Behaviour changes can also reflect fear, pain, illness, learning history and environment. Reward-based training, management and veterinary or qualified behaviour assessment are appropriate responses to serious fear, aggression, separation distress or sudden behavioural change.[</w:t>
      </w:r>
      <w:r>
        <w:rPr>
          <w:rFonts w:eastAsia="source serif 4" w:cs="source serif 4" w:ascii="source serif 4" w:hAnsi="source serif 4"/>
          <w:color w:val="000000"/>
          <w:vertAlign w:val="superscript"/>
        </w:rPr>
        <w:t xml:space="preserve">33][</w:t>
      </w:r>
      <w:r>
        <w:rPr>
          <w:rFonts w:eastAsia="source serif 4" w:cs="source serif 4" w:ascii="source serif 4" w:hAnsi="source serif 4"/>
          <w:color w:val="000000"/>
        </w:rPr>
        <w:t xml:space="preserve">34][^35]</w:t>
      </w:r>
    </w:p>
    <w:p>
      <w:pPr>
        <w:spacing w:line="360" w:before="315" w:after="105" w:lineRule="auto"/>
        <w:ind w:left="-30"/>
        <w:jc w:val="left"/>
      </w:pPr>
      <w:bookmarkStart w:id="7" w:name="known_limitations"/>
      <w:r>
        <w:rPr>
          <w:rFonts w:eastAsia="source serif 4" w:cs="source serif 4" w:ascii="source serif 4" w:hAnsi="source serif 4"/>
          <w:b/>
          <w:color w:val="000000"/>
          <w:sz w:val="24"/>
        </w:rPr>
        <w:t xml:space="preserve">Known limitations</w:t>
      </w:r>
      <w:bookmarkEnd w:id="7"/>
    </w:p>
    <w:p>
      <w:pPr>
        <w:spacing w:line="360" w:after="210" w:lineRule="auto"/>
      </w:pPr>
      <w:r>
        <w:rPr>
          <w:rFonts w:eastAsia="source serif 4" w:cs="source serif 4" w:ascii="source serif 4" w:hAnsi="source serif 4"/>
          <w:color w:val="000000"/>
        </w:rPr>
        <w:t xml:space="preserve">The v0.1 profiles are broad rather than fully hand-researched monographs. Rare local breeds often lack structured behavioural data, so those files correctly expose evidence gaps instead of generating plausible-sounding stereotypes. The community status is visibly marked as pending in every profile, and the corpus should not be represented as community-complete until the approved Apify collection, coding and audit stages are finished.</w:t>
      </w:r>
    </w:p>
    <w:p>
      <w:pPr>
        <w:spacing w:line="360" w:after="210" w:lineRule="auto"/>
      </w:pPr>
      <w:r>
        <w:rPr>
          <w:rFonts w:eastAsia="source serif 4" w:cs="source serif 4" w:ascii="source serif 4" w:hAnsi="source serif 4"/>
          <w:color w:val="000000"/>
        </w:rPr>
        <w:t xml:space="preserve">The number of “known hybrids” is intrinsically open-ended: any two recognised breeds can be crossed, labels can conflict, and multigenerational combinations expand the space further. The 502 delivered hybrid entities are therefore a documented named-hybrid release, not a claim that no other named or possible cross exists.[</w:t>
      </w:r>
      <w:r>
        <w:rPr>
          <w:rFonts w:eastAsia="source serif 4" w:cs="source serif 4" w:ascii="source serif 4" w:hAnsi="source serif 4"/>
          <w:color w:val="000000"/>
          <w:vertAlign w:val="superscript"/>
        </w:rPr>
        <w:t xml:space="preserve">18][</w:t>
      </w:r>
      <w:r>
        <w:rPr>
          <w:rFonts w:eastAsia="source serif 4" w:cs="source serif 4" w:ascii="source serif 4" w:hAnsi="source serif 4"/>
          <w:color w:val="000000"/>
        </w:rPr>
        <w:t xml:space="preserve">36]</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references"/>
      <w:r>
        <w:rPr>
          <w:rFonts w:eastAsia="source serif 4" w:cs="source serif 4" w:ascii="source serif 4" w:hAnsi="source serif 4"/>
          <w:b/>
          <w:color w:val="000000"/>
          <w:sz w:val="24"/>
        </w:rPr>
        <w:t xml:space="preserve">References</w:t>
      </w:r>
      <w:bookmarkEnd w:id="8"/>
    </w:p>
    <w:p>
      <w:pPr>
        <w:numPr>
          <w:ilvl w:val="0"/>
          <w:numId w:val="1"/>
        </w:numPr>
        <w:spacing w:line="360" w:after="210" w:lineRule="auto"/>
      </w:pPr>
      <w:hyperlink r:id="rId5">
        <w:r>
          <w:rPr>
            <w:rFonts w:eastAsia="source sans 3" w:cs="source sans 3" w:ascii="source sans 3" w:hAnsi="source sans 3"/>
            <w:color w:val="#000"/>
            <w:sz w:val="21"/>
            <w:u w:val="single"/>
          </w:rPr>
          <w:t xml:space="preserve">Meet AKC's Three Newly-Recognized Dog Breeds</w:t>
        </w:r>
      </w:hyperlink>
      <w:r>
        <w:rPr>
          <w:rFonts w:eastAsia="source serif 4" w:cs="source serif 4" w:ascii="source serif 4" w:hAnsi="source serif 4"/>
          <w:color w:val="000000"/>
          <w:sz w:val="21"/>
        </w:rPr>
        <w:t xml:space="preserve"> - Meet the Russian Tsvetnaya Bolonka, the Basset Fauve de Bretagne, and the Teddy Roosevelt Terrier, A...</w:t>
      </w:r>
    </w:p>
    <w:p>
      <w:pPr>
        <w:numPr>
          <w:ilvl w:val="0"/>
          <w:numId w:val="1"/>
        </w:numPr>
        <w:spacing w:line="360" w:after="210" w:lineRule="auto"/>
      </w:pPr>
      <w:hyperlink r:id="rId6">
        <w:r>
          <w:rPr>
            <w:rFonts w:eastAsia="source sans 3" w:cs="source sans 3" w:ascii="source sans 3" w:hAnsi="source sans 3"/>
            <w:color w:val="#000"/>
            <w:sz w:val="21"/>
            <w:u w:val="single"/>
          </w:rPr>
          <w:t xml:space="preserve">FCI breeds nomenclature</w:t>
        </w:r>
      </w:hyperlink>
    </w:p>
    <w:p>
      <w:pPr>
        <w:numPr>
          <w:ilvl w:val="0"/>
          <w:numId w:val="1"/>
        </w:numPr>
        <w:spacing w:line="360" w:after="210" w:lineRule="auto"/>
      </w:pPr>
      <w:hyperlink r:id="rId7">
        <w:r>
          <w:rPr>
            <w:rFonts w:eastAsia="source sans 3" w:cs="source sans 3" w:ascii="source sans 3" w:hAnsi="source sans 3"/>
            <w:color w:val="#000"/>
            <w:sz w:val="21"/>
            <w:u w:val="single"/>
          </w:rPr>
          <w:t xml:space="preserve">AKC Breeds Broken Out By Group - American Kennel Club</w:t>
        </w:r>
      </w:hyperlink>
    </w:p>
    <w:p>
      <w:pPr>
        <w:numPr>
          <w:ilvl w:val="0"/>
          <w:numId w:val="1"/>
        </w:numPr>
        <w:spacing w:line="360" w:after="210" w:lineRule="auto"/>
      </w:pPr>
      <w:hyperlink r:id="rId8">
        <w:r>
          <w:rPr>
            <w:rFonts w:eastAsia="source sans 3" w:cs="source sans 3" w:ascii="source sans 3" w:hAnsi="source sans 3"/>
            <w:color w:val="#000"/>
            <w:sz w:val="21"/>
            <w:u w:val="single"/>
          </w:rPr>
          <w:t xml:space="preserve">Designer Dogs Kennel Club (DDKC)</w:t>
        </w:r>
      </w:hyperlink>
      <w:r>
        <w:rPr>
          <w:rFonts w:eastAsia="source serif 4" w:cs="source serif 4" w:ascii="source serif 4" w:hAnsi="source serif 4"/>
          <w:color w:val="000000"/>
          <w:sz w:val="21"/>
        </w:rPr>
        <w:t xml:space="preserve"> - List of hybrids recognized by the DDKC along with links to information and pictures.</w:t>
      </w:r>
    </w:p>
    <w:p>
      <w:pPr>
        <w:numPr>
          <w:ilvl w:val="0"/>
          <w:numId w:val="1"/>
        </w:numPr>
        <w:spacing w:line="360" w:after="210" w:lineRule="auto"/>
      </w:pPr>
      <w:hyperlink r:id="rId9">
        <w:r>
          <w:rPr>
            <w:rFonts w:eastAsia="source sans 3" w:cs="source sans 3" w:ascii="source sans 3" w:hAnsi="source sans 3"/>
            <w:color w:val="#000"/>
            <w:sz w:val="21"/>
            <w:u w:val="single"/>
          </w:rPr>
          <w:t xml:space="preserve">Dog genetics suggest that behavior is more than just breed</w:t>
        </w:r>
      </w:hyperlink>
      <w:r>
        <w:rPr>
          <w:rFonts w:eastAsia="source serif 4" w:cs="source serif 4" w:ascii="source serif 4" w:hAnsi="source serif 4"/>
          <w:color w:val="000000"/>
          <w:sz w:val="21"/>
        </w:rPr>
        <w:t xml:space="preserve"> - A study of purebred and mixed-breed dogs shows that distinctive physical traits are not highly corre...</w:t>
      </w:r>
    </w:p>
    <w:p>
      <w:pPr>
        <w:numPr>
          <w:ilvl w:val="0"/>
          <w:numId w:val="1"/>
        </w:numPr>
        <w:spacing w:line="360" w:after="210" w:lineRule="auto"/>
      </w:pPr>
      <w:hyperlink r:id="rId10">
        <w:r>
          <w:rPr>
            <w:rFonts w:eastAsia="source sans 3" w:cs="source sans 3" w:ascii="source sans 3" w:hAnsi="source sans 3"/>
            <w:color w:val="#000"/>
            <w:sz w:val="21"/>
            <w:u w:val="single"/>
          </w:rPr>
          <w:t xml:space="preserve">Ancestry-inclusive dog genomics challenges popular breed ...</w:t>
        </w:r>
      </w:hyperlink>
      <w:r>
        <w:rPr>
          <w:rFonts w:eastAsia="source serif 4" w:cs="source serif 4" w:ascii="source serif 4" w:hAnsi="source serif 4"/>
          <w:color w:val="000000"/>
          <w:sz w:val="21"/>
        </w:rPr>
        <w:t xml:space="preserve"> - Broad Institute is a nonprofit biomedical research center for human health. We conduct advanced rese...</w:t>
      </w:r>
    </w:p>
    <w:p>
      <w:pPr>
        <w:numPr>
          <w:ilvl w:val="0"/>
          <w:numId w:val="1"/>
        </w:numPr>
        <w:spacing w:line="360" w:after="210" w:lineRule="auto"/>
      </w:pPr>
      <w:hyperlink r:id="rId11">
        <w:r>
          <w:rPr>
            <w:rFonts w:eastAsia="source sans 3" w:cs="source sans 3" w:ascii="source sans 3" w:hAnsi="source sans 3"/>
            <w:color w:val="#000"/>
            <w:sz w:val="21"/>
            <w:u w:val="single"/>
          </w:rPr>
          <w:t xml:space="preserve">Dog breed is a surprisingly poor predictor of individual behavior</w:t>
        </w:r>
      </w:hyperlink>
      <w:r>
        <w:rPr>
          <w:rFonts w:eastAsia="source serif 4" w:cs="source serif 4" w:ascii="source serif 4" w:hAnsi="source serif 4"/>
          <w:color w:val="000000"/>
          <w:sz w:val="21"/>
        </w:rPr>
        <w:t xml:space="preserve"> - Despite the popular conviction that dog breeds are associated with specific traits, breed accounts f...</w:t>
      </w:r>
    </w:p>
    <w:p>
      <w:pPr>
        <w:numPr>
          <w:ilvl w:val="0"/>
          <w:numId w:val="1"/>
        </w:numPr>
        <w:spacing w:line="360" w:after="210" w:lineRule="auto"/>
      </w:pPr>
      <w:hyperlink r:id="rId12">
        <w:r>
          <w:rPr>
            <w:rFonts w:eastAsia="source sans 3" w:cs="source sans 3" w:ascii="source sans 3" w:hAnsi="source sans 3"/>
            <w:color w:val="#000"/>
            <w:sz w:val="21"/>
            <w:u w:val="single"/>
          </w:rPr>
          <w:t xml:space="preserve">Challenging stereotypes improves understanding of canine behavioral genetics</w:t>
        </w:r>
      </w:hyperlink>
      <w:r>
        <w:rPr>
          <w:rFonts w:eastAsia="source serif 4" w:cs="source serif 4" w:ascii="source serif 4" w:hAnsi="source serif 4"/>
          <w:color w:val="000000"/>
          <w:sz w:val="21"/>
        </w:rPr>
        <w:t xml:space="preserve"> - A recent study by Morrill et al. (2022) highlights important connections between genetics and behavi...</w:t>
      </w:r>
    </w:p>
    <w:p>
      <w:pPr>
        <w:numPr>
          <w:ilvl w:val="0"/>
          <w:numId w:val="1"/>
        </w:numPr>
        <w:spacing w:line="360" w:after="210" w:lineRule="auto"/>
      </w:pPr>
      <w:hyperlink r:id="rId13">
        <w:r>
          <w:rPr>
            <w:rFonts w:eastAsia="source sans 3" w:cs="source sans 3" w:ascii="source sans 3" w:hAnsi="source sans 3"/>
            <w:color w:val="#000"/>
            <w:sz w:val="21"/>
            <w:u w:val="single"/>
          </w:rPr>
          <w:t xml:space="preserve">pmc.ncbi.nlm.nih.gov › articles › PMC9482611Latent class analysis of behavior across dog breeds reveal ...</w:t>
        </w:r>
      </w:hyperlink>
      <w:r>
        <w:rPr>
          <w:rFonts w:eastAsia="source serif 4" w:cs="source serif 4" w:ascii="source serif 4" w:hAnsi="source serif 4"/>
          <w:color w:val="000000"/>
          <w:sz w:val="21"/>
        </w:rPr>
        <w:t xml:space="preserve"> - Latent class analysis (LCA) is a type of modeling analysis approach that has been used to identify u...</w:t>
      </w:r>
    </w:p>
    <w:p>
      <w:pPr>
        <w:numPr>
          <w:ilvl w:val="0"/>
          <w:numId w:val="1"/>
        </w:numPr>
        <w:spacing w:line="360" w:after="210" w:lineRule="auto"/>
      </w:pPr>
      <w:hyperlink r:id="rId14">
        <w:r>
          <w:rPr>
            <w:rFonts w:eastAsia="source sans 3" w:cs="source sans 3" w:ascii="source sans 3" w:hAnsi="source sans 3"/>
            <w:color w:val="#000"/>
            <w:sz w:val="21"/>
            <w:u w:val="single"/>
          </w:rPr>
          <w:t xml:space="preserve">Latent class analysis of behavior across dog breeds reveal underlying temperament profiles</w:t>
        </w:r>
      </w:hyperlink>
      <w:r>
        <w:rPr>
          <w:rFonts w:eastAsia="source serif 4" w:cs="source serif 4" w:ascii="source serif 4" w:hAnsi="source serif 4"/>
          <w:color w:val="000000"/>
          <w:sz w:val="21"/>
        </w:rPr>
        <w:t xml:space="preserve"> - Latent class analysis (LCA) is a type of modeling analysis approach that has been used to identify u</w:t>
      </w:r>
    </w:p>
    <w:p>
      <w:pPr>
        <w:numPr>
          <w:ilvl w:val="0"/>
          <w:numId w:val="1"/>
        </w:numPr>
        <w:spacing w:line="360" w:after="210" w:lineRule="auto"/>
      </w:pPr>
      <w:hyperlink r:id="rId15">
        <w:r>
          <w:rPr>
            <w:rFonts w:eastAsia="source sans 3" w:cs="source sans 3" w:ascii="source sans 3" w:hAnsi="source sans 3"/>
            <w:color w:val="#000"/>
            <w:sz w:val="21"/>
            <w:u w:val="single"/>
          </w:rPr>
          <w:t xml:space="preserve">What is the C-BARQ</w:t>
        </w:r>
      </w:hyperlink>
      <w:r>
        <w:rPr>
          <w:rFonts w:eastAsia="source serif 4" w:cs="source serif 4" w:ascii="source serif 4" w:hAnsi="source serif 4"/>
          <w:color w:val="000000"/>
          <w:sz w:val="21"/>
        </w:rPr>
        <w:t xml:space="preserve"> - What is the C-BARQ? Learn more about this evaluation and what it measures.</w:t>
      </w:r>
    </w:p>
    <w:p>
      <w:pPr>
        <w:numPr>
          <w:ilvl w:val="0"/>
          <w:numId w:val="1"/>
        </w:numPr>
        <w:spacing w:line="360" w:after="210" w:lineRule="auto"/>
      </w:pPr>
      <w:hyperlink r:id="rId16">
        <w:r>
          <w:rPr>
            <w:rFonts w:eastAsia="source sans 3" w:cs="source sans 3" w:ascii="source sans 3" w:hAnsi="source sans 3"/>
            <w:color w:val="#000"/>
            <w:sz w:val="21"/>
            <w:u w:val="single"/>
          </w:rPr>
          <w:t xml:space="preserve">An analysis of behavioral characteristics and enrollment year ... - PMC</w:t>
        </w:r>
      </w:hyperlink>
      <w:r>
        <w:rPr>
          <w:rFonts w:eastAsia="source serif 4" w:cs="source serif 4" w:ascii="source serif 4" w:hAnsi="source serif 4"/>
          <w:color w:val="000000"/>
          <w:sz w:val="21"/>
        </w:rPr>
        <w:t xml:space="preserve"> - Understanding dog behavior, especially in the context of the human social environment, is critical t...</w:t>
      </w:r>
    </w:p>
    <w:p>
      <w:pPr>
        <w:numPr>
          <w:ilvl w:val="0"/>
          <w:numId w:val="1"/>
        </w:numPr>
        <w:spacing w:line="360" w:after="210" w:lineRule="auto"/>
      </w:pPr>
      <w:hyperlink r:id="rId17">
        <w:r>
          <w:rPr>
            <w:rFonts w:eastAsia="source sans 3" w:cs="source sans 3" w:ascii="source sans 3" w:hAnsi="source sans 3"/>
            <w:color w:val="#000"/>
            <w:sz w:val="21"/>
            <w:u w:val="single"/>
          </w:rPr>
          <w:t xml:space="preserve">Characteristics of Excitable Dog Behavior Based on Owners' Report ...</w:t>
        </w:r>
      </w:hyperlink>
      <w:r>
        <w:rPr>
          <w:rFonts w:eastAsia="source serif 4" w:cs="source serif 4" w:ascii="source serif 4" w:hAnsi="source serif 4"/>
          <w:color w:val="000000"/>
          <w:sz w:val="21"/>
        </w:rPr>
        <w:t xml:space="preserve"> - This study provides information about owners’ experiences with their dogs’ excitable behavior. We fo...</w:t>
      </w:r>
    </w:p>
    <w:p>
      <w:pPr>
        <w:numPr>
          <w:ilvl w:val="0"/>
          <w:numId w:val="1"/>
        </w:numPr>
        <w:spacing w:line="360" w:after="210" w:lineRule="auto"/>
      </w:pPr>
      <w:hyperlink r:id="rId18">
        <w:r>
          <w:rPr>
            <w:rFonts w:eastAsia="source sans 3" w:cs="source sans 3" w:ascii="source sans 3" w:hAnsi="source sans 3"/>
            <w:color w:val="#000"/>
            <w:sz w:val="21"/>
            <w:u w:val="single"/>
          </w:rPr>
          <w:t xml:space="preserve">Effects of Mindfulness Practice on Owner-Reported Dog Behavior ...</w:t>
        </w:r>
      </w:hyperlink>
      <w:r>
        <w:rPr>
          <w:rFonts w:eastAsia="source serif 4" w:cs="source serif 4" w:ascii="source serif 4" w:hAnsi="source serif 4"/>
          <w:color w:val="000000"/>
          <w:sz w:val="21"/>
        </w:rPr>
        <w:t xml:space="preserve"> - This study investigated whether a mental awareness practice, known as mindfulness, could influence h...</w:t>
      </w:r>
    </w:p>
    <w:p>
      <w:pPr>
        <w:numPr>
          <w:ilvl w:val="0"/>
          <w:numId w:val="1"/>
        </w:numPr>
        <w:spacing w:line="360" w:after="210" w:lineRule="auto"/>
      </w:pPr>
      <w:hyperlink r:id="rId19">
        <w:r>
          <w:rPr>
            <w:rFonts w:eastAsia="source sans 3" w:cs="source sans 3" w:ascii="source sans 3" w:hAnsi="source sans 3"/>
            <w:color w:val="#000"/>
            <w:sz w:val="21"/>
            <w:u w:val="single"/>
          </w:rPr>
          <w:t xml:space="preserve">Aggressive behaviour is affected by demographic, environmental and behavioural factors in purebred dogs - Scientific Reports</w:t>
        </w:r>
      </w:hyperlink>
      <w:r>
        <w:rPr>
          <w:rFonts w:eastAsia="source serif 4" w:cs="source serif 4" w:ascii="source serif 4" w:hAnsi="source serif 4"/>
          <w:color w:val="000000"/>
          <w:sz w:val="21"/>
        </w:rPr>
        <w:t xml:space="preserve"> - Aggressive behaviour is an unwanted and serious problem in pet dogs, negatively influencing canine w...</w:t>
      </w:r>
    </w:p>
    <w:p>
      <w:pPr>
        <w:numPr>
          <w:ilvl w:val="0"/>
          <w:numId w:val="1"/>
        </w:numPr>
        <w:spacing w:line="360" w:after="210" w:lineRule="auto"/>
      </w:pPr>
      <w:hyperlink r:id="rId20">
        <w:r>
          <w:rPr>
            <w:rFonts w:eastAsia="source sans 3" w:cs="source sans 3" w:ascii="source sans 3" w:hAnsi="source sans 3"/>
            <w:color w:val="#000"/>
            <w:sz w:val="21"/>
            <w:u w:val="single"/>
          </w:rPr>
          <w:t xml:space="preserve">Relinquishing Owners Underestimate Their Dog's Behavioral ...</w:t>
        </w:r>
      </w:hyperlink>
      <w:r>
        <w:rPr>
          <w:rFonts w:eastAsia="source serif 4" w:cs="source serif 4" w:ascii="source serif 4" w:hAnsi="source serif 4"/>
          <w:color w:val="000000"/>
          <w:sz w:val="21"/>
        </w:rPr>
        <w:t xml:space="preserve"> - Undesirable behavior is a leading cause of canine relinquishment. Relinquishing owners could provide...</w:t>
      </w:r>
    </w:p>
    <w:p>
      <w:pPr>
        <w:numPr>
          <w:ilvl w:val="0"/>
          <w:numId w:val="1"/>
        </w:numPr>
        <w:spacing w:line="360" w:after="210" w:lineRule="auto"/>
      </w:pPr>
      <w:hyperlink r:id="rId21">
        <w:r>
          <w:rPr>
            <w:rFonts w:eastAsia="source sans 3" w:cs="source sans 3" w:ascii="source sans 3" w:hAnsi="source sans 3"/>
            <w:color w:val="#000"/>
            <w:sz w:val="21"/>
            <w:u w:val="single"/>
          </w:rPr>
          <w:t xml:space="preserve">List of dog crossbreeds - Wikipedia</w:t>
        </w:r>
      </w:hyperlink>
    </w:p>
    <w:p>
      <w:pPr>
        <w:numPr>
          <w:ilvl w:val="0"/>
          <w:numId w:val="1"/>
        </w:numPr>
        <w:spacing w:line="360" w:after="210" w:lineRule="auto"/>
      </w:pPr>
      <w:hyperlink r:id="rId22">
        <w:r>
          <w:rPr>
            <w:rFonts w:eastAsia="source sans 3" w:cs="source sans 3" w:ascii="source sans 3" w:hAnsi="source sans 3"/>
            <w:color w:val="#000"/>
            <w:sz w:val="21"/>
            <w:u w:val="single"/>
          </w:rPr>
          <w:t xml:space="preserve">Dog crossbreed - Wikipedia</w:t>
        </w:r>
      </w:hyperlink>
    </w:p>
    <w:p>
      <w:pPr>
        <w:numPr>
          <w:ilvl w:val="0"/>
          <w:numId w:val="1"/>
        </w:numPr>
        <w:spacing w:line="360" w:after="210" w:lineRule="auto"/>
      </w:pPr>
      <w:hyperlink r:id="rId23">
        <w:r>
          <w:rPr>
            <w:rFonts w:eastAsia="source sans 3" w:cs="source sans 3" w:ascii="source sans 3" w:hAnsi="source sans 3"/>
            <w:color w:val="#000"/>
            <w:sz w:val="21"/>
            <w:u w:val="single"/>
          </w:rPr>
          <w:t xml:space="preserve">Expectations versus Reality of Designer Dog Ownership in the ...</w:t>
        </w:r>
      </w:hyperlink>
      <w:r>
        <w:rPr>
          <w:rFonts w:eastAsia="source serif 4" w:cs="source serif 4" w:ascii="source serif 4" w:hAnsi="source serif 4"/>
          <w:color w:val="000000"/>
          <w:sz w:val="21"/>
        </w:rPr>
        <w:t xml:space="preserve"> - “Designer dogs”, or the hybrid offspring of two purebred dogs, are an extremely popular pet choice i...</w:t>
      </w:r>
    </w:p>
    <w:p>
      <w:pPr>
        <w:numPr>
          <w:ilvl w:val="0"/>
          <w:numId w:val="1"/>
        </w:numPr>
        <w:spacing w:line="360" w:after="210" w:lineRule="auto"/>
      </w:pPr>
      <w:hyperlink r:id="rId24">
        <w:r>
          <w:rPr>
            <w:rFonts w:eastAsia="source sans 3" w:cs="source sans 3" w:ascii="source sans 3" w:hAnsi="source sans 3"/>
            <w:color w:val="#000"/>
            <w:sz w:val="21"/>
            <w:u w:val="single"/>
          </w:rPr>
          <w:t xml:space="preserve">How much is that doodle in the window? Exploring ... - PMC</w:t>
        </w:r>
      </w:hyperlink>
      <w:r>
        <w:rPr>
          <w:rFonts w:eastAsia="source serif 4" w:cs="source serif 4" w:ascii="source serif 4" w:hAnsi="source serif 4"/>
          <w:color w:val="000000"/>
          <w:sz w:val="21"/>
        </w:rPr>
        <w:t xml:space="preserve"> - Demand for intentional crosses of purebred dog breeds, often labelled ‘designer crossbreeds’ (e.g., ...</w:t>
      </w:r>
    </w:p>
    <w:p>
      <w:pPr>
        <w:numPr>
          <w:ilvl w:val="0"/>
          <w:numId w:val="1"/>
        </w:numPr>
        <w:spacing w:line="360" w:after="210" w:lineRule="auto"/>
      </w:pPr>
      <w:hyperlink r:id="rId25">
        <w:r>
          <w:rPr>
            <w:rFonts w:eastAsia="source sans 3" w:cs="source sans 3" w:ascii="source sans 3" w:hAnsi="source sans 3"/>
            <w:color w:val="#000"/>
            <w:sz w:val="21"/>
            <w:u w:val="single"/>
          </w:rPr>
          <w:t xml:space="preserve">Expression of Behavioural Traits in Goldendoodles and ... - PMC</w:t>
        </w:r>
      </w:hyperlink>
      <w:r>
        <w:rPr>
          <w:rFonts w:eastAsia="source serif 4" w:cs="source serif 4" w:ascii="source serif 4" w:hAnsi="source serif 4"/>
          <w:color w:val="000000"/>
          <w:sz w:val="21"/>
        </w:rPr>
        <w:t xml:space="preserve"> - Crossbred dogs are gaining in popularity with the general public, but we do not fully understand how...</w:t>
      </w:r>
    </w:p>
    <w:p>
      <w:pPr>
        <w:numPr>
          <w:ilvl w:val="0"/>
          <w:numId w:val="1"/>
        </w:numPr>
        <w:spacing w:line="360" w:after="210" w:lineRule="auto"/>
      </w:pPr>
      <w:hyperlink r:id="rId26">
        <w:r>
          <w:rPr>
            <w:rFonts w:eastAsia="source sans 3" w:cs="source sans 3" w:ascii="source sans 3" w:hAnsi="source sans 3"/>
            <w:color w:val="#000"/>
            <w:sz w:val="21"/>
            <w:u w:val="single"/>
          </w:rPr>
          <w:t xml:space="preserve">Comment on Hladky-Krage, B.; Hoffman, C.L. Expectations versus Reality of Designer Dog Ownership in the United States. Animals 2022, 12, 3247</w:t>
        </w:r>
      </w:hyperlink>
    </w:p>
    <w:p>
      <w:pPr>
        <w:numPr>
          <w:ilvl w:val="0"/>
          <w:numId w:val="1"/>
        </w:numPr>
        <w:spacing w:line="360" w:after="210" w:lineRule="auto"/>
      </w:pPr>
      <w:hyperlink r:id="rId27">
        <w:r>
          <w:rPr>
            <w:rFonts w:eastAsia="source sans 3" w:cs="source sans 3" w:ascii="source sans 3" w:hAnsi="source sans 3"/>
            <w:color w:val="#000"/>
            <w:sz w:val="21"/>
            <w:u w:val="single"/>
          </w:rPr>
          <w:t xml:space="preserve">[Breeds] Breed Questionnaire - Match Me a Breed : r/dogs</w:t>
        </w:r>
      </w:hyperlink>
      <w:r>
        <w:rPr>
          <w:rFonts w:eastAsia="source serif 4" w:cs="source serif 4" w:ascii="source serif 4" w:hAnsi="source serif 4"/>
          <w:color w:val="000000"/>
          <w:sz w:val="21"/>
        </w:rPr>
        <w:t xml:space="preserve"> - Will this be your first dog? If not, what experience do you have owning/training dogs? No, I current...</w:t>
      </w:r>
    </w:p>
    <w:p>
      <w:pPr>
        <w:numPr>
          <w:ilvl w:val="0"/>
          <w:numId w:val="1"/>
        </w:numPr>
        <w:spacing w:line="360" w:after="210" w:lineRule="auto"/>
      </w:pPr>
      <w:hyperlink r:id="rId28">
        <w:r>
          <w:rPr>
            <w:rFonts w:eastAsia="source sans 3" w:cs="source sans 3" w:ascii="source sans 3" w:hAnsi="source sans 3"/>
            <w:color w:val="#000"/>
            <w:sz w:val="21"/>
            <w:u w:val="single"/>
          </w:rPr>
          <w:t xml:space="preserve">How you decided which one breed to choose in the past, when you were ready to find your "other half" in life?</w:t>
        </w:r>
      </w:hyperlink>
      <w:r>
        <w:rPr>
          <w:rFonts w:eastAsia="source serif 4" w:cs="source serif 4" w:ascii="source serif 4" w:hAnsi="source serif 4"/>
          <w:color w:val="000000"/>
          <w:sz w:val="21"/>
        </w:rPr>
        <w:t xml:space="preserve"> - How you decided which one breed to choose in the past, when you were ready to find your "other half"...</w:t>
      </w:r>
    </w:p>
    <w:p>
      <w:pPr>
        <w:numPr>
          <w:ilvl w:val="0"/>
          <w:numId w:val="1"/>
        </w:numPr>
        <w:spacing w:line="360" w:after="210" w:lineRule="auto"/>
      </w:pPr>
      <w:hyperlink r:id="rId29">
        <w:r>
          <w:rPr>
            <w:rFonts w:eastAsia="source sans 3" w:cs="source sans 3" w:ascii="source sans 3" w:hAnsi="source sans 3"/>
            <w:color w:val="#000"/>
            <w:sz w:val="21"/>
            <w:u w:val="single"/>
          </w:rPr>
          <w:t xml:space="preserve">What were you looking for in a dog breed &amp; what breed did you choose?</w:t>
        </w:r>
      </w:hyperlink>
      <w:r>
        <w:rPr>
          <w:rFonts w:eastAsia="source serif 4" w:cs="source serif 4" w:ascii="source serif 4" w:hAnsi="source serif 4"/>
          <w:color w:val="000000"/>
          <w:sz w:val="21"/>
        </w:rPr>
        <w:t xml:space="preserve"> - What were you looking for in a dog breed &amp; what breed did you choose?</w:t>
      </w:r>
    </w:p>
    <w:p>
      <w:pPr>
        <w:numPr>
          <w:ilvl w:val="0"/>
          <w:numId w:val="1"/>
        </w:numPr>
        <w:spacing w:line="360" w:after="210" w:lineRule="auto"/>
      </w:pPr>
      <w:hyperlink r:id="rId30">
        <w:r>
          <w:rPr>
            <w:rFonts w:eastAsia="source sans 3" w:cs="source sans 3" w:ascii="source sans 3" w:hAnsi="source sans 3"/>
            <w:color w:val="#000"/>
            <w:sz w:val="21"/>
            <w:u w:val="single"/>
          </w:rPr>
          <w:t xml:space="preserve">Reddit Scraper — Posts, Comments, Users, Subreddits</w:t>
        </w:r>
      </w:hyperlink>
      <w:r>
        <w:rPr>
          <w:rFonts w:eastAsia="source serif 4" w:cs="source serif 4" w:ascii="source serif 4" w:hAnsi="source serif 4"/>
          <w:color w:val="000000"/>
          <w:sz w:val="21"/>
        </w:rPr>
        <w:t xml:space="preserve"> - Fast Reddit scraper API. Search posts, get subreddit data, user profiles, and comments. No login, no...</w:t>
      </w:r>
    </w:p>
    <w:p>
      <w:pPr>
        <w:numPr>
          <w:ilvl w:val="0"/>
          <w:numId w:val="1"/>
        </w:numPr>
        <w:spacing w:line="360" w:after="210" w:lineRule="auto"/>
      </w:pPr>
      <w:hyperlink r:id="rId31">
        <w:r>
          <w:rPr>
            <w:rFonts w:eastAsia="source sans 3" w:cs="source sans 3" w:ascii="source sans 3" w:hAnsi="source sans 3"/>
            <w:color w:val="#000"/>
            <w:sz w:val="21"/>
            <w:u w:val="single"/>
          </w:rPr>
          <w:t xml:space="preserve">Reddit Scraper · Apify</w:t>
        </w:r>
      </w:hyperlink>
      <w:r>
        <w:rPr>
          <w:rFonts w:eastAsia="source serif 4" w:cs="source serif 4" w:ascii="source serif 4" w:hAnsi="source serif 4"/>
          <w:color w:val="000000"/>
          <w:sz w:val="21"/>
        </w:rPr>
        <w:t xml:space="preserve"> - Scrape Reddit posts, comments, users, no login or API key. Search or paste URLs, filter by keyword/d...</w:t>
      </w:r>
    </w:p>
    <w:p>
      <w:pPr>
        <w:numPr>
          <w:ilvl w:val="0"/>
          <w:numId w:val="1"/>
        </w:numPr>
        <w:spacing w:line="360" w:after="210" w:lineRule="auto"/>
      </w:pPr>
      <w:hyperlink r:id="rId32">
        <w:r>
          <w:rPr>
            <w:rFonts w:eastAsia="source sans 3" w:cs="source sans 3" w:ascii="source sans 3" w:hAnsi="source sans 3"/>
            <w:color w:val="#000"/>
            <w:sz w:val="21"/>
            <w:u w:val="single"/>
          </w:rPr>
          <w:t xml:space="preserve">Reddit Scraper &amp; Search API: Posts, Users, Subreddits - Apify</w:t>
        </w:r>
      </w:hyperlink>
      <w:r>
        <w:rPr>
          <w:rFonts w:eastAsia="source serif 4" w:cs="source serif 4" w:ascii="source serif 4" w:hAnsi="source serif 4"/>
          <w:color w:val="000000"/>
          <w:sz w:val="21"/>
        </w:rPr>
        <w:t xml:space="preserve"> - Reddit scraper and search API for posts, subreddits, and users. Filter by date and keywords, monitor...</w:t>
      </w:r>
    </w:p>
    <w:p>
      <w:pPr>
        <w:numPr>
          <w:ilvl w:val="0"/>
          <w:numId w:val="1"/>
        </w:numPr>
        <w:spacing w:line="360" w:after="210" w:lineRule="auto"/>
      </w:pPr>
      <w:hyperlink r:id="rId33">
        <w:r>
          <w:rPr>
            <w:rFonts w:eastAsia="source sans 3" w:cs="source sans 3" w:ascii="source sans 3" w:hAnsi="source sans 3"/>
            <w:color w:val="#000"/>
            <w:sz w:val="21"/>
            <w:u w:val="single"/>
          </w:rPr>
          <w:t xml:space="preserve">[PDF] Social Norms on Reddit: A Demographic Analysis</w:t>
        </w:r>
      </w:hyperlink>
    </w:p>
    <w:p>
      <w:pPr>
        <w:numPr>
          <w:ilvl w:val="0"/>
          <w:numId w:val="1"/>
        </w:numPr>
        <w:spacing w:line="360" w:after="210" w:lineRule="auto"/>
      </w:pPr>
      <w:hyperlink r:id="rId34">
        <w:r>
          <w:rPr>
            <w:rFonts w:eastAsia="source sans 3" w:cs="source sans 3" w:ascii="source sans 3" w:hAnsi="source sans 3"/>
            <w:color w:val="#000"/>
            <w:sz w:val="21"/>
            <w:u w:val="single"/>
          </w:rPr>
          <w:t xml:space="preserve">Consumers and Curators:Browsing and Voting Patterns on Reddit</w:t>
        </w:r>
      </w:hyperlink>
    </w:p>
    <w:p>
      <w:pPr>
        <w:numPr>
          <w:ilvl w:val="0"/>
          <w:numId w:val="1"/>
        </w:numPr>
        <w:spacing w:line="360" w:after="210" w:lineRule="auto"/>
      </w:pPr>
      <w:hyperlink r:id="rId35">
        <w:r>
          <w:rPr>
            <w:rFonts w:eastAsia="source sans 3" w:cs="source sans 3" w:ascii="source sans 3" w:hAnsi="source sans 3"/>
            <w:color w:val="#000"/>
            <w:sz w:val="21"/>
            <w:u w:val="single"/>
          </w:rPr>
          <w:t xml:space="preserve">Co-occurrence of potentially preventable factors in 256 dog bite–related fatalities in the United States (2000–2009)</w:t>
        </w:r>
      </w:hyperlink>
      <w:r>
        <w:rPr>
          <w:rFonts w:eastAsia="source serif 4" w:cs="source serif 4" w:ascii="source serif 4" w:hAnsi="source serif 4"/>
          <w:color w:val="000000"/>
          <w:sz w:val="21"/>
        </w:rPr>
        <w:t xml:space="preserve"> - Abstract Objective—To examine potentially preventable factors in human dog bite–related fatalities (...</w:t>
      </w:r>
    </w:p>
    <w:p>
      <w:pPr>
        <w:numPr>
          <w:ilvl w:val="0"/>
          <w:numId w:val="1"/>
        </w:numPr>
        <w:spacing w:line="360" w:after="210" w:lineRule="auto"/>
      </w:pPr>
      <w:hyperlink r:id="rId36">
        <w:r>
          <w:rPr>
            <w:rFonts w:eastAsia="source sans 3" w:cs="source sans 3" w:ascii="source sans 3" w:hAnsi="source sans 3"/>
            <w:color w:val="#000"/>
            <w:sz w:val="21"/>
            <w:u w:val="single"/>
          </w:rPr>
          <w:t xml:space="preserve">Comparison of Visual and DNA Breed Identification ...</w:t>
        </w:r>
      </w:hyperlink>
      <w:r>
        <w:rPr>
          <w:rFonts w:eastAsia="source serif 4" w:cs="source serif 4" w:ascii="source serif 4" w:hAnsi="source serif 4"/>
          <w:color w:val="000000"/>
          <w:sz w:val="21"/>
        </w:rPr>
        <w:t xml:space="preserve"> - For 14 of the dogs, fewer than 50% of the respondents visually identified breeds of dogs that matche...</w:t>
      </w:r>
    </w:p>
    <w:p>
      <w:pPr>
        <w:numPr>
          <w:ilvl w:val="0"/>
          <w:numId w:val="1"/>
        </w:numPr>
        <w:spacing w:line="360" w:after="210" w:lineRule="auto"/>
      </w:pPr>
      <w:hyperlink r:id="rId37">
        <w:r>
          <w:rPr>
            <w:rFonts w:eastAsia="source sans 3" w:cs="source sans 3" w:ascii="source sans 3" w:hAnsi="source sans 3"/>
            <w:color w:val="#000"/>
            <w:sz w:val="21"/>
            <w:u w:val="single"/>
          </w:rPr>
          <w:t xml:space="preserve">Understanding Your Dog's Behaviour - RSPCA - rspca.org.uk</w:t>
        </w:r>
      </w:hyperlink>
      <w:r>
        <w:rPr>
          <w:rFonts w:eastAsia="source serif 4" w:cs="source serif 4" w:ascii="source serif 4" w:hAnsi="source serif 4"/>
          <w:color w:val="000000"/>
          <w:sz w:val="21"/>
        </w:rPr>
        <w:t xml:space="preserve"> - Ever wondered why your dog acts a certain way? Discover our top tips to help understand dog's behavi...</w:t>
      </w:r>
    </w:p>
    <w:p>
      <w:pPr>
        <w:numPr>
          <w:ilvl w:val="0"/>
          <w:numId w:val="1"/>
        </w:numPr>
        <w:spacing w:line="360" w:after="210" w:lineRule="auto"/>
      </w:pPr>
      <w:hyperlink r:id="rId38">
        <w:r>
          <w:rPr>
            <w:rFonts w:eastAsia="source sans 3" w:cs="source sans 3" w:ascii="source sans 3" w:hAnsi="source sans 3"/>
            <w:color w:val="#000"/>
            <w:sz w:val="21"/>
            <w:u w:val="single"/>
          </w:rPr>
          <w:t xml:space="preserve">[PDF] PPA1 Prevention of dog bite incidents involving humans</w:t>
        </w:r>
      </w:hyperlink>
    </w:p>
    <w:p>
      <w:pPr>
        <w:numPr>
          <w:ilvl w:val="0"/>
          <w:numId w:val="1"/>
        </w:numPr>
        <w:spacing w:line="360" w:after="210" w:lineRule="auto"/>
      </w:pPr>
      <w:hyperlink r:id="rId39">
        <w:r>
          <w:rPr>
            <w:rFonts w:eastAsia="source sans 3" w:cs="source sans 3" w:ascii="source sans 3" w:hAnsi="source sans 3"/>
            <w:color w:val="#000"/>
            <w:sz w:val="21"/>
            <w:u w:val="single"/>
          </w:rPr>
          <w:t xml:space="preserve">Can you give me some advice on caring for my dog?</w:t>
        </w:r>
      </w:hyperlink>
      <w:r>
        <w:rPr>
          <w:rFonts w:eastAsia="source serif 4" w:cs="source serif 4" w:ascii="source serif 4" w:hAnsi="source serif 4"/>
          <w:color w:val="000000"/>
          <w:sz w:val="21"/>
        </w:rPr>
        <w:t xml:space="preserve"> - Having a companion dog can be a wonderful and joyful part of your life but is also a big commitment ...</w:t>
      </w:r>
    </w:p>
    <w:p>
      <w:pPr>
        <w:numPr>
          <w:ilvl w:val="0"/>
          <w:numId w:val="1"/>
        </w:numPr>
        <w:spacing w:line="360" w:after="210" w:lineRule="auto"/>
      </w:pPr>
      <w:hyperlink r:id="rId40">
        <w:r>
          <w:rPr>
            <w:rFonts w:eastAsia="source sans 3" w:cs="source sans 3" w:ascii="source sans 3" w:hAnsi="source sans 3"/>
            <w:color w:val="#000"/>
            <w:sz w:val="21"/>
            <w:u w:val="single"/>
          </w:rPr>
          <w:t xml:space="preserve">List of Designer Breed Registry (DBR) Recognized Hybrid ...</w:t>
        </w:r>
      </w:hyperlink>
      <w:r>
        <w:rPr>
          <w:rFonts w:eastAsia="source serif 4" w:cs="source serif 4" w:ascii="source serif 4" w:hAnsi="source serif 4"/>
          <w:color w:val="000000"/>
          <w:sz w:val="21"/>
        </w:rPr>
        <w:t xml:space="preserve"> - List of Hybrid dogs the Designer Breed Registry (DBR) recognizes with links going to hybrid dog info...</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num w:numId="1">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www.akc.org/expert-advice/dog-breeds/newly-recognized-breeds-2026/" TargetMode="External"/><Relationship Id="rId6" Type="http://schemas.openxmlformats.org/officeDocument/2006/relationships/hyperlink" Target="https://www.fci.be/EN/Nomenclature/" TargetMode="External"/><Relationship Id="rId7" Type="http://schemas.openxmlformats.org/officeDocument/2006/relationships/hyperlink" Target="https://www.akc.org/akc-breeds-by-group/" TargetMode="External"/><Relationship Id="rId8" Type="http://schemas.openxmlformats.org/officeDocument/2006/relationships/hyperlink" Target="https://www.dogbreedinfo.com/hybriddog/designerdogskennelclub.htm" TargetMode="External"/><Relationship Id="rId9" Type="http://schemas.openxmlformats.org/officeDocument/2006/relationships/hyperlink" Target="https://www.broadinstitute.org/news/dog-genetics-suggest-behavior-more-just-breed" TargetMode="External"/><Relationship Id="rId10" Type="http://schemas.openxmlformats.org/officeDocument/2006/relationships/hyperlink" Target="https://www.broadinstitute.org/publications/broad1131786" TargetMode="External"/><Relationship Id="rId11" Type="http://schemas.openxmlformats.org/officeDocument/2006/relationships/hyperlink" Target="https://www.sciencenews.org/article/dog-breed-individual-behavior-predictor-genetics" TargetMode="External"/><Relationship Id="rId12" Type="http://schemas.openxmlformats.org/officeDocument/2006/relationships/hyperlink" Target="https://link.springer.com/article/10.3758/s13420-022-00543-3" TargetMode="External"/><Relationship Id="rId13" Type="http://schemas.openxmlformats.org/officeDocument/2006/relationships/hyperlink" Target="https://pmc.ncbi.nlm.nih.gov/articles/PMC9482611/" TargetMode="External"/><Relationship Id="rId14" Type="http://schemas.openxmlformats.org/officeDocument/2006/relationships/hyperlink" Target="https://www.nature.com/articles/s41598-022-20053-6" TargetMode="External"/><Relationship Id="rId15" Type="http://schemas.openxmlformats.org/officeDocument/2006/relationships/hyperlink" Target="https://vetapps.vet.upenn.edu/cbarq/about.cfm" TargetMode="External"/><Relationship Id="rId16" Type="http://schemas.openxmlformats.org/officeDocument/2006/relationships/hyperlink" Target="https://pmc.ncbi.nlm.nih.gov/articles/PMC12422430/" TargetMode="External"/><Relationship Id="rId17" Type="http://schemas.openxmlformats.org/officeDocument/2006/relationships/hyperlink" Target="https://pmc.ncbi.nlm.nih.gov/articles/PMC4810050/" TargetMode="External"/><Relationship Id="rId18" Type="http://schemas.openxmlformats.org/officeDocument/2006/relationships/hyperlink" Target="https://pmc.ncbi.nlm.nih.gov/articles/PMC12937356/" TargetMode="External"/><Relationship Id="rId19" Type="http://schemas.openxmlformats.org/officeDocument/2006/relationships/hyperlink" Target="https://www.nature.com/articles/s41598-021-88793-5" TargetMode="External"/><Relationship Id="rId20" Type="http://schemas.openxmlformats.org/officeDocument/2006/relationships/hyperlink" Target="https://pmc.ncbi.nlm.nih.gov/articles/PMC8461173/" TargetMode="External"/><Relationship Id="rId21" Type="http://schemas.openxmlformats.org/officeDocument/2006/relationships/hyperlink" Target="https://en.wikipedia.org/wiki/List_of_dog_crossbreeds" TargetMode="External"/><Relationship Id="rId22" Type="http://schemas.openxmlformats.org/officeDocument/2006/relationships/hyperlink" Target="https://en.wikipedia.org/wiki/Dog_crossbreeds" TargetMode="External"/><Relationship Id="rId23" Type="http://schemas.openxmlformats.org/officeDocument/2006/relationships/hyperlink" Target="https://pmc.ncbi.nlm.nih.gov/articles/PMC9736103/" TargetMode="External"/><Relationship Id="rId24" Type="http://schemas.openxmlformats.org/officeDocument/2006/relationships/hyperlink" Target="https://pmc.ncbi.nlm.nih.gov/articles/PMC9127489/" TargetMode="External"/><Relationship Id="rId25" Type="http://schemas.openxmlformats.org/officeDocument/2006/relationships/hyperlink" Target="https://pmc.ncbi.nlm.nih.gov/articles/PMC6940824/" TargetMode="External"/><Relationship Id="rId26" Type="http://schemas.openxmlformats.org/officeDocument/2006/relationships/hyperlink" Target="https://pmc.ncbi.nlm.nih.gov/articles/PMC12108313/" TargetMode="External"/><Relationship Id="rId27" Type="http://schemas.openxmlformats.org/officeDocument/2006/relationships/hyperlink" Target="https://www.reddit.com/r/dogs/comments/12fy3ag/breeds_breed_questionnaire_match_me_a_breed/" TargetMode="External"/><Relationship Id="rId28" Type="http://schemas.openxmlformats.org/officeDocument/2006/relationships/hyperlink" Target="https://www.reddit.com/r/dogs/comments/10pb707/how_you_decided_which_one_breed_to_choose_in_the/" TargetMode="External"/><Relationship Id="rId29" Type="http://schemas.openxmlformats.org/officeDocument/2006/relationships/hyperlink" Target="https://www.reddit.com/r/dogs/comments/u2zf9h/what_were_you_looking_for_in_a_dog_breed_what/" TargetMode="External"/><Relationship Id="rId30" Type="http://schemas.openxmlformats.org/officeDocument/2006/relationships/hyperlink" Target="https://apify.com/good-apis/reddit-scraper" TargetMode="External"/><Relationship Id="rId31" Type="http://schemas.openxmlformats.org/officeDocument/2006/relationships/hyperlink" Target="https://apify.com/techforce.global/reddit-scraper" TargetMode="External"/><Relationship Id="rId32" Type="http://schemas.openxmlformats.org/officeDocument/2006/relationships/hyperlink" Target="https://apify.com/parseforge/reddit-posts-scraper" TargetMode="External"/><Relationship Id="rId33" Type="http://schemas.openxmlformats.org/officeDocument/2006/relationships/hyperlink" Target="https://gdfm.me/assets/media/2022/04/social-norms-on-reddit-a-demographic-analysis.pdf" TargetMode="External"/><Relationship Id="rId34" Type="http://schemas.openxmlformats.org/officeDocument/2006/relationships/hyperlink" Target="https://arxiv.org/pdf/1703.05267v1.pdf" TargetMode="External"/><Relationship Id="rId35" Type="http://schemas.openxmlformats.org/officeDocument/2006/relationships/hyperlink" Target="https://avmajournals.avma.org/view/journals/javma/243/12/javma.243.12.1726.xml" TargetMode="External"/><Relationship Id="rId36" Type="http://schemas.openxmlformats.org/officeDocument/2006/relationships/hyperlink" Target="http://article.sapub.org/10.5923.j.sociology.20130302.02.html" TargetMode="External"/><Relationship Id="rId37" Type="http://schemas.openxmlformats.org/officeDocument/2006/relationships/hyperlink" Target="https://www.rspca.org.uk/adviceandwelfare/pets/dogs/behaviour" TargetMode="External"/><Relationship Id="rId38" Type="http://schemas.openxmlformats.org/officeDocument/2006/relationships/hyperlink" Target="https://kb.rspca.org.au/assets/Downloads/PP-A1-Prevention-of-dog-bite-incidents-involving-humans.pdf" TargetMode="External"/><Relationship Id="rId39" Type="http://schemas.openxmlformats.org/officeDocument/2006/relationships/hyperlink" Target="https://kb.rspca.org.au/categories/companion-animals/dogs/caring-for-my-dog/can-you-give-me-some-advice-on-caring-for-my-dog" TargetMode="External"/><Relationship Id="rId40" Type="http://schemas.openxmlformats.org/officeDocument/2006/relationships/hyperlink" Target="https://www.dogbreedinfo.com/hybriddog/designerbreedregistry.htm"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2026-10-14T19:45:57.766Z</dcterms:created>
  <dcterms:modified xsi:type="dcterms:W3CDTF">2026-10-14T19:45:57.766Z</dcterms:modified>
</cp:coreProperties>
</file>