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Indicator Parameters — Quick Reference Card</w:t>
      </w:r>
    </w:p>
    <w:p/>
    <w:p>
      <w:pPr>
        <w:spacing w:after="80"/>
      </w:pPr>
      <w:r>
        <w:t xml:space="preserve">A one-page lookup of every tunable and every fixed level in the ZigZag KB Fib Dual Trade indicator.</w:t>
      </w:r>
    </w:p>
    <w:p>
      <w:pPr>
        <w:spacing w:after="80"/>
      </w:pPr>
      <w:r>
        <w:t xml:space="preserve">For the narrative, see </w:t>
      </w:r>
      <w:r>
        <w:rPr>
          <w:rFonts w:ascii="Consolas" w:cs="Consolas" w:eastAsia="Consolas" w:hAnsi="Consolas"/>
          <w:color w:val="B5005A"/>
        </w:rPr>
        <w:t xml:space="preserve">INDICATOR_SUMMARY.md</w:t>
      </w:r>
      <w:r>
        <w:t xml:space="preserve">.</w:t>
      </w:r>
    </w:p>
    <w:p/>
    <w:p>
      <w:pPr>
        <w:pBdr>
          <w:bottom w:val="single" w:color="2A7C8F" w:sz="6" w:space="1"/>
        </w:pBdr>
        <w:spacing w:after="80"/>
      </w:pPr>
    </w:p>
    <w:p/>
    <w:p>
      <w:pPr>
        <w:pStyle w:val="Heading2"/>
      </w:pPr>
      <w:r>
        <w:t xml:space="preserve">Fib levels (off the A→B drop)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Editable?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0.236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T1 stop-loss 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0.32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T1 entry zone (lower)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0.382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T1 entry zone (upper) — entry trigger reference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0.618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T1 TP / T2 entry zone (lower)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0.68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T1 TP / T2 entry zone (upper)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T2 TP zone (lower)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T2 TP zone (upper)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</w:tbl>
    <w:p>
      <w:pPr>
        <w:spacing w:after="120"/>
      </w:pPr>
    </w:p>
    <w:p/>
    <w:p>
      <w:pPr>
        <w:pStyle w:val="Heading2"/>
      </w:pPr>
      <w:r>
        <w:t xml:space="preserve">Entry / exit triggers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Event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T1 entry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close &gt; 0.382 + close &gt; EMA9 + close &gt; EMA21 + vol &gt; 1.2× 20-bar avg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T1 TP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 reaches 0.618 (first touch)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T1 SL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close &lt; 0.236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T2 entry (sequential)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after T1 TP: close &gt; 0.68 + EMA + volume confirmation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T2 entry (jump-in)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price gaps past T1, closes &gt; 0.68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T2 TP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 reaches 1.0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T2 SL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close &lt; 0.618</w:t>
            </w:r>
          </w:p>
        </w:tc>
      </w:tr>
    </w:tbl>
    <w:p>
      <w:pPr>
        <w:spacing w:after="120"/>
      </w:pPr>
    </w:p>
    <w:p/>
    <w:p>
      <w:pPr>
        <w:pStyle w:val="Heading2"/>
      </w:pPr>
      <w:r>
        <w:t xml:space="preserve">Filters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Filter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Default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close &gt; EMA9 AND close &gt; EMA21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Volume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volume &gt; 1.2× 20-bar SMA</w:t>
            </w:r>
          </w:p>
        </w:tc>
      </w:tr>
    </w:tbl>
    <w:p>
      <w:pPr>
        <w:spacing w:after="120"/>
      </w:pPr>
    </w:p>
    <w:p/>
    <w:p>
      <w:pPr>
        <w:pStyle w:val="Heading2"/>
      </w:pPr>
      <w:r>
        <w:t xml:space="preserve">Moving averages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Period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Fast EMA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Slow EMA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</w:tr>
    </w:tbl>
    <w:p>
      <w:pPr>
        <w:spacing w:after="120"/>
      </w:pPr>
    </w:p>
    <w:p/>
    <w:p>
      <w:pPr>
        <w:pStyle w:val="Heading2"/>
      </w:pPr>
      <w:r>
        <w:t xml:space="preserve">Pivot detection (ZigZag)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Setting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Default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Deviation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higher for daily, lower for intraday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Min bars between pivots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(tunable)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guard against over-frequent pivots</w:t>
            </w:r>
          </w:p>
        </w:tc>
      </w:tr>
    </w:tbl>
    <w:p>
      <w:pPr>
        <w:spacing w:after="120"/>
      </w:pPr>
    </w:p>
    <w:p/>
    <w:p>
      <w:pPr>
        <w:pStyle w:val="Heading2"/>
      </w:pPr>
      <w:r>
        <w:t xml:space="preserve">Display toggles</w:t>
      </w:r>
    </w:p>
    <w:p/>
    <w:p>
      <w:pPr>
        <w:spacing w:after="80"/>
      </w:pPr>
      <w:r>
        <w:t xml:space="preserve">Zone extension bars · info-table on/off · A/B labels on/off · ZigZag debug line · entry/TP/dimmed</w:t>
      </w:r>
    </w:p>
    <w:p>
      <w:pPr>
        <w:spacing w:after="80"/>
      </w:pPr>
      <w:r>
        <w:t xml:space="preserve">zone colors · border width · fill transparency · SL line color &amp; width · EMA colors &amp; widths.</w:t>
      </w:r>
    </w:p>
    <w:p/>
    <w:p>
      <w:pPr>
        <w:pStyle w:val="Heading2"/>
      </w:pPr>
      <w:r>
        <w:t xml:space="preserve">Alerts (6)</w:t>
      </w:r>
    </w:p>
    <w:p/>
    <w:p>
      <w:pPr>
        <w:spacing w:after="80"/>
      </w:pPr>
      <w:r>
        <w:rPr>
          <w:rFonts w:ascii="Consolas" w:cs="Consolas" w:eastAsia="Consolas" w:hAnsi="Consolas"/>
          <w:color w:val="B5005A"/>
        </w:rPr>
        <w:t xml:space="preserve">T1 Entry</w:t>
      </w:r>
      <w:r>
        <w:t xml:space="preserve"> · </w:t>
      </w:r>
      <w:r>
        <w:rPr>
          <w:rFonts w:ascii="Consolas" w:cs="Consolas" w:eastAsia="Consolas" w:hAnsi="Consolas"/>
          <w:color w:val="B5005A"/>
        </w:rPr>
        <w:t xml:space="preserve">T1 TP</w:t>
      </w:r>
      <w:r>
        <w:t xml:space="preserve"> · </w:t>
      </w:r>
      <w:r>
        <w:rPr>
          <w:rFonts w:ascii="Consolas" w:cs="Consolas" w:eastAsia="Consolas" w:hAnsi="Consolas"/>
          <w:color w:val="B5005A"/>
        </w:rPr>
        <w:t xml:space="preserve">T1 SL</w:t>
      </w:r>
      <w:r>
        <w:t xml:space="preserve"> · </w:t>
      </w:r>
      <w:r>
        <w:rPr>
          <w:rFonts w:ascii="Consolas" w:cs="Consolas" w:eastAsia="Consolas" w:hAnsi="Consolas"/>
          <w:color w:val="B5005A"/>
        </w:rPr>
        <w:t xml:space="preserve">T2 Entry</w:t>
      </w:r>
      <w:r>
        <w:t xml:space="preserve"> · </w:t>
      </w:r>
      <w:r>
        <w:rPr>
          <w:rFonts w:ascii="Consolas" w:cs="Consolas" w:eastAsia="Consolas" w:hAnsi="Consolas"/>
          <w:color w:val="B5005A"/>
        </w:rPr>
        <w:t xml:space="preserve">T2 TP</w:t>
      </w:r>
      <w:r>
        <w:t xml:space="preserve"> · </w:t>
      </w:r>
      <w:r>
        <w:rPr>
          <w:rFonts w:ascii="Consolas" w:cs="Consolas" w:eastAsia="Consolas" w:hAnsi="Consolas"/>
          <w:color w:val="B5005A"/>
        </w:rPr>
        <w:t xml:space="preserve">T2 SL</w:t>
      </w:r>
    </w:p>
    <w:p/>
    <w:p>
      <w:pPr>
        <w:pStyle w:val="Heading2"/>
      </w:pPr>
      <w:r>
        <w:t xml:space="preserve">Recommended settings by timeframe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Deviation % guidance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1D (primary)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higher (≈35+) — major swings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moderate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lowest — most sensitive</w:t>
            </w:r>
          </w:p>
        </w:tc>
      </w:tr>
    </w:tbl>
    <w:p>
      <w:pPr>
        <w:spacing w:after="120"/>
      </w:pP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2A7C8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1F4E5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2026-06-06T04:38:47.465Z</dcterms:created>
  <dcterms:modified xsi:type="dcterms:W3CDTF">2026-06-06T04:38:47.465Z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