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sz w:val="28"/>
          <w:szCs w:val="28"/>
          <w:u w:val="single"/>
        </w:rPr>
      </w:pPr>
      <w:r w:rsidDel="00000000" w:rsidR="00000000" w:rsidRPr="00000000">
        <w:rPr>
          <w:b w:val="1"/>
          <w:sz w:val="28"/>
          <w:szCs w:val="28"/>
          <w:u w:val="single"/>
          <w:rtl w:val="0"/>
        </w:rPr>
        <w:t xml:space="preserve">Complete/Selective Refresh Power BI Model from Azure Databricks</w:t>
      </w:r>
    </w:p>
    <w:p w:rsidR="00000000" w:rsidDel="00000000" w:rsidP="00000000" w:rsidRDefault="00000000" w:rsidRPr="00000000" w14:paraId="00000002">
      <w:pPr>
        <w:ind w:left="0" w:firstLine="0"/>
        <w:rPr>
          <w:b w:val="1"/>
          <w:sz w:val="28"/>
          <w:szCs w:val="28"/>
          <w:u w:val="single"/>
        </w:rPr>
      </w:pPr>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rPr>
      </w:pPr>
      <w:bookmarkStart w:colFirst="0" w:colLast="0" w:name="_633cyppxpzcy" w:id="0"/>
      <w:bookmarkEnd w:id="0"/>
      <w:r w:rsidDel="00000000" w:rsidR="00000000" w:rsidRPr="00000000">
        <w:rPr>
          <w:b w:val="1"/>
          <w:sz w:val="34"/>
          <w:szCs w:val="34"/>
          <w:rtl w:val="0"/>
        </w:rPr>
        <w:t xml:space="preserve">🔍 Introduction</w:t>
      </w:r>
    </w:p>
    <w:p w:rsidR="00000000" w:rsidDel="00000000" w:rsidP="00000000" w:rsidRDefault="00000000" w:rsidRPr="00000000" w14:paraId="00000004">
      <w:pPr>
        <w:spacing w:after="240" w:before="240" w:lineRule="auto"/>
        <w:rPr>
          <w:sz w:val="28"/>
          <w:szCs w:val="28"/>
        </w:rPr>
      </w:pPr>
      <w:r w:rsidDel="00000000" w:rsidR="00000000" w:rsidRPr="00000000">
        <w:rPr>
          <w:sz w:val="28"/>
          <w:szCs w:val="28"/>
          <w:rtl w:val="0"/>
        </w:rPr>
        <w:t xml:space="preserve">An important aspect of migration to Databricks is ensuring effective data refresh for external BI tools like Power BI or Tableau. This document outlines the method to perform a </w:t>
      </w:r>
      <w:r w:rsidDel="00000000" w:rsidR="00000000" w:rsidRPr="00000000">
        <w:rPr>
          <w:b w:val="1"/>
          <w:sz w:val="28"/>
          <w:szCs w:val="28"/>
          <w:rtl w:val="0"/>
        </w:rPr>
        <w:t xml:space="preserve">complete or selective refresh</w:t>
      </w:r>
      <w:r w:rsidDel="00000000" w:rsidR="00000000" w:rsidRPr="00000000">
        <w:rPr>
          <w:sz w:val="28"/>
          <w:szCs w:val="28"/>
          <w:rtl w:val="0"/>
        </w:rPr>
        <w:t xml:space="preserve"> of Power BI Import Mode Models using </w:t>
      </w:r>
      <w:r w:rsidDel="00000000" w:rsidR="00000000" w:rsidRPr="00000000">
        <w:rPr>
          <w:b w:val="1"/>
          <w:sz w:val="28"/>
          <w:szCs w:val="28"/>
          <w:rtl w:val="0"/>
        </w:rPr>
        <w:t xml:space="preserve">Power BI REST APIs</w:t>
      </w:r>
      <w:r w:rsidDel="00000000" w:rsidR="00000000" w:rsidRPr="00000000">
        <w:rPr>
          <w:sz w:val="28"/>
          <w:szCs w:val="28"/>
          <w:rtl w:val="0"/>
        </w:rPr>
        <w:t xml:space="preserve"> from </w:t>
      </w:r>
      <w:r w:rsidDel="00000000" w:rsidR="00000000" w:rsidRPr="00000000">
        <w:rPr>
          <w:b w:val="1"/>
          <w:sz w:val="28"/>
          <w:szCs w:val="28"/>
          <w:rtl w:val="0"/>
        </w:rPr>
        <w:t xml:space="preserve">Azure Databricks</w:t>
      </w:r>
      <w:r w:rsidDel="00000000" w:rsidR="00000000" w:rsidRPr="00000000">
        <w:rPr>
          <w:sz w:val="28"/>
          <w:szCs w:val="28"/>
          <w:rtl w:val="0"/>
        </w:rPr>
        <w:t xml:space="preserve">.</w:t>
      </w:r>
    </w:p>
    <w:p w:rsidR="00000000" w:rsidDel="00000000" w:rsidP="00000000" w:rsidRDefault="00000000" w:rsidRPr="00000000" w14:paraId="00000005">
      <w:pPr>
        <w:ind w:left="0" w:firstLine="0"/>
        <w:rPr>
          <w:sz w:val="28"/>
          <w:szCs w:val="28"/>
        </w:rPr>
      </w:pPr>
      <w:r w:rsidDel="00000000" w:rsidR="00000000" w:rsidRPr="00000000">
        <w:rPr>
          <w:sz w:val="28"/>
          <w:szCs w:val="28"/>
          <w:rtl w:val="0"/>
        </w:rPr>
        <w:t xml:space="preserve">One can opt for refreshing the entire model or refresh selective tables in the model through Enhanced Refresh of Power BI with Rest API eliminating timeout issues.</w:t>
      </w:r>
    </w:p>
    <w:p w:rsidR="00000000" w:rsidDel="00000000" w:rsidP="00000000" w:rsidRDefault="00000000" w:rsidRPr="00000000" w14:paraId="00000006">
      <w:pPr>
        <w:ind w:left="0" w:firstLine="0"/>
        <w:rPr>
          <w:sz w:val="28"/>
          <w:szCs w:val="28"/>
        </w:rPr>
      </w:pP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ind w:left="360" w:firstLine="0"/>
        <w:rPr>
          <w:b w:val="1"/>
          <w:sz w:val="34"/>
          <w:szCs w:val="34"/>
        </w:rPr>
      </w:pPr>
      <w:bookmarkStart w:colFirst="0" w:colLast="0" w:name="_a9gp1vq1lzwo" w:id="1"/>
      <w:bookmarkEnd w:id="1"/>
      <w:r w:rsidDel="00000000" w:rsidR="00000000" w:rsidRPr="00000000">
        <w:rPr>
          <w:b w:val="1"/>
          <w:sz w:val="34"/>
          <w:szCs w:val="34"/>
          <w:rtl w:val="0"/>
        </w:rPr>
        <w:t xml:space="preserve">🧰 Pre-requisites</w:t>
      </w:r>
    </w:p>
    <w:p w:rsidR="00000000" w:rsidDel="00000000" w:rsidP="00000000" w:rsidRDefault="00000000" w:rsidRPr="00000000" w14:paraId="00000008">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Azure Admin and Power BI Admin privileges.</w:t>
      </w:r>
    </w:p>
    <w:p w:rsidR="00000000" w:rsidDel="00000000" w:rsidP="00000000" w:rsidRDefault="00000000" w:rsidRPr="00000000" w14:paraId="00000009">
      <w:pPr>
        <w:numPr>
          <w:ilvl w:val="0"/>
          <w:numId w:val="1"/>
        </w:numPr>
        <w:spacing w:after="0" w:afterAutospacing="0" w:before="0" w:beforeAutospacing="0" w:lineRule="auto"/>
        <w:ind w:left="720" w:hanging="360"/>
        <w:rPr>
          <w:sz w:val="28"/>
          <w:szCs w:val="28"/>
        </w:rPr>
      </w:pPr>
      <w:r w:rsidDel="00000000" w:rsidR="00000000" w:rsidRPr="00000000">
        <w:rPr>
          <w:sz w:val="28"/>
          <w:szCs w:val="28"/>
          <w:rtl w:val="0"/>
        </w:rPr>
        <w:t xml:space="preserve">Azure Service Principal (SPN) with necessary API permissions.</w:t>
      </w:r>
    </w:p>
    <w:p w:rsidR="00000000" w:rsidDel="00000000" w:rsidP="00000000" w:rsidRDefault="00000000" w:rsidRPr="00000000" w14:paraId="0000000A">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Power BI Tenant configured to allow service principals.</w:t>
      </w:r>
    </w:p>
    <w:p w:rsidR="00000000" w:rsidDel="00000000" w:rsidP="00000000" w:rsidRDefault="00000000" w:rsidRPr="00000000" w14:paraId="0000000B">
      <w:pPr>
        <w:ind w:left="720" w:firstLine="0"/>
        <w:rPr>
          <w:b w:val="1"/>
          <w:sz w:val="28"/>
          <w:szCs w:val="28"/>
          <w:u w:val="single"/>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Pr>
        <w:drawing>
          <wp:inline distB="114300" distT="114300" distL="114300" distR="114300">
            <wp:extent cx="5943600" cy="2705100"/>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 Step 1: Service Principal Setup:</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sz w:val="28"/>
          <w:szCs w:val="28"/>
          <w:rtl w:val="0"/>
        </w:rPr>
        <w:t xml:space="preserve">Let’s set up the SPN and its necessary permissions needed to trigger a refresh in PowerBI Workspace.</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numPr>
          <w:ilvl w:val="0"/>
          <w:numId w:val="2"/>
        </w:numPr>
        <w:ind w:left="720" w:hanging="360"/>
        <w:rPr>
          <w:sz w:val="28"/>
          <w:szCs w:val="28"/>
        </w:rPr>
      </w:pPr>
      <w:r w:rsidDel="00000000" w:rsidR="00000000" w:rsidRPr="00000000">
        <w:rPr>
          <w:sz w:val="28"/>
          <w:szCs w:val="28"/>
          <w:rtl w:val="0"/>
        </w:rPr>
        <w:t xml:space="preserve">Create a SPN In Azure App Registrations.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Pr>
        <w:drawing>
          <wp:inline distB="114300" distT="114300" distL="114300" distR="114300">
            <wp:extent cx="5943600" cy="36068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5943600" cy="40132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numPr>
          <w:ilvl w:val="0"/>
          <w:numId w:val="2"/>
        </w:numPr>
        <w:ind w:left="720" w:hanging="360"/>
        <w:rPr>
          <w:sz w:val="28"/>
          <w:szCs w:val="28"/>
        </w:rPr>
      </w:pPr>
      <w:r w:rsidDel="00000000" w:rsidR="00000000" w:rsidRPr="00000000">
        <w:rPr>
          <w:sz w:val="28"/>
          <w:szCs w:val="28"/>
          <w:rtl w:val="0"/>
        </w:rPr>
        <w:t xml:space="preserve">Go to API permissions of the App created above and add the below permissions </w:t>
      </w: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sz w:val="28"/>
          <w:szCs w:val="28"/>
          <w:rtl w:val="0"/>
        </w:rPr>
        <w:tab/>
        <w:tab/>
      </w:r>
    </w:p>
    <w:p w:rsidR="00000000" w:rsidDel="00000000" w:rsidP="00000000" w:rsidRDefault="00000000" w:rsidRPr="00000000" w14:paraId="0000001E">
      <w:pPr>
        <w:numPr>
          <w:ilvl w:val="0"/>
          <w:numId w:val="4"/>
        </w:numPr>
        <w:ind w:left="2160" w:hanging="360"/>
        <w:rPr>
          <w:sz w:val="28"/>
          <w:szCs w:val="28"/>
        </w:rPr>
      </w:pPr>
      <w:r w:rsidDel="00000000" w:rsidR="00000000" w:rsidRPr="00000000">
        <w:rPr>
          <w:sz w:val="28"/>
          <w:szCs w:val="28"/>
          <w:rtl w:val="0"/>
        </w:rPr>
        <w:t xml:space="preserve">DatasetReadWrite.All</w:t>
      </w:r>
      <w:r w:rsidDel="00000000" w:rsidR="00000000" w:rsidRPr="00000000">
        <w:rPr>
          <w:rtl w:val="0"/>
        </w:rPr>
      </w:r>
    </w:p>
    <w:p w:rsidR="00000000" w:rsidDel="00000000" w:rsidP="00000000" w:rsidRDefault="00000000" w:rsidRPr="00000000" w14:paraId="0000001F">
      <w:pPr>
        <w:ind w:left="720" w:firstLine="720"/>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Pr>
        <w:drawing>
          <wp:inline distB="114300" distT="114300" distL="114300" distR="114300">
            <wp:extent cx="5943600" cy="43180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numPr>
          <w:ilvl w:val="0"/>
          <w:numId w:val="2"/>
        </w:numPr>
        <w:ind w:left="720" w:hanging="360"/>
        <w:rPr>
          <w:sz w:val="28"/>
          <w:szCs w:val="28"/>
        </w:rPr>
      </w:pPr>
      <w:r w:rsidDel="00000000" w:rsidR="00000000" w:rsidRPr="00000000">
        <w:rPr>
          <w:sz w:val="28"/>
          <w:szCs w:val="28"/>
          <w:rtl w:val="0"/>
        </w:rPr>
        <w:t xml:space="preserve">Then create a secret and a key. We need to use this secret and its key in our code to trigger the refresh.</w:t>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Pr>
        <w:drawing>
          <wp:inline distB="114300" distT="114300" distL="114300" distR="114300">
            <wp:extent cx="5943600" cy="29464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ind w:left="0" w:firstLine="0"/>
        <w:rPr>
          <w:sz w:val="28"/>
          <w:szCs w:val="28"/>
        </w:rPr>
      </w:pPr>
      <w:r w:rsidDel="00000000" w:rsidR="00000000" w:rsidRPr="00000000">
        <w:rPr>
          <w:rtl w:val="0"/>
        </w:rPr>
      </w:r>
    </w:p>
    <w:p w:rsidR="00000000" w:rsidDel="00000000" w:rsidP="00000000" w:rsidRDefault="00000000" w:rsidRPr="00000000" w14:paraId="00000029">
      <w:pPr>
        <w:ind w:left="0" w:firstLine="0"/>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Step 2: Power BI Tenant Configuration:</w:t>
      </w:r>
    </w:p>
    <w:p w:rsidR="00000000" w:rsidDel="00000000" w:rsidP="00000000" w:rsidRDefault="00000000" w:rsidRPr="00000000" w14:paraId="0000002A">
      <w:pPr>
        <w:ind w:left="0" w:firstLine="0"/>
        <w:rPr>
          <w:sz w:val="28"/>
          <w:szCs w:val="28"/>
        </w:rPr>
      </w:pPr>
      <w:r w:rsidDel="00000000" w:rsidR="00000000" w:rsidRPr="00000000">
        <w:rPr>
          <w:rtl w:val="0"/>
        </w:rPr>
      </w:r>
    </w:p>
    <w:p w:rsidR="00000000" w:rsidDel="00000000" w:rsidP="00000000" w:rsidRDefault="00000000" w:rsidRPr="00000000" w14:paraId="0000002B">
      <w:pPr>
        <w:numPr>
          <w:ilvl w:val="0"/>
          <w:numId w:val="3"/>
        </w:numPr>
        <w:ind w:left="720" w:hanging="360"/>
        <w:rPr>
          <w:sz w:val="28"/>
          <w:szCs w:val="28"/>
        </w:rPr>
      </w:pPr>
      <w:r w:rsidDel="00000000" w:rsidR="00000000" w:rsidRPr="00000000">
        <w:rPr>
          <w:sz w:val="28"/>
          <w:szCs w:val="28"/>
          <w:rtl w:val="0"/>
        </w:rPr>
        <w:t xml:space="preserve">Open Power BI Tenant and add the SPN as Admin in the Manage Access Tab.</w:t>
      </w: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sz w:val="28"/>
          <w:szCs w:val="28"/>
        </w:rPr>
        <w:drawing>
          <wp:inline distB="114300" distT="114300" distL="114300" distR="114300">
            <wp:extent cx="5943600" cy="43307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numPr>
          <w:ilvl w:val="0"/>
          <w:numId w:val="3"/>
        </w:numPr>
        <w:ind w:left="720" w:hanging="360"/>
        <w:rPr>
          <w:sz w:val="28"/>
          <w:szCs w:val="28"/>
        </w:rPr>
      </w:pPr>
      <w:r w:rsidDel="00000000" w:rsidR="00000000" w:rsidRPr="00000000">
        <w:rPr>
          <w:sz w:val="28"/>
          <w:szCs w:val="28"/>
          <w:rtl w:val="0"/>
        </w:rPr>
        <w:t xml:space="preserve">Once Done, go to the Power BI Admin Portal and Enable “Allow Service Principals to use Power BI APIs” option. You can enable it for an entire organization or specific security groups based on your security needs.</w:t>
      </w: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sz w:val="28"/>
          <w:szCs w:val="28"/>
        </w:rPr>
        <w:drawing>
          <wp:inline distB="114300" distT="114300" distL="114300" distR="114300">
            <wp:extent cx="5943600" cy="40005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b w:val="1"/>
          <w:sz w:val="28"/>
          <w:szCs w:val="28"/>
          <w:rtl w:val="0"/>
        </w:rPr>
        <w:t xml:space="preserve">🧾 Step 3: Code for Refresh Operations:</w:t>
      </w:r>
    </w:p>
    <w:p w:rsidR="00000000" w:rsidDel="00000000" w:rsidP="00000000" w:rsidRDefault="00000000" w:rsidRPr="00000000" w14:paraId="00000038">
      <w:pPr>
        <w:rPr>
          <w:b w:val="1"/>
          <w:sz w:val="28"/>
          <w:szCs w:val="28"/>
          <w:u w:val="single"/>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b w:val="1"/>
          <w:sz w:val="28"/>
          <w:szCs w:val="28"/>
          <w:rtl w:val="0"/>
        </w:rPr>
        <w:t xml:space="preserve">Pre-requisites: </w:t>
      </w:r>
    </w:p>
    <w:p w:rsidR="00000000" w:rsidDel="00000000" w:rsidP="00000000" w:rsidRDefault="00000000" w:rsidRPr="00000000" w14:paraId="0000003B">
      <w:pPr>
        <w:ind w:left="720" w:firstLine="0"/>
        <w:rPr>
          <w:sz w:val="28"/>
          <w:szCs w:val="28"/>
        </w:rPr>
      </w:pPr>
      <w:r w:rsidDel="00000000" w:rsidR="00000000" w:rsidRPr="00000000">
        <w:rPr>
          <w:rtl w:val="0"/>
        </w:rPr>
      </w:r>
    </w:p>
    <w:p w:rsidR="00000000" w:rsidDel="00000000" w:rsidP="00000000" w:rsidRDefault="00000000" w:rsidRPr="00000000" w14:paraId="0000003C">
      <w:pPr>
        <w:ind w:left="720" w:firstLine="0"/>
        <w:rPr>
          <w:sz w:val="28"/>
          <w:szCs w:val="28"/>
        </w:rPr>
      </w:pPr>
      <w:r w:rsidDel="00000000" w:rsidR="00000000" w:rsidRPr="00000000">
        <w:rPr>
          <w:sz w:val="28"/>
          <w:szCs w:val="28"/>
          <w:rtl w:val="0"/>
        </w:rPr>
        <w:t xml:space="preserve">Client Secret = Secret Key of the SPN Created Above</w:t>
      </w:r>
    </w:p>
    <w:p w:rsidR="00000000" w:rsidDel="00000000" w:rsidP="00000000" w:rsidRDefault="00000000" w:rsidRPr="00000000" w14:paraId="0000003D">
      <w:pPr>
        <w:ind w:left="720" w:firstLine="0"/>
        <w:rPr>
          <w:sz w:val="28"/>
          <w:szCs w:val="28"/>
        </w:rPr>
      </w:pPr>
      <w:r w:rsidDel="00000000" w:rsidR="00000000" w:rsidRPr="00000000">
        <w:rPr>
          <w:sz w:val="28"/>
          <w:szCs w:val="28"/>
          <w:rtl w:val="0"/>
        </w:rPr>
        <w:t xml:space="preserve">Client ID = App ID Of the SPN Created above</w:t>
      </w:r>
    </w:p>
    <w:p w:rsidR="00000000" w:rsidDel="00000000" w:rsidP="00000000" w:rsidRDefault="00000000" w:rsidRPr="00000000" w14:paraId="0000003E">
      <w:pPr>
        <w:ind w:left="720" w:firstLine="0"/>
        <w:rPr>
          <w:sz w:val="28"/>
          <w:szCs w:val="28"/>
        </w:rPr>
      </w:pPr>
      <w:r w:rsidDel="00000000" w:rsidR="00000000" w:rsidRPr="00000000">
        <w:rPr>
          <w:sz w:val="28"/>
          <w:szCs w:val="28"/>
          <w:rtl w:val="0"/>
        </w:rPr>
        <w:t xml:space="preserve">Tenant ID = Azure Tenant Name </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Reference of how to get above details are mentioned below : </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Pr>
        <w:drawing>
          <wp:inline distB="114300" distT="114300" distL="114300" distR="114300">
            <wp:extent cx="5943600" cy="30480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sz w:val="28"/>
          <w:szCs w:val="28"/>
          <w:rtl w:val="0"/>
        </w:rPr>
        <w:t xml:space="preserve">For maintaining standard security practices, store the client_secret, client_id and the tenant_id in a databricks scope and use the scope keys in the refresh code.</w:t>
      </w:r>
    </w:p>
    <w:p w:rsidR="00000000" w:rsidDel="00000000" w:rsidP="00000000" w:rsidRDefault="00000000" w:rsidRPr="00000000" w14:paraId="00000045">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046">
      <w:pPr>
        <w:ind w:left="0" w:firstLine="0"/>
        <w:rPr>
          <w:sz w:val="28"/>
          <w:szCs w:val="28"/>
        </w:rPr>
      </w:pPr>
      <w:r w:rsidDel="00000000" w:rsidR="00000000" w:rsidRPr="00000000">
        <w:rPr>
          <w:sz w:val="28"/>
          <w:szCs w:val="28"/>
          <w:rtl w:val="0"/>
        </w:rPr>
        <w:t xml:space="preserve">Workspace Id : Group Id of the Power BI Workspace.</w:t>
      </w:r>
    </w:p>
    <w:p w:rsidR="00000000" w:rsidDel="00000000" w:rsidP="00000000" w:rsidRDefault="00000000" w:rsidRPr="00000000" w14:paraId="00000047">
      <w:pPr>
        <w:ind w:left="0" w:firstLine="0"/>
        <w:rPr>
          <w:sz w:val="28"/>
          <w:szCs w:val="28"/>
        </w:rPr>
      </w:pPr>
      <w:r w:rsidDel="00000000" w:rsidR="00000000" w:rsidRPr="00000000">
        <w:rPr>
          <w:sz w:val="28"/>
          <w:szCs w:val="28"/>
          <w:rtl w:val="0"/>
        </w:rPr>
        <w:t xml:space="preserve">Dataset ID : Dataset ID of the dataset in Power BI Workspace.</w:t>
        <w:br w:type="textWrapping"/>
      </w:r>
    </w:p>
    <w:p w:rsidR="00000000" w:rsidDel="00000000" w:rsidP="00000000" w:rsidRDefault="00000000" w:rsidRPr="00000000" w14:paraId="00000048">
      <w:pPr>
        <w:ind w:left="0" w:firstLine="0"/>
        <w:rPr>
          <w:sz w:val="28"/>
          <w:szCs w:val="28"/>
        </w:rPr>
      </w:pPr>
      <w:r w:rsidDel="00000000" w:rsidR="00000000" w:rsidRPr="00000000">
        <w:rPr>
          <w:sz w:val="28"/>
          <w:szCs w:val="28"/>
          <w:rtl w:val="0"/>
        </w:rPr>
        <w:t xml:space="preserve">We can get the workspace id and dataset id details from Power BI Model:</w:t>
      </w:r>
    </w:p>
    <w:p w:rsidR="00000000" w:rsidDel="00000000" w:rsidP="00000000" w:rsidRDefault="00000000" w:rsidRPr="00000000" w14:paraId="00000049">
      <w:pPr>
        <w:ind w:left="0" w:firstLine="0"/>
        <w:rPr>
          <w:sz w:val="28"/>
          <w:szCs w:val="28"/>
        </w:rPr>
      </w:pPr>
      <w:r w:rsidDel="00000000" w:rsidR="00000000" w:rsidRPr="00000000">
        <w:rPr>
          <w:sz w:val="28"/>
          <w:szCs w:val="28"/>
          <w:rtl w:val="0"/>
        </w:rPr>
        <w:br w:type="textWrapping"/>
      </w:r>
      <w:r w:rsidDel="00000000" w:rsidR="00000000" w:rsidRPr="00000000">
        <w:rPr>
          <w:sz w:val="28"/>
          <w:szCs w:val="28"/>
        </w:rPr>
        <w:drawing>
          <wp:inline distB="114300" distT="114300" distL="114300" distR="114300">
            <wp:extent cx="5943600" cy="17272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rtl w:val="0"/>
        </w:rPr>
      </w:r>
    </w:p>
    <w:p w:rsidR="00000000" w:rsidDel="00000000" w:rsidP="00000000" w:rsidRDefault="00000000" w:rsidRPr="00000000" w14:paraId="0000004C">
      <w:pPr>
        <w:ind w:left="0" w:firstLine="0"/>
        <w:rPr>
          <w:sz w:val="28"/>
          <w:szCs w:val="28"/>
        </w:rPr>
      </w:pP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rtl w:val="0"/>
        </w:rPr>
      </w:r>
    </w:p>
    <w:p w:rsidR="00000000" w:rsidDel="00000000" w:rsidP="00000000" w:rsidRDefault="00000000" w:rsidRPr="00000000" w14:paraId="0000004E">
      <w:pPr>
        <w:ind w:left="0" w:firstLine="0"/>
        <w:rPr>
          <w:b w:val="1"/>
          <w:sz w:val="28"/>
          <w:szCs w:val="28"/>
          <w:u w:val="single"/>
        </w:rPr>
      </w:pPr>
      <w:r w:rsidDel="00000000" w:rsidR="00000000" w:rsidRPr="00000000">
        <w:rPr>
          <w:b w:val="1"/>
          <w:sz w:val="28"/>
          <w:szCs w:val="28"/>
          <w:u w:val="single"/>
          <w:rtl w:val="0"/>
        </w:rPr>
        <w:t xml:space="preserve">Below Code does the following:</w:t>
      </w:r>
    </w:p>
    <w:p w:rsidR="00000000" w:rsidDel="00000000" w:rsidP="00000000" w:rsidRDefault="00000000" w:rsidRPr="00000000" w14:paraId="0000004F">
      <w:pPr>
        <w:ind w:left="0" w:firstLine="0"/>
        <w:rPr>
          <w:b w:val="1"/>
          <w:sz w:val="28"/>
          <w:szCs w:val="28"/>
          <w:u w:val="single"/>
        </w:rPr>
      </w:pPr>
      <w:r w:rsidDel="00000000" w:rsidR="00000000" w:rsidRPr="00000000">
        <w:rPr>
          <w:rtl w:val="0"/>
        </w:rPr>
      </w:r>
    </w:p>
    <w:p w:rsidR="00000000" w:rsidDel="00000000" w:rsidP="00000000" w:rsidRDefault="00000000" w:rsidRPr="00000000" w14:paraId="00000050">
      <w:pPr>
        <w:numPr>
          <w:ilvl w:val="0"/>
          <w:numId w:val="5"/>
        </w:numPr>
        <w:ind w:left="720" w:hanging="360"/>
        <w:rPr>
          <w:sz w:val="28"/>
          <w:szCs w:val="28"/>
        </w:rPr>
      </w:pPr>
      <w:r w:rsidDel="00000000" w:rsidR="00000000" w:rsidRPr="00000000">
        <w:rPr>
          <w:sz w:val="28"/>
          <w:szCs w:val="28"/>
          <w:rtl w:val="0"/>
        </w:rPr>
        <w:t xml:space="preserve">Gets the authentication token from azure</w:t>
      </w:r>
      <w:r w:rsidDel="00000000" w:rsidR="00000000" w:rsidRPr="00000000">
        <w:rPr>
          <w:rtl w:val="0"/>
        </w:rPr>
      </w:r>
    </w:p>
    <w:p w:rsidR="00000000" w:rsidDel="00000000" w:rsidP="00000000" w:rsidRDefault="00000000" w:rsidRPr="00000000" w14:paraId="00000051">
      <w:pPr>
        <w:numPr>
          <w:ilvl w:val="0"/>
          <w:numId w:val="5"/>
        </w:numPr>
        <w:ind w:left="720" w:hanging="360"/>
        <w:rPr>
          <w:sz w:val="28"/>
          <w:szCs w:val="28"/>
        </w:rPr>
      </w:pPr>
      <w:r w:rsidDel="00000000" w:rsidR="00000000" w:rsidRPr="00000000">
        <w:rPr>
          <w:sz w:val="28"/>
          <w:szCs w:val="28"/>
          <w:rtl w:val="0"/>
        </w:rPr>
        <w:t xml:space="preserve">Triggers the Refresh API (Selective/Complete)</w:t>
      </w:r>
      <w:r w:rsidDel="00000000" w:rsidR="00000000" w:rsidRPr="00000000">
        <w:rPr>
          <w:rtl w:val="0"/>
        </w:rPr>
      </w:r>
    </w:p>
    <w:p w:rsidR="00000000" w:rsidDel="00000000" w:rsidP="00000000" w:rsidRDefault="00000000" w:rsidRPr="00000000" w14:paraId="00000052">
      <w:pPr>
        <w:numPr>
          <w:ilvl w:val="0"/>
          <w:numId w:val="5"/>
        </w:numPr>
        <w:ind w:left="720" w:hanging="360"/>
        <w:rPr>
          <w:sz w:val="28"/>
          <w:szCs w:val="28"/>
        </w:rPr>
      </w:pPr>
      <w:r w:rsidDel="00000000" w:rsidR="00000000" w:rsidRPr="00000000">
        <w:rPr>
          <w:sz w:val="28"/>
          <w:szCs w:val="28"/>
          <w:rtl w:val="0"/>
        </w:rPr>
        <w:t xml:space="preserve">Fetches the Refresh Completion Start Time, End Time, Total Time Elapsed</w:t>
      </w:r>
      <w:r w:rsidDel="00000000" w:rsidR="00000000" w:rsidRPr="00000000">
        <w:rPr>
          <w:rtl w:val="0"/>
        </w:rPr>
      </w:r>
    </w:p>
    <w:p w:rsidR="00000000" w:rsidDel="00000000" w:rsidP="00000000" w:rsidRDefault="00000000" w:rsidRPr="00000000" w14:paraId="00000053">
      <w:pPr>
        <w:ind w:left="0" w:firstLine="0"/>
        <w:rPr>
          <w:sz w:val="28"/>
          <w:szCs w:val="28"/>
        </w:rPr>
      </w:pPr>
      <w:r w:rsidDel="00000000" w:rsidR="00000000" w:rsidRPr="00000000">
        <w:rPr>
          <w:rtl w:val="0"/>
        </w:rPr>
      </w:r>
    </w:p>
    <w:p w:rsidR="00000000" w:rsidDel="00000000" w:rsidP="00000000" w:rsidRDefault="00000000" w:rsidRPr="00000000" w14:paraId="00000054">
      <w:pPr>
        <w:shd w:fill="1f1f1f" w:val="clear"/>
        <w:spacing w:line="360" w:lineRule="auto"/>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requests</w:t>
      </w:r>
    </w:p>
    <w:p w:rsidR="00000000" w:rsidDel="00000000" w:rsidP="00000000" w:rsidRDefault="00000000" w:rsidRPr="00000000" w14:paraId="00000055">
      <w:pPr>
        <w:shd w:fill="1f1f1f" w:val="clear"/>
        <w:spacing w:line="360" w:lineRule="auto"/>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json</w:t>
      </w:r>
    </w:p>
    <w:p w:rsidR="00000000" w:rsidDel="00000000" w:rsidP="00000000" w:rsidRDefault="00000000" w:rsidRPr="00000000" w14:paraId="0000005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msal</w:t>
      </w:r>
    </w:p>
    <w:p w:rsidR="00000000" w:rsidDel="00000000" w:rsidP="00000000" w:rsidRDefault="00000000" w:rsidRPr="00000000" w14:paraId="00000057">
      <w:pPr>
        <w:shd w:fill="1f1f1f" w:val="clear"/>
        <w:spacing w:line="360" w:lineRule="auto"/>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time</w:t>
      </w:r>
    </w:p>
    <w:p w:rsidR="00000000" w:rsidDel="00000000" w:rsidP="00000000" w:rsidRDefault="00000000" w:rsidRPr="00000000" w14:paraId="00000058">
      <w:pPr>
        <w:shd w:fill="1f1f1f" w:val="clear"/>
        <w:spacing w:line="360" w:lineRule="auto"/>
        <w:rPr>
          <w:rFonts w:ascii="Courier New" w:cs="Courier New" w:eastAsia="Courier New" w:hAnsi="Courier New"/>
          <w:color w:val="4ec9b0"/>
        </w:rPr>
      </w:pPr>
      <w:r w:rsidDel="00000000" w:rsidR="00000000" w:rsidRPr="00000000">
        <w:rPr>
          <w:rFonts w:ascii="Courier New" w:cs="Courier New" w:eastAsia="Courier New" w:hAnsi="Courier New"/>
          <w:color w:val="c586c0"/>
          <w:rtl w:val="0"/>
        </w:rPr>
        <w:t xml:space="preserve">from</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datetime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import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datetime</w:t>
      </w:r>
    </w:p>
    <w:p w:rsidR="00000000" w:rsidDel="00000000" w:rsidP="00000000" w:rsidRDefault="00000000" w:rsidRPr="00000000" w14:paraId="00000059">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5A">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session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requests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4ec9b0"/>
          <w:rtl w:val="0"/>
        </w:rPr>
        <w:t xml:space="preserve">Session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5B">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5C">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5D">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Utility to acquire token ===</w:t>
      </w:r>
    </w:p>
    <w:p w:rsidR="00000000" w:rsidDel="00000000" w:rsidP="00000000" w:rsidRDefault="00000000" w:rsidRPr="00000000" w14:paraId="0000005E">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get_access_token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5F">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scope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'https://analysis.windows.net/powerbi/api/.default'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0">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app</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msal</w:t>
      </w:r>
      <w:r w:rsidDel="00000000" w:rsidR="00000000" w:rsidRPr="00000000">
        <w:rPr>
          <w:rFonts w:ascii="Courier New" w:cs="Courier New" w:eastAsia="Courier New" w:hAnsi="Courier New"/>
          <w:color w:val="cccccc"/>
          <w:rtl w:val="0"/>
        </w:rPr>
        <w:t xml:space="preserve">.ConfidentialClientApplication(</w:t>
      </w:r>
    </w:p>
    <w:p w:rsidR="00000000" w:rsidDel="00000000" w:rsidP="00000000" w:rsidRDefault="00000000" w:rsidRPr="00000000" w14:paraId="0000006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2">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client_credential</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3">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authority</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'https://login.microsoftonline.com/</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6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65">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result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app</w:t>
      </w:r>
      <w:r w:rsidDel="00000000" w:rsidR="00000000" w:rsidRPr="00000000">
        <w:rPr>
          <w:rFonts w:ascii="Courier New" w:cs="Courier New" w:eastAsia="Courier New" w:hAnsi="Courier New"/>
          <w:color w:val="cccccc"/>
          <w:rtl w:val="0"/>
        </w:rPr>
        <w:t xml:space="preserve">.acquire_token_for_client(</w:t>
      </w:r>
      <w:r w:rsidDel="00000000" w:rsidR="00000000" w:rsidRPr="00000000">
        <w:rPr>
          <w:rFonts w:ascii="Courier New" w:cs="Courier New" w:eastAsia="Courier New" w:hAnsi="Courier New"/>
          <w:color w:val="9cdcfe"/>
          <w:rtl w:val="0"/>
        </w:rPr>
        <w:t xml:space="preserve">scopes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scope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'access_token'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not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result</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7">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raise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Exception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"Failed to acquire access token"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8">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return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result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'access_token'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9">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6A">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6B">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Method 1: Trigger Refresh ===</w:t>
      </w:r>
    </w:p>
    <w:p w:rsidR="00000000" w:rsidDel="00000000" w:rsidP="00000000" w:rsidRDefault="00000000" w:rsidRPr="00000000" w14:paraId="0000006C">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trigger_refresh</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D">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access_token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get_access_token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6E">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6F">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refresh_url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"https://api.powerbi.com/v1.0/myorg/groups/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/datasets/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/refreshes"</w:t>
      </w:r>
    </w:p>
    <w:p w:rsidR="00000000" w:rsidDel="00000000" w:rsidP="00000000" w:rsidRDefault="00000000" w:rsidRPr="00000000" w14:paraId="00000070">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'Authorization'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'Bearer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access_token</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2">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'Content-Type'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'application/json'</w:t>
      </w:r>
    </w:p>
    <w:p w:rsidR="00000000" w:rsidDel="00000000" w:rsidP="00000000" w:rsidRDefault="00000000" w:rsidRPr="00000000" w14:paraId="00000073">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payload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5">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"type"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"Full"</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"commitMode"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"transactional"</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7">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"maxParallelism"</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8">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"retryCount"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9">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"timeout"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"02:00:00"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A">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"objects"</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B">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"table"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"DimCustomer"</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"partition"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"DimCustomer"</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C">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"table"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"DimDate"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7D">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E">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7F">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0">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requests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post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refresh_url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4ec9b0"/>
          <w:rtl w:val="0"/>
        </w:rPr>
        <w:t xml:space="preserve">json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dumps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payload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"Trigger Refresh Response: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status_code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 -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text</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2">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3">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status_code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202</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raise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Exception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"Failed to trigger refresh: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status_code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 -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text</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5">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6">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return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6a9955"/>
          <w:rtl w:val="0"/>
        </w:rPr>
        <w:t xml:space="preserve"># Just acknowledge it triggered</w:t>
      </w:r>
    </w:p>
    <w:p w:rsidR="00000000" w:rsidDel="00000000" w:rsidP="00000000" w:rsidRDefault="00000000" w:rsidRPr="00000000" w14:paraId="00000087">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8">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9">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Method 2: Check Refresh Status Until Done ===</w:t>
      </w:r>
    </w:p>
    <w:p w:rsidR="00000000" w:rsidDel="00000000" w:rsidP="00000000" w:rsidRDefault="00000000" w:rsidRPr="00000000" w14:paraId="0000008A">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569cd6"/>
          <w:rtl w:val="0"/>
        </w:rPr>
        <w:t xml:space="preserve">def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wait_for_refresh_completion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poll_interval</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10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B">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access_token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get_access_token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8C">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8D">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status_url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"https://api.powerbi.com/v1.0/myorg/groups/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/datasets/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/refreshes?$top=1"</w:t>
      </w:r>
    </w:p>
    <w:p w:rsidR="00000000" w:rsidDel="00000000" w:rsidP="00000000" w:rsidRDefault="00000000" w:rsidRPr="00000000" w14:paraId="0000008E">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8F">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'Authorization'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'Bearer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access_token</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0">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'Content-Type'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'application/json'</w:t>
      </w:r>
    </w:p>
    <w:p w:rsidR="00000000" w:rsidDel="00000000" w:rsidP="00000000" w:rsidRDefault="00000000" w:rsidRPr="00000000" w14:paraId="0000009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p>
    <w:p w:rsidR="00000000" w:rsidDel="00000000" w:rsidP="00000000" w:rsidRDefault="00000000" w:rsidRPr="00000000" w14:paraId="00000092">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93">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datetime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now</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"Started polling at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strftime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'%Y-%m-</w:t>
      </w:r>
      <w:r w:rsidDel="00000000" w:rsidR="00000000" w:rsidRPr="00000000">
        <w:rPr>
          <w:rFonts w:ascii="Courier New" w:cs="Courier New" w:eastAsia="Courier New" w:hAnsi="Courier New"/>
          <w:color w:val="569cd6"/>
          <w:rtl w:val="0"/>
        </w:rPr>
        <w:t xml:space="preserve">%d</w:t>
      </w:r>
      <w:r w:rsidDel="00000000" w:rsidR="00000000" w:rsidRPr="00000000">
        <w:rPr>
          <w:rFonts w:ascii="Courier New" w:cs="Courier New" w:eastAsia="Courier New" w:hAnsi="Courier New"/>
          <w:color w:val="ce9178"/>
          <w:rtl w:val="0"/>
        </w:rPr>
        <w:t xml:space="preserve"> %H:%M:%S'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5">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9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while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True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7">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requests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get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status_url</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9cdcfe"/>
          <w:rtl w:val="0"/>
        </w:rPr>
        <w:t xml:space="preserve">headers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8">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status_code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200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9">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raise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Exception</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"Failed to fetch refresh status: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status_code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 -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text</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A">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9B">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refresh_data</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response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json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C">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latest_refresh</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refresh_data</w:t>
      </w:r>
      <w:r w:rsidDel="00000000" w:rsidR="00000000" w:rsidRPr="00000000">
        <w:rPr>
          <w:rFonts w:ascii="Courier New" w:cs="Courier New" w:eastAsia="Courier New" w:hAnsi="Courier New"/>
          <w:color w:val="cccccc"/>
          <w:rtl w:val="0"/>
        </w:rPr>
        <w:t xml:space="preserve">.get(</w:t>
      </w:r>
      <w:r w:rsidDel="00000000" w:rsidR="00000000" w:rsidRPr="00000000">
        <w:rPr>
          <w:rFonts w:ascii="Courier New" w:cs="Courier New" w:eastAsia="Courier New" w:hAnsi="Courier New"/>
          <w:color w:val="ce9178"/>
          <w:rtl w:val="0"/>
        </w:rPr>
        <w:t xml:space="preserve">'value'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b5cea8"/>
          <w:rtl w:val="0"/>
        </w:rPr>
        <w:t xml:space="preserve">0</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D">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9E">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latest_refresh</w:t>
      </w:r>
      <w:r w:rsidDel="00000000" w:rsidR="00000000" w:rsidRPr="00000000">
        <w:rPr>
          <w:rFonts w:ascii="Courier New" w:cs="Courier New" w:eastAsia="Courier New" w:hAnsi="Courier New"/>
          <w:color w:val="cccccc"/>
          <w:rtl w:val="0"/>
        </w:rPr>
        <w:t xml:space="preserve">.get(</w:t>
      </w:r>
      <w:r w:rsidDel="00000000" w:rsidR="00000000" w:rsidRPr="00000000">
        <w:rPr>
          <w:rFonts w:ascii="Courier New" w:cs="Courier New" w:eastAsia="Courier New" w:hAnsi="Courier New"/>
          <w:color w:val="ce9178"/>
          <w:rtl w:val="0"/>
        </w:rPr>
        <w:t xml:space="preserve">'status'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'Unknown'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9F">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"Current Refresh Status: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 at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4ec9b0"/>
          <w:rtl w:val="0"/>
        </w:rPr>
        <w:t xml:space="preserve">datetime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now</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strftime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'%H:%M:%S'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0">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A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cccccc"/>
          <w:rtl w:val="0"/>
        </w:rPr>
        <w:t xml:space="preserve">.lower() </w:t>
      </w:r>
      <w:r w:rsidDel="00000000" w:rsidR="00000000" w:rsidRPr="00000000">
        <w:rPr>
          <w:rFonts w:ascii="Courier New" w:cs="Courier New" w:eastAsia="Courier New" w:hAnsi="Courier New"/>
          <w:color w:val="569cd6"/>
          <w:rtl w:val="0"/>
        </w:rPr>
        <w:t xml:space="preserve">not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569cd6"/>
          <w:rtl w:val="0"/>
        </w:rPr>
        <w:t xml:space="preserve">in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"unknown"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"inprogress"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2">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6a9955"/>
          <w:rtl w:val="0"/>
        </w:rPr>
        <w:t xml:space="preserve"># If status is not 'InProgress' or 'Unknown', we're done</w:t>
      </w:r>
    </w:p>
    <w:p w:rsidR="00000000" w:rsidDel="00000000" w:rsidP="00000000" w:rsidRDefault="00000000" w:rsidRPr="00000000" w14:paraId="000000A3">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datetime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now</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4">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total_time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total_seconds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5">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"Finished at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strftime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ce9178"/>
          <w:rtl w:val="0"/>
        </w:rPr>
        <w:t xml:space="preserve">'%Y-%m-</w:t>
      </w:r>
      <w:r w:rsidDel="00000000" w:rsidR="00000000" w:rsidRPr="00000000">
        <w:rPr>
          <w:rFonts w:ascii="Courier New" w:cs="Courier New" w:eastAsia="Courier New" w:hAnsi="Courier New"/>
          <w:color w:val="569cd6"/>
          <w:rtl w:val="0"/>
        </w:rPr>
        <w:t xml:space="preserve">%d</w:t>
      </w:r>
      <w:r w:rsidDel="00000000" w:rsidR="00000000" w:rsidRPr="00000000">
        <w:rPr>
          <w:rFonts w:ascii="Courier New" w:cs="Courier New" w:eastAsia="Courier New" w:hAnsi="Courier New"/>
          <w:color w:val="ce9178"/>
          <w:rtl w:val="0"/>
        </w:rPr>
        <w:t xml:space="preserve"> %H:%M:%S'</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6">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"Total Refresh Time: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total_time</w:t>
      </w:r>
      <w:r w:rsidDel="00000000" w:rsidR="00000000" w:rsidRPr="00000000">
        <w:rPr>
          <w:rFonts w:ascii="Courier New" w:cs="Courier New" w:eastAsia="Courier New" w:hAnsi="Courier New"/>
          <w:color w:val="569cd6"/>
          <w:rtl w:val="0"/>
        </w:rPr>
        <w:t xml:space="preserve">:.2f}</w:t>
      </w:r>
      <w:r w:rsidDel="00000000" w:rsidR="00000000" w:rsidRPr="00000000">
        <w:rPr>
          <w:rFonts w:ascii="Courier New" w:cs="Courier New" w:eastAsia="Courier New" w:hAnsi="Courier New"/>
          <w:color w:val="ce9178"/>
          <w:rtl w:val="0"/>
        </w:rPr>
        <w:t xml:space="preserve"> seconds"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7">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"Final Status: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8">
      <w:pPr>
        <w:shd w:fill="1f1f1f" w:val="clear"/>
        <w:spacing w:line="360" w:lineRule="auto"/>
        <w:rPr>
          <w:rFonts w:ascii="Courier New" w:cs="Courier New" w:eastAsia="Courier New" w:hAnsi="Courier New"/>
          <w:color w:val="9cdcfe"/>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586c0"/>
          <w:rtl w:val="0"/>
        </w:rPr>
        <w:t xml:space="preserve">return</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total_time</w:t>
      </w:r>
    </w:p>
    <w:p w:rsidR="00000000" w:rsidDel="00000000" w:rsidP="00000000" w:rsidRDefault="00000000" w:rsidRPr="00000000" w14:paraId="000000A9">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AA">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6a9955"/>
          <w:rtl w:val="0"/>
        </w:rPr>
        <w:t xml:space="preserve"># Sleep and check again</w:t>
      </w:r>
    </w:p>
    <w:p w:rsidR="00000000" w:rsidDel="00000000" w:rsidP="00000000" w:rsidRDefault="00000000" w:rsidRPr="00000000" w14:paraId="000000AB">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4ec9b0"/>
          <w:rtl w:val="0"/>
        </w:rPr>
        <w:t xml:space="preserve">time</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dcdcaa"/>
          <w:rtl w:val="0"/>
        </w:rPr>
        <w:t xml:space="preserve">sleep</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poll_interval</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AC">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AD">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Example Usage ===</w:t>
      </w:r>
    </w:p>
    <w:p w:rsidR="00000000" w:rsidDel="00000000" w:rsidP="00000000" w:rsidRDefault="00000000" w:rsidRPr="00000000" w14:paraId="000000AE">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AF">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Credentials ==</w:t>
      </w:r>
    </w:p>
    <w:p w:rsidR="00000000" w:rsidDel="00000000" w:rsidP="00000000" w:rsidRDefault="00000000" w:rsidRPr="00000000" w14:paraId="000000B0">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#client_secret = dbutils.secrets.get(scope="",key="")</w:t>
      </w:r>
    </w:p>
    <w:p w:rsidR="00000000" w:rsidDel="00000000" w:rsidP="00000000" w:rsidRDefault="00000000" w:rsidRPr="00000000" w14:paraId="000000B1">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B2">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B3">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B4">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B5">
      <w:pPr>
        <w:shd w:fill="1f1f1f" w:val="clear"/>
        <w:spacing w:line="360" w:lineRule="auto"/>
        <w:rPr>
          <w:rFonts w:ascii="Courier New" w:cs="Courier New" w:eastAsia="Courier New" w:hAnsi="Courier New"/>
          <w:color w:val="ce9178"/>
        </w:rPr>
      </w:pP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ce9178"/>
          <w:rtl w:val="0"/>
        </w:rPr>
        <w:t xml:space="preserve">""</w:t>
      </w:r>
    </w:p>
    <w:p w:rsidR="00000000" w:rsidDel="00000000" w:rsidP="00000000" w:rsidRDefault="00000000" w:rsidRPr="00000000" w14:paraId="000000B6">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B7">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Step 1: Trigger the refresh ==</w:t>
      </w:r>
    </w:p>
    <w:p w:rsidR="00000000" w:rsidDel="00000000" w:rsidP="00000000" w:rsidRDefault="00000000" w:rsidRPr="00000000" w14:paraId="000000B8">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trigger_refresh</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B9">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BA">
      <w:pPr>
        <w:shd w:fill="1f1f1f" w:val="clear"/>
        <w:spacing w:line="360" w:lineRule="auto"/>
        <w:rPr>
          <w:rFonts w:ascii="Courier New" w:cs="Courier New" w:eastAsia="Courier New" w:hAnsi="Courier New"/>
          <w:color w:val="6a9955"/>
        </w:rPr>
      </w:pPr>
      <w:r w:rsidDel="00000000" w:rsidR="00000000" w:rsidRPr="00000000">
        <w:rPr>
          <w:rFonts w:ascii="Courier New" w:cs="Courier New" w:eastAsia="Courier New" w:hAnsi="Courier New"/>
          <w:color w:val="6a9955"/>
          <w:rtl w:val="0"/>
        </w:rPr>
        <w:t xml:space="preserve"># == Step 2: Keep polling until it's complete ==</w:t>
      </w:r>
    </w:p>
    <w:p w:rsidR="00000000" w:rsidDel="00000000" w:rsidP="00000000" w:rsidRDefault="00000000" w:rsidRPr="00000000" w14:paraId="000000BB">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total_time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dcdcaa"/>
          <w:rtl w:val="0"/>
        </w:rPr>
        <w:t xml:space="preserve">wait_for_refresh_completion</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BC">
      <w:pPr>
        <w:shd w:fill="1f1f1f" w:val="clear"/>
        <w:spacing w:line="360" w:lineRule="auto"/>
        <w:rPr>
          <w:rFonts w:ascii="Courier New" w:cs="Courier New" w:eastAsia="Courier New" w:hAnsi="Courier New"/>
          <w:color w:val="b5cea8"/>
        </w:rPr>
      </w:pP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workspace_id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dataset_id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client_secret</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tenant_id</w:t>
      </w:r>
      <w:r w:rsidDel="00000000" w:rsidR="00000000" w:rsidRPr="00000000">
        <w:rPr>
          <w:rFonts w:ascii="Courier New" w:cs="Courier New" w:eastAsia="Courier New" w:hAnsi="Courier New"/>
          <w:color w:val="cccccc"/>
          <w:rtl w:val="0"/>
        </w:rPr>
        <w:t xml:space="preserve">, </w:t>
      </w:r>
      <w:r w:rsidDel="00000000" w:rsidR="00000000" w:rsidRPr="00000000">
        <w:rPr>
          <w:rFonts w:ascii="Courier New" w:cs="Courier New" w:eastAsia="Courier New" w:hAnsi="Courier New"/>
          <w:color w:val="9cdcfe"/>
          <w:rtl w:val="0"/>
        </w:rPr>
        <w:t xml:space="preserve">poll_interval</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b5cea8"/>
          <w:rtl w:val="0"/>
        </w:rPr>
        <w:t xml:space="preserve">10</w:t>
      </w:r>
    </w:p>
    <w:p w:rsidR="00000000" w:rsidDel="00000000" w:rsidP="00000000" w:rsidRDefault="00000000" w:rsidRPr="00000000" w14:paraId="000000BD">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BE">
      <w:pPr>
        <w:shd w:fill="1f1f1f" w:val="clear"/>
        <w:spacing w:line="360" w:lineRule="auto"/>
        <w:rPr>
          <w:rFonts w:ascii="Courier New" w:cs="Courier New" w:eastAsia="Courier New" w:hAnsi="Courier New"/>
          <w:color w:val="cccccc"/>
        </w:rPr>
      </w:pPr>
      <w:r w:rsidDel="00000000" w:rsidR="00000000" w:rsidRPr="00000000">
        <w:rPr>
          <w:rtl w:val="0"/>
        </w:rPr>
      </w:r>
    </w:p>
    <w:p w:rsidR="00000000" w:rsidDel="00000000" w:rsidP="00000000" w:rsidRDefault="00000000" w:rsidRPr="00000000" w14:paraId="000000BF">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d7ba7d"/>
          <w:rtl w:val="0"/>
        </w:rPr>
        <w:t xml:space="preserve">\n</w:t>
      </w:r>
      <w:r w:rsidDel="00000000" w:rsidR="00000000" w:rsidRPr="00000000">
        <w:rPr>
          <w:rFonts w:ascii="Courier New" w:cs="Courier New" w:eastAsia="Courier New" w:hAnsi="Courier New"/>
          <w:color w:val="ce9178"/>
          <w:rtl w:val="0"/>
        </w:rPr>
        <w:t xml:space="preserve">Refresh Completed with Status: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status</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C0">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"Started at: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start_time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C1">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"Ended at: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end_time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C2">
      <w:pPr>
        <w:shd w:fill="1f1f1f" w:val="clear"/>
        <w:spacing w:line="360" w:lineRule="auto"/>
        <w:rPr>
          <w:rFonts w:ascii="Courier New" w:cs="Courier New" w:eastAsia="Courier New" w:hAnsi="Courier New"/>
          <w:color w:val="cccccc"/>
        </w:rPr>
      </w:pPr>
      <w:r w:rsidDel="00000000" w:rsidR="00000000" w:rsidRPr="00000000">
        <w:rPr>
          <w:rFonts w:ascii="Courier New" w:cs="Courier New" w:eastAsia="Courier New" w:hAnsi="Courier New"/>
          <w:color w:val="dcdcaa"/>
          <w:rtl w:val="0"/>
        </w:rPr>
        <w:t xml:space="preserve">print</w:t>
      </w:r>
      <w:r w:rsidDel="00000000" w:rsidR="00000000" w:rsidRPr="00000000">
        <w:rPr>
          <w:rFonts w:ascii="Courier New" w:cs="Courier New" w:eastAsia="Courier New" w:hAnsi="Courier New"/>
          <w:color w:val="cccccc"/>
          <w:rtl w:val="0"/>
        </w:rPr>
        <w:t xml:space="preserve">(</w:t>
      </w:r>
      <w:r w:rsidDel="00000000" w:rsidR="00000000" w:rsidRPr="00000000">
        <w:rPr>
          <w:rFonts w:ascii="Courier New" w:cs="Courier New" w:eastAsia="Courier New" w:hAnsi="Courier New"/>
          <w:color w:val="569cd6"/>
          <w:rtl w:val="0"/>
        </w:rPr>
        <w:t xml:space="preserve">f</w:t>
      </w:r>
      <w:r w:rsidDel="00000000" w:rsidR="00000000" w:rsidRPr="00000000">
        <w:rPr>
          <w:rFonts w:ascii="Courier New" w:cs="Courier New" w:eastAsia="Courier New" w:hAnsi="Courier New"/>
          <w:color w:val="ce9178"/>
          <w:rtl w:val="0"/>
        </w:rPr>
        <w:t xml:space="preserve">"Total Duration: </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9cdcfe"/>
          <w:rtl w:val="0"/>
        </w:rPr>
        <w:t xml:space="preserve">total_time</w:t>
      </w:r>
      <w:r w:rsidDel="00000000" w:rsidR="00000000" w:rsidRPr="00000000">
        <w:rPr>
          <w:rFonts w:ascii="Courier New" w:cs="Courier New" w:eastAsia="Courier New" w:hAnsi="Courier New"/>
          <w:color w:val="569cd6"/>
          <w:rtl w:val="0"/>
        </w:rPr>
        <w:t xml:space="preserve">}</w:t>
      </w:r>
      <w:r w:rsidDel="00000000" w:rsidR="00000000" w:rsidRPr="00000000">
        <w:rPr>
          <w:rFonts w:ascii="Courier New" w:cs="Courier New" w:eastAsia="Courier New" w:hAnsi="Courier New"/>
          <w:color w:val="ce9178"/>
          <w:rtl w:val="0"/>
        </w:rPr>
        <w:t xml:space="preserve"> seconds"</w:t>
      </w:r>
      <w:r w:rsidDel="00000000" w:rsidR="00000000" w:rsidRPr="00000000">
        <w:rPr>
          <w:rFonts w:ascii="Courier New" w:cs="Courier New" w:eastAsia="Courier New" w:hAnsi="Courier New"/>
          <w:color w:val="cccccc"/>
          <w:rtl w:val="0"/>
        </w:rPr>
        <w:t xml:space="preserve">)</w:t>
      </w:r>
    </w:p>
    <w:p w:rsidR="00000000" w:rsidDel="00000000" w:rsidP="00000000" w:rsidRDefault="00000000" w:rsidRPr="00000000" w14:paraId="000000C3">
      <w:pPr>
        <w:shd w:fill="1f1f1f" w:val="clear"/>
        <w:spacing w:line="360" w:lineRule="auto"/>
        <w:rPr>
          <w:rFonts w:ascii="Courier New" w:cs="Courier New" w:eastAsia="Courier New" w:hAnsi="Courier New"/>
          <w:color w:val="c586c0"/>
          <w:sz w:val="18"/>
          <w:szCs w:val="18"/>
        </w:rPr>
      </w:pPr>
      <w:r w:rsidDel="00000000" w:rsidR="00000000" w:rsidRPr="00000000">
        <w:rPr>
          <w:rtl w:val="0"/>
        </w:rPr>
      </w:r>
    </w:p>
    <w:p w:rsidR="00000000" w:rsidDel="00000000" w:rsidP="00000000" w:rsidRDefault="00000000" w:rsidRPr="00000000" w14:paraId="000000C4">
      <w:pPr>
        <w:ind w:left="0" w:firstLine="0"/>
        <w:rPr>
          <w:sz w:val="28"/>
          <w:szCs w:val="28"/>
        </w:rPr>
      </w:pPr>
      <w:r w:rsidDel="00000000" w:rsidR="00000000" w:rsidRPr="00000000">
        <w:rPr>
          <w:rtl w:val="0"/>
        </w:rPr>
      </w:r>
    </w:p>
    <w:p w:rsidR="00000000" w:rsidDel="00000000" w:rsidP="00000000" w:rsidRDefault="00000000" w:rsidRPr="00000000" w14:paraId="000000C5">
      <w:pPr>
        <w:ind w:left="0" w:firstLine="0"/>
        <w:rPr>
          <w:sz w:val="28"/>
          <w:szCs w:val="28"/>
        </w:rPr>
      </w:pPr>
      <w:r w:rsidDel="00000000" w:rsidR="00000000" w:rsidRPr="00000000">
        <w:rPr>
          <w:rtl w:val="0"/>
        </w:rPr>
      </w:r>
    </w:p>
    <w:p w:rsidR="00000000" w:rsidDel="00000000" w:rsidP="00000000" w:rsidRDefault="00000000" w:rsidRPr="00000000" w14:paraId="000000C6">
      <w:pPr>
        <w:ind w:left="0" w:firstLine="0"/>
        <w:rPr>
          <w:sz w:val="28"/>
          <w:szCs w:val="28"/>
        </w:rPr>
      </w:pPr>
      <w:r w:rsidDel="00000000" w:rsidR="00000000" w:rsidRPr="00000000">
        <w:rPr>
          <w:rtl w:val="0"/>
        </w:rPr>
      </w:r>
    </w:p>
    <w:p w:rsidR="00000000" w:rsidDel="00000000" w:rsidP="00000000" w:rsidRDefault="00000000" w:rsidRPr="00000000" w14:paraId="000000C7">
      <w:pPr>
        <w:ind w:left="0" w:firstLine="0"/>
        <w:rPr>
          <w:b w:val="1"/>
          <w:sz w:val="28"/>
          <w:szCs w:val="28"/>
        </w:rPr>
      </w:pPr>
      <w:r w:rsidDel="00000000" w:rsidR="00000000" w:rsidRPr="00000000">
        <w:rPr>
          <w:b w:val="1"/>
          <w:sz w:val="28"/>
          <w:szCs w:val="28"/>
          <w:rtl w:val="0"/>
        </w:rPr>
        <w:t xml:space="preserve">Once triggered we can verify the refresh operation in Power BI:</w:t>
      </w:r>
    </w:p>
    <w:p w:rsidR="00000000" w:rsidDel="00000000" w:rsidP="00000000" w:rsidRDefault="00000000" w:rsidRPr="00000000" w14:paraId="000000C8">
      <w:pPr>
        <w:ind w:left="0" w:firstLine="0"/>
        <w:rPr>
          <w:sz w:val="28"/>
          <w:szCs w:val="28"/>
        </w:rPr>
      </w:pPr>
      <w:r w:rsidDel="00000000" w:rsidR="00000000" w:rsidRPr="00000000">
        <w:rPr>
          <w:rtl w:val="0"/>
        </w:rPr>
      </w:r>
    </w:p>
    <w:p w:rsidR="00000000" w:rsidDel="00000000" w:rsidP="00000000" w:rsidRDefault="00000000" w:rsidRPr="00000000" w14:paraId="000000C9">
      <w:pPr>
        <w:ind w:left="0" w:firstLine="0"/>
        <w:rPr>
          <w:sz w:val="28"/>
          <w:szCs w:val="28"/>
        </w:rPr>
      </w:pPr>
      <w:r w:rsidDel="00000000" w:rsidR="00000000" w:rsidRPr="00000000">
        <w:rPr>
          <w:sz w:val="28"/>
          <w:szCs w:val="28"/>
        </w:rPr>
        <w:drawing>
          <wp:inline distB="114300" distT="114300" distL="114300" distR="114300">
            <wp:extent cx="5943600" cy="28194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sz w:val="28"/>
          <w:szCs w:val="28"/>
        </w:rPr>
      </w:pPr>
      <w:r w:rsidDel="00000000" w:rsidR="00000000" w:rsidRPr="00000000">
        <w:rPr>
          <w:rtl w:val="0"/>
        </w:rPr>
      </w:r>
    </w:p>
    <w:p w:rsidR="00000000" w:rsidDel="00000000" w:rsidP="00000000" w:rsidRDefault="00000000" w:rsidRPr="00000000" w14:paraId="000000CB">
      <w:pPr>
        <w:ind w:left="0" w:firstLine="0"/>
        <w:rPr>
          <w:sz w:val="28"/>
          <w:szCs w:val="28"/>
        </w:rPr>
      </w:pPr>
      <w:r w:rsidDel="00000000" w:rsidR="00000000" w:rsidRPr="00000000">
        <w:rPr>
          <w:rtl w:val="0"/>
        </w:rPr>
      </w:r>
    </w:p>
    <w:p w:rsidR="00000000" w:rsidDel="00000000" w:rsidP="00000000" w:rsidRDefault="00000000" w:rsidRPr="00000000" w14:paraId="000000CC">
      <w:pPr>
        <w:ind w:left="0" w:firstLine="0"/>
        <w:rPr>
          <w:sz w:val="28"/>
          <w:szCs w:val="28"/>
        </w:rPr>
      </w:pPr>
      <w:r w:rsidDel="00000000" w:rsidR="00000000" w:rsidRPr="00000000">
        <w:rPr>
          <w:rtl w:val="0"/>
        </w:rPr>
      </w:r>
    </w:p>
    <w:p w:rsidR="00000000" w:rsidDel="00000000" w:rsidP="00000000" w:rsidRDefault="00000000" w:rsidRPr="00000000" w14:paraId="000000CD">
      <w:pPr>
        <w:spacing w:after="240" w:before="240" w:lineRule="auto"/>
        <w:rPr>
          <w:sz w:val="28"/>
          <w:szCs w:val="28"/>
        </w:rPr>
      </w:pPr>
      <w:r w:rsidDel="00000000" w:rsidR="00000000" w:rsidRPr="00000000">
        <w:rPr>
          <w:sz w:val="28"/>
          <w:szCs w:val="28"/>
          <w:rtl w:val="0"/>
        </w:rPr>
        <w:t xml:space="preserve">To perform a </w:t>
      </w:r>
      <w:r w:rsidDel="00000000" w:rsidR="00000000" w:rsidRPr="00000000">
        <w:rPr>
          <w:b w:val="1"/>
          <w:sz w:val="28"/>
          <w:szCs w:val="28"/>
          <w:rtl w:val="0"/>
        </w:rPr>
        <w:t xml:space="preserve">selective refresh</w:t>
      </w:r>
      <w:r w:rsidDel="00000000" w:rsidR="00000000" w:rsidRPr="00000000">
        <w:rPr>
          <w:sz w:val="28"/>
          <w:szCs w:val="28"/>
          <w:rtl w:val="0"/>
        </w:rPr>
        <w:t xml:space="preserve">, you can use the provided code with a payload that specifies the tables (or partitions) you want to refresh. This allows for more granular control, enabling refresh operations at the </w:t>
      </w:r>
      <w:r w:rsidDel="00000000" w:rsidR="00000000" w:rsidRPr="00000000">
        <w:rPr>
          <w:b w:val="1"/>
          <w:sz w:val="28"/>
          <w:szCs w:val="28"/>
          <w:rtl w:val="0"/>
        </w:rPr>
        <w:t xml:space="preserve">table</w:t>
      </w:r>
      <w:r w:rsidDel="00000000" w:rsidR="00000000" w:rsidRPr="00000000">
        <w:rPr>
          <w:sz w:val="28"/>
          <w:szCs w:val="28"/>
          <w:rtl w:val="0"/>
        </w:rPr>
        <w:t xml:space="preserve"> or </w:t>
      </w:r>
      <w:r w:rsidDel="00000000" w:rsidR="00000000" w:rsidRPr="00000000">
        <w:rPr>
          <w:b w:val="1"/>
          <w:sz w:val="28"/>
          <w:szCs w:val="28"/>
          <w:rtl w:val="0"/>
        </w:rPr>
        <w:t xml:space="preserve">partition level</w:t>
      </w:r>
      <w:r w:rsidDel="00000000" w:rsidR="00000000" w:rsidRPr="00000000">
        <w:rPr>
          <w:sz w:val="28"/>
          <w:szCs w:val="28"/>
          <w:rtl w:val="0"/>
        </w:rPr>
        <w:t xml:space="preserve"> instead of refreshing the entire model.</w:t>
      </w:r>
    </w:p>
    <w:p w:rsidR="00000000" w:rsidDel="00000000" w:rsidP="00000000" w:rsidRDefault="00000000" w:rsidRPr="00000000" w14:paraId="000000CE">
      <w:pPr>
        <w:spacing w:after="240" w:before="240" w:lineRule="auto"/>
        <w:rPr>
          <w:sz w:val="28"/>
          <w:szCs w:val="28"/>
        </w:rPr>
      </w:pPr>
      <w:r w:rsidDel="00000000" w:rsidR="00000000" w:rsidRPr="00000000">
        <w:rPr>
          <w:sz w:val="28"/>
          <w:szCs w:val="28"/>
          <w:rtl w:val="0"/>
        </w:rPr>
        <w:t xml:space="preserve">If you wish to </w:t>
      </w:r>
      <w:r w:rsidDel="00000000" w:rsidR="00000000" w:rsidRPr="00000000">
        <w:rPr>
          <w:b w:val="1"/>
          <w:sz w:val="28"/>
          <w:szCs w:val="28"/>
          <w:rtl w:val="0"/>
        </w:rPr>
        <w:t xml:space="preserve">refresh the entire dataset</w:t>
      </w:r>
      <w:r w:rsidDel="00000000" w:rsidR="00000000" w:rsidRPr="00000000">
        <w:rPr>
          <w:sz w:val="28"/>
          <w:szCs w:val="28"/>
          <w:rtl w:val="0"/>
        </w:rPr>
        <w:t xml:space="preserve">, simply omit the payload from the POST request—this will trigger a full model refresh by default</w:t>
      </w:r>
    </w:p>
    <w:p w:rsidR="00000000" w:rsidDel="00000000" w:rsidP="00000000" w:rsidRDefault="00000000" w:rsidRPr="00000000" w14:paraId="000000CF">
      <w:pPr>
        <w:ind w:left="0" w:firstLine="0"/>
        <w:rPr>
          <w:sz w:val="28"/>
          <w:szCs w:val="28"/>
        </w:rPr>
      </w:pPr>
      <w:r w:rsidDel="00000000" w:rsidR="00000000" w:rsidRPr="00000000">
        <w:rPr>
          <w:rtl w:val="0"/>
        </w:rPr>
      </w:r>
    </w:p>
    <w:p w:rsidR="00000000" w:rsidDel="00000000" w:rsidP="00000000" w:rsidRDefault="00000000" w:rsidRPr="00000000" w14:paraId="000000D0">
      <w:pPr>
        <w:ind w:left="0" w:firstLine="0"/>
        <w:rPr>
          <w:sz w:val="28"/>
          <w:szCs w:val="28"/>
        </w:rPr>
      </w:pPr>
      <w:r w:rsidDel="00000000" w:rsidR="00000000" w:rsidRPr="00000000">
        <w:rPr>
          <w:rtl w:val="0"/>
        </w:rPr>
      </w:r>
    </w:p>
    <w:p w:rsidR="00000000" w:rsidDel="00000000" w:rsidP="00000000" w:rsidRDefault="00000000" w:rsidRPr="00000000" w14:paraId="000000D1">
      <w:pPr>
        <w:shd w:fill="1f1f1f" w:val="clear"/>
        <w:spacing w:line="360" w:lineRule="auto"/>
        <w:rPr>
          <w:sz w:val="38"/>
          <w:szCs w:val="38"/>
        </w:rPr>
      </w:pPr>
      <w:r w:rsidDel="00000000" w:rsidR="00000000" w:rsidRPr="00000000">
        <w:rPr>
          <w:rFonts w:ascii="Courier New" w:cs="Courier New" w:eastAsia="Courier New" w:hAnsi="Courier New"/>
          <w:color w:val="6a9955"/>
          <w:sz w:val="28"/>
          <w:szCs w:val="28"/>
          <w:rtl w:val="0"/>
        </w:rPr>
        <w:t xml:space="preserve">##response = requests.post(api_url, headers=headers)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