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0 -->
  <w:body>
    <w:p>
      <w:pPr>
        <w:jc w:val="center"/>
        <w:rPr>
          <w:rFonts w:eastAsia="Times New Roman" w:cs="Times New Roman"/>
          <w:b/>
          <w:sz w:val="40"/>
          <w:szCs w:val="24"/>
          <w:lang w:val="en"/>
        </w:rPr>
      </w:pPr>
      <w:r>
        <w:rPr>
          <w:rFonts w:eastAsia="Times New Roman" w:cs="Times New Roman"/>
          <w:b/>
          <w:sz w:val="40"/>
          <w:szCs w:val="24"/>
          <w:lang w:val="en"/>
        </w:rPr>
        <w:t>Smart Dustbin System</w:t>
      </w:r>
    </w:p>
    <w:p>
      <w:pPr>
        <w:jc w:val="left"/>
        <w:rPr>
          <w:rFonts w:eastAsia="Times New Roman" w:cs="Times New Roman"/>
          <w:b/>
          <w:sz w:val="40"/>
          <w:szCs w:val="24"/>
          <w:lang w:val="en"/>
        </w:rPr>
      </w:pPr>
    </w:p>
    <w:p>
      <w:pPr>
        <w:jc w:val="left"/>
        <w:rPr>
          <w:rFonts w:eastAsia="Times New Roman" w:cs="Times New Roman"/>
          <w:b/>
          <w:sz w:val="40"/>
          <w:szCs w:val="24"/>
          <w:lang w:val="en"/>
        </w:rPr>
      </w:pP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  <w:r>
        <w:rPr>
          <w:rFonts w:eastAsia="Times New Roman" w:cs="Times New Roman"/>
          <w:b/>
          <w:sz w:val="32"/>
          <w:szCs w:val="24"/>
          <w:lang w:val="en"/>
        </w:rPr>
        <w:t>PURPOSE:</w:t>
      </w: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With increase in population we have an increase in the garbage around urban areas. Here we propose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a smart dustbin that operates automatically to help solve this issue using IOT and sensor based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circuitry. Usual dustbins require to be opened by pressing foot against its lever and then throwing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garbage. Also a person needs to keep track when it is full so that it can be emptied and does not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overflow. Here we propose a smart dustbin that does all this by itself. Our system consists of a sensor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in order to detect human clap signal and on a clap of foot tap it opens automatically without anyone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needing to press its lever. The dustbin opens automatically when it receives the signal and closes its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hatch. Also the dustbin consists of a level sensing ultrasonic sensor that constantly measures the level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of garbage in the bin and automatically detects if it is about to fill up. The dustbin now consists of a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smart circuitry that transmits this information over the web to signal the main garbage collector of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the facility to empty the particular garbage bin. We use IOTgecko to develop the online web part for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the iot system. This bin is of a vast usage in offices, homes and even in public places for garbage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management. Thus we get a fully automated smart dustbin that allows for automated garbage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cleaning.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  <w:r>
        <w:rPr>
          <w:rFonts w:eastAsia="Times New Roman" w:cs="Times New Roman"/>
          <w:b/>
          <w:sz w:val="32"/>
          <w:szCs w:val="24"/>
          <w:lang w:val="en"/>
        </w:rPr>
        <w:t>FUNCTIONALITY:</w:t>
      </w: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1. The dustbin opens automatically when it receives the signal and closes its hatch.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2. System consists of a sensor in order to detect human clap signal and on a clap of foot tap it opens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automatically without anyone needing to press its lever.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3. Dustbin consists of a level sensing ultrasonic sensor that constantly measures the level of garbage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in the bin and automatically detects if it is about to fill up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4. Dustbin consists of a level sensing ultrasonic sensor that constantly measures the level of garbage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in the bin and automatically detects if it is about to fill up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  <w:r>
        <w:rPr>
          <w:rFonts w:eastAsia="Times New Roman" w:cs="Times New Roman"/>
          <w:b/>
          <w:sz w:val="32"/>
          <w:szCs w:val="24"/>
          <w:lang w:val="en"/>
        </w:rPr>
        <w:t>TARGET AUDIENCE:</w:t>
      </w: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ascii="Wingdings" w:eastAsia="Wingdings" w:hAnsi="Wingdings" w:cs="Times New Roman"/>
          <w:sz w:val="23"/>
          <w:szCs w:val="24"/>
          <w:lang w:val="en"/>
        </w:rPr>
        <w:sym w:font="Wingdings" w:char="F0D8"/>
      </w:r>
      <w:r>
        <w:rPr>
          <w:rFonts w:ascii="Wingdings" w:eastAsia="Wingdings" w:hAnsi="Wingdings" w:cs="Times New Roman"/>
          <w:sz w:val="23"/>
          <w:szCs w:val="24"/>
          <w:lang w:val="en"/>
        </w:rPr>
        <w:sym w:font="Wingdings" w:char="F020"/>
      </w:r>
      <w:r>
        <w:rPr>
          <w:rFonts w:eastAsia="Times New Roman" w:cs="Times New Roman"/>
          <w:sz w:val="23"/>
          <w:szCs w:val="24"/>
          <w:lang w:val="en"/>
        </w:rPr>
        <w:t>The primary audience who will be using and benefitted from our application will be citizen of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our society.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  <w:r>
        <w:rPr>
          <w:rFonts w:eastAsia="Times New Roman" w:cs="Times New Roman"/>
          <w:b/>
          <w:sz w:val="32"/>
          <w:szCs w:val="24"/>
          <w:lang w:val="en"/>
        </w:rPr>
        <w:t>SCOPE:</w:t>
      </w: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Sensor Based Waste Collection Bins is used to identify status of waste bins if it is empty or filled so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as to customize the waste collection schedule accordingly and also save the cost. Real time waste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mangement system by using smart dustbins to check the fill level of dustbins whether the dustbins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are full or not, through this system the information of all smart dustbins can be accessed from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anywhere and anytime by the concern person. It will inform the status of each and every dustbin in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real time so that concerned authority can send the garbage collection vehicle only when the dustbin is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full. By implementing this system resource optimization, cost reduction, effective usage of smart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t>dustbins can be done.</w:t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  <w:r>
        <w:rPr>
          <w:rFonts w:eastAsia="Times New Roman" w:cs="Times New Roman"/>
          <w:b/>
          <w:sz w:val="32"/>
          <w:szCs w:val="24"/>
          <w:lang w:val="en"/>
        </w:rPr>
        <w:t>References:</w:t>
      </w: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fldChar w:fldCharType="begin"/>
      </w:r>
      <w:r>
        <w:rPr>
          <w:rFonts w:eastAsia="Times New Roman" w:cs="Times New Roman"/>
          <w:sz w:val="23"/>
          <w:szCs w:val="24"/>
          <w:lang w:val="en"/>
        </w:rPr>
        <w:instrText>HYPERLINK "https://www.projectsof8051.com/gsm-based-garbage-and-waste-collection-bins-overflow-indicator/"</w:instrText>
      </w:r>
      <w:r>
        <w:rPr>
          <w:rFonts w:eastAsia="Times New Roman" w:cs="Times New Roman"/>
          <w:sz w:val="23"/>
          <w:szCs w:val="24"/>
          <w:lang w:val="en"/>
        </w:rPr>
        <w:fldChar w:fldCharType="separate"/>
      </w:r>
      <w:r>
        <w:rPr>
          <w:rFonts w:eastAsia="Times New Roman" w:cs="Times New Roman"/>
          <w:color w:val="0000FF"/>
          <w:sz w:val="23"/>
          <w:szCs w:val="24"/>
          <w:u w:val="single"/>
          <w:lang w:val="en"/>
        </w:rPr>
        <w:t>https://www.projectsof8051.com/gsm-based-garbage-and-waste-collection-bins-overflow-indicator/</w:t>
      </w:r>
      <w:r>
        <w:rPr>
          <w:rFonts w:eastAsia="Times New Roman" w:cs="Times New Roman"/>
          <w:sz w:val="23"/>
          <w:szCs w:val="24"/>
          <w:lang w:val="en"/>
        </w:rPr>
        <w:fldChar w:fldCharType="end"/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fldChar w:fldCharType="begin"/>
      </w:r>
      <w:r>
        <w:rPr>
          <w:rFonts w:eastAsia="Times New Roman" w:cs="Times New Roman"/>
          <w:sz w:val="23"/>
          <w:szCs w:val="24"/>
          <w:lang w:val="en"/>
        </w:rPr>
        <w:instrText>HYPERLINK "http://nevonprojects.com/iot-garbage-monitoring-system/"</w:instrText>
      </w:r>
      <w:r>
        <w:rPr>
          <w:rFonts w:eastAsia="Times New Roman" w:cs="Times New Roman"/>
          <w:sz w:val="23"/>
          <w:szCs w:val="24"/>
          <w:lang w:val="en"/>
        </w:rPr>
        <w:fldChar w:fldCharType="separate"/>
      </w:r>
      <w:r>
        <w:rPr>
          <w:rFonts w:eastAsia="Times New Roman" w:cs="Times New Roman"/>
          <w:color w:val="0000FF"/>
          <w:sz w:val="23"/>
          <w:szCs w:val="24"/>
          <w:u w:val="single"/>
          <w:lang w:val="en"/>
        </w:rPr>
        <w:t>http://nevonprojects.com/iot-garbage-monitoring-system/</w:t>
      </w:r>
      <w:r>
        <w:rPr>
          <w:rFonts w:eastAsia="Times New Roman" w:cs="Times New Roman"/>
          <w:sz w:val="23"/>
          <w:szCs w:val="24"/>
          <w:lang w:val="en"/>
        </w:rPr>
        <w:fldChar w:fldCharType="end"/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  <w:r>
        <w:rPr>
          <w:rFonts w:eastAsia="Times New Roman" w:cs="Times New Roman"/>
          <w:b/>
          <w:sz w:val="32"/>
          <w:szCs w:val="24"/>
          <w:lang w:val="en"/>
        </w:rPr>
        <w:t>Research Paper:</w:t>
      </w:r>
    </w:p>
    <w:p>
      <w:pPr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fldChar w:fldCharType="begin"/>
      </w:r>
      <w:r>
        <w:rPr>
          <w:rFonts w:eastAsia="Times New Roman" w:cs="Times New Roman"/>
          <w:sz w:val="23"/>
          <w:szCs w:val="24"/>
          <w:lang w:val="en"/>
        </w:rPr>
        <w:instrText>HYPERLINK "http://mobilityresearchforum.com/ncpd2016/wp-content/uploads/2016/08/NCPD2016_paper_49.pdf"</w:instrText>
      </w:r>
      <w:r>
        <w:rPr>
          <w:rFonts w:eastAsia="Times New Roman" w:cs="Times New Roman"/>
          <w:sz w:val="23"/>
          <w:szCs w:val="24"/>
          <w:lang w:val="en"/>
        </w:rPr>
        <w:fldChar w:fldCharType="separate"/>
      </w:r>
      <w:r>
        <w:rPr>
          <w:rFonts w:eastAsia="Times New Roman" w:cs="Times New Roman"/>
          <w:color w:val="0000FF"/>
          <w:sz w:val="23"/>
          <w:szCs w:val="24"/>
          <w:u w:val="single"/>
          <w:lang w:val="en"/>
        </w:rPr>
        <w:t>http://mobilityresearchforum.com/ncpd2016/wp-content/uploads/2016/08/NCPD2016_paper_49.pdf</w:t>
      </w:r>
      <w:r>
        <w:rPr>
          <w:rFonts w:eastAsia="Times New Roman" w:cs="Times New Roman"/>
          <w:sz w:val="23"/>
          <w:szCs w:val="24"/>
          <w:lang w:val="en"/>
        </w:rPr>
        <w:fldChar w:fldCharType="end"/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fldChar w:fldCharType="begin"/>
      </w:r>
      <w:r>
        <w:rPr>
          <w:rFonts w:eastAsia="Times New Roman" w:cs="Times New Roman"/>
          <w:sz w:val="23"/>
          <w:szCs w:val="24"/>
          <w:lang w:val="en"/>
        </w:rPr>
        <w:instrText>HYPERLINK "https://www.ijariit.com/manuscripts/v2i5/V2I5-1185.pdf"</w:instrText>
      </w:r>
      <w:r>
        <w:rPr>
          <w:rFonts w:eastAsia="Times New Roman" w:cs="Times New Roman"/>
          <w:sz w:val="23"/>
          <w:szCs w:val="24"/>
          <w:lang w:val="en"/>
        </w:rPr>
        <w:fldChar w:fldCharType="separate"/>
      </w:r>
      <w:r>
        <w:rPr>
          <w:rFonts w:eastAsia="Times New Roman" w:cs="Times New Roman"/>
          <w:color w:val="0000FF"/>
          <w:sz w:val="23"/>
          <w:szCs w:val="24"/>
          <w:u w:val="single"/>
          <w:lang w:val="en"/>
        </w:rPr>
        <w:t>https://www.ijariit.com/manuscripts/v2i5/V2I5-1185.pdf</w:t>
      </w:r>
      <w:r>
        <w:rPr>
          <w:rFonts w:eastAsia="Times New Roman" w:cs="Times New Roman"/>
          <w:sz w:val="23"/>
          <w:szCs w:val="24"/>
          <w:lang w:val="en"/>
        </w:rPr>
        <w:fldChar w:fldCharType="end"/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fldChar w:fldCharType="begin"/>
      </w:r>
      <w:r>
        <w:rPr>
          <w:rFonts w:eastAsia="Times New Roman" w:cs="Times New Roman"/>
          <w:sz w:val="23"/>
          <w:szCs w:val="24"/>
          <w:lang w:val="en"/>
        </w:rPr>
        <w:instrText>HYPERLINK "http://ijesc.org/upload/111632bcb05ca85895d204c4874efe8b.Smart%20Dustbin-An%20Efficient%20Garbage%20Monitoring%20System.pdf"</w:instrText>
      </w:r>
      <w:r>
        <w:rPr>
          <w:rFonts w:eastAsia="Times New Roman" w:cs="Times New Roman"/>
          <w:sz w:val="23"/>
          <w:szCs w:val="24"/>
          <w:lang w:val="en"/>
        </w:rPr>
        <w:fldChar w:fldCharType="separate"/>
      </w:r>
      <w:r>
        <w:rPr>
          <w:rFonts w:eastAsia="Times New Roman" w:cs="Times New Roman"/>
          <w:color w:val="0000FF"/>
          <w:sz w:val="23"/>
          <w:szCs w:val="24"/>
          <w:u w:val="single"/>
          <w:lang w:val="en"/>
        </w:rPr>
        <w:t>http://ijesc.org/upload/111632bcb05ca85895d204c4874efe8b.Smart%20Dustbin-An%20Efficient%20Garbage%20Monitoring%20System.pdf</w:t>
      </w:r>
      <w:r>
        <w:rPr>
          <w:rFonts w:eastAsia="Times New Roman" w:cs="Times New Roman"/>
          <w:sz w:val="23"/>
          <w:szCs w:val="24"/>
          <w:lang w:val="en"/>
        </w:rPr>
        <w:fldChar w:fldCharType="end"/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fldChar w:fldCharType="begin"/>
      </w:r>
      <w:r>
        <w:rPr>
          <w:rFonts w:eastAsia="Times New Roman" w:cs="Times New Roman"/>
          <w:sz w:val="23"/>
          <w:szCs w:val="24"/>
          <w:lang w:val="en"/>
        </w:rPr>
        <w:instrText>HYPERLINK "https://www.ijser.org/researchpaper/Smart-Bin-Implementation-for-Smart-Cities.pdf"</w:instrText>
      </w:r>
      <w:r>
        <w:rPr>
          <w:rFonts w:eastAsia="Times New Roman" w:cs="Times New Roman"/>
          <w:sz w:val="23"/>
          <w:szCs w:val="24"/>
          <w:lang w:val="en"/>
        </w:rPr>
        <w:fldChar w:fldCharType="separate"/>
      </w:r>
      <w:r>
        <w:rPr>
          <w:rFonts w:eastAsia="Times New Roman" w:cs="Times New Roman"/>
          <w:color w:val="0000FF"/>
          <w:sz w:val="23"/>
          <w:szCs w:val="24"/>
          <w:u w:val="single"/>
          <w:lang w:val="en"/>
        </w:rPr>
        <w:t>https://www.ijser.org/researchpaper/Smart-Bin-Implementation-for-Smart-Cities.pdf</w:t>
      </w:r>
      <w:r>
        <w:rPr>
          <w:rFonts w:eastAsia="Times New Roman" w:cs="Times New Roman"/>
          <w:sz w:val="23"/>
          <w:szCs w:val="24"/>
          <w:lang w:val="en"/>
        </w:rPr>
        <w:fldChar w:fldCharType="end"/>
      </w:r>
    </w:p>
    <w:p>
      <w:pPr>
        <w:jc w:val="left"/>
        <w:rPr>
          <w:rFonts w:eastAsia="Times New Roman" w:cs="Times New Roman"/>
          <w:sz w:val="23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fldChar w:fldCharType="begin"/>
      </w:r>
      <w:r>
        <w:rPr>
          <w:rFonts w:eastAsia="Times New Roman" w:cs="Times New Roman"/>
          <w:sz w:val="23"/>
          <w:szCs w:val="24"/>
          <w:lang w:val="en"/>
        </w:rPr>
        <w:instrText>HYPERLINK "http://ijarece.org/wp-content/uploads/2016/06/IJARECE-VOL-5-ISSUE-5-1576-1578.pdf"</w:instrText>
      </w:r>
      <w:r>
        <w:rPr>
          <w:rFonts w:eastAsia="Times New Roman" w:cs="Times New Roman"/>
          <w:sz w:val="23"/>
          <w:szCs w:val="24"/>
          <w:lang w:val="en"/>
        </w:rPr>
        <w:fldChar w:fldCharType="separate"/>
      </w:r>
      <w:r>
        <w:rPr>
          <w:rFonts w:eastAsia="Times New Roman" w:cs="Times New Roman"/>
          <w:color w:val="0000FF"/>
          <w:sz w:val="23"/>
          <w:szCs w:val="24"/>
          <w:u w:val="single"/>
          <w:lang w:val="en"/>
        </w:rPr>
        <w:t>http://ijarece.org/wp-content/uploads/2016/06/IJARECE-VOL-5-ISSUE-5-1576-1578.pdf</w:t>
      </w:r>
      <w:r>
        <w:rPr>
          <w:rFonts w:eastAsia="Times New Roman" w:cs="Times New Roman"/>
          <w:sz w:val="23"/>
          <w:szCs w:val="24"/>
          <w:lang w:val="en"/>
        </w:rPr>
        <w:fldChar w:fldCharType="end"/>
      </w:r>
    </w:p>
    <w:p>
      <w:pPr>
        <w:spacing w:after="200" w:line="276" w:lineRule="auto"/>
        <w:jc w:val="left"/>
        <w:rPr>
          <w:rFonts w:ascii="Calibri" w:eastAsia="Calibri" w:hAnsi="Calibri" w:cs="Times New Roman"/>
          <w:sz w:val="22"/>
          <w:szCs w:val="24"/>
          <w:lang w:val="en"/>
        </w:rPr>
      </w:pPr>
      <w:r>
        <w:rPr>
          <w:rFonts w:eastAsia="Times New Roman" w:cs="Times New Roman"/>
          <w:sz w:val="23"/>
          <w:szCs w:val="24"/>
          <w:lang w:val="en"/>
        </w:rPr>
        <w:fldChar w:fldCharType="begin"/>
      </w:r>
      <w:r>
        <w:rPr>
          <w:rFonts w:eastAsia="Times New Roman" w:cs="Times New Roman"/>
          <w:sz w:val="23"/>
          <w:szCs w:val="24"/>
          <w:lang w:val="en"/>
        </w:rPr>
        <w:instrText>HYPERLINK "http://pep.ijieee.org.in/journal_pdf/11-132-1431516577101-104.pdf"</w:instrText>
      </w:r>
      <w:r>
        <w:rPr>
          <w:rFonts w:eastAsia="Times New Roman" w:cs="Times New Roman"/>
          <w:sz w:val="23"/>
          <w:szCs w:val="24"/>
          <w:lang w:val="en"/>
        </w:rPr>
        <w:fldChar w:fldCharType="separate"/>
      </w:r>
      <w:r>
        <w:rPr>
          <w:rFonts w:eastAsia="Times New Roman" w:cs="Times New Roman"/>
          <w:color w:val="0000FF"/>
          <w:sz w:val="23"/>
          <w:szCs w:val="24"/>
          <w:u w:val="single"/>
          <w:lang w:val="en"/>
        </w:rPr>
        <w:t>http://pep.ijieee.org.in/journal_pdf/11-132-1431516577101-104.pdf</w:t>
      </w:r>
      <w:r>
        <w:rPr>
          <w:rFonts w:eastAsia="Times New Roman" w:cs="Times New Roman"/>
          <w:sz w:val="23"/>
          <w:szCs w:val="24"/>
          <w:lang w:val="en"/>
        </w:rPr>
        <w:fldChar w:fldCharType="end"/>
      </w:r>
    </w:p>
    <w:p>
      <w:pPr>
        <w:spacing w:after="200" w:line="276" w:lineRule="auto"/>
        <w:jc w:val="left"/>
        <w:rPr>
          <w:rFonts w:ascii="Calibri" w:eastAsia="Calibri" w:hAnsi="Calibri" w:cs="Times New Roman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spacing w:after="200" w:line="276" w:lineRule="auto"/>
        <w:jc w:val="left"/>
        <w:rPr>
          <w:rFonts w:eastAsia="Times New Roman" w:cs="Times New Roman"/>
          <w:b/>
          <w:sz w:val="32"/>
          <w:szCs w:val="24"/>
          <w:lang w:val="en"/>
        </w:rPr>
      </w:pPr>
      <w:r>
        <w:rPr>
          <w:rFonts w:eastAsia="Times New Roman" w:cs="Times New Roman"/>
          <w:b/>
          <w:sz w:val="32"/>
          <w:szCs w:val="24"/>
          <w:lang w:val="en"/>
        </w:rPr>
        <w:t>Work Done:</w:t>
      </w:r>
    </w:p>
    <w:p>
      <w:pPr>
        <w:spacing w:after="200" w:line="276" w:lineRule="auto"/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spacing w:after="200" w:line="276" w:lineRule="auto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 w:line="276" w:lineRule="auto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 w:line="276" w:lineRule="auto"/>
        <w:jc w:val="left"/>
        <w:rPr>
          <w:rFonts w:eastAsia="Times New Roman" w:cs="Times New Roman"/>
          <w:b/>
          <w:sz w:val="32"/>
          <w:szCs w:val="24"/>
          <w:lang w:val="en"/>
        </w:rPr>
      </w:pPr>
      <w:r>
        <w:rPr>
          <w:rFonts w:eastAsia="Times New Roman" w:cs="Times New Roman"/>
          <w:b/>
          <w:sz w:val="32"/>
          <w:szCs w:val="24"/>
          <w:u w:val="single"/>
          <w:lang w:val="en"/>
        </w:rPr>
        <w:t>Risk Table:</w:t>
      </w: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lang w:val="en"/>
        </w:rPr>
      </w:pPr>
      <w:r>
        <w:rPr>
          <w:rFonts w:eastAsia="Times New Roman" w:cs="Times New Roman"/>
          <w:b/>
          <w:sz w:val="32"/>
          <w:szCs w:val="24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in;height:243pt;mso-position-horizontal-relative:page;mso-position-vertical-relative:page;mso-wrap-style:square" filled="f" stroked="f">
            <v:stroke linestyle="single"/>
            <v:imagedata r:id="rId4" o:title=""/>
            <v:path o:extrusionok="f"/>
            <o:lock v:ext="edit" aspectratio="t"/>
          </v:shape>
        </w:pict>
      </w: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  <w:r>
        <w:rPr>
          <w:rFonts w:eastAsia="Times New Roman" w:cs="Times New Roman"/>
          <w:b/>
          <w:sz w:val="32"/>
          <w:szCs w:val="24"/>
          <w:u w:val="single"/>
          <w:lang w:val="en"/>
        </w:rPr>
        <w:t>Traceability Matrix(RTM):</w:t>
      </w: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lang w:val="en"/>
        </w:rPr>
      </w:pPr>
      <w:r>
        <w:rPr>
          <w:rFonts w:eastAsia="Times New Roman" w:cs="Times New Roman"/>
          <w:b/>
          <w:sz w:val="32"/>
          <w:szCs w:val="24"/>
          <w:lang w:val="en"/>
        </w:rPr>
        <w:pict>
          <v:shape id="Picture 2" o:spid="_x0000_i1026" type="#_x0000_t75" style="width:6in;height:243pt;mso-position-horizontal-relative:page;mso-position-vertical-relative:page;mso-wrap-style:square" filled="f" stroked="f">
            <v:stroke linestyle="single"/>
            <v:imagedata r:id="rId5" o:title=""/>
            <v:path o:extrusionok="f"/>
            <o:lock v:ext="edit" aspectratio="t"/>
          </v:shape>
        </w:pict>
      </w: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  <w:r>
        <w:rPr>
          <w:rFonts w:eastAsia="Times New Roman" w:cs="Times New Roman"/>
          <w:b/>
          <w:sz w:val="32"/>
          <w:szCs w:val="24"/>
          <w:u w:val="single"/>
          <w:lang w:val="en"/>
        </w:rPr>
        <w:t>Gantt Chart:</w:t>
      </w: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u w:val="single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lang w:val="en"/>
        </w:rPr>
      </w:pPr>
      <w:r>
        <w:rPr>
          <w:rFonts w:eastAsia="Times New Roman" w:cs="Times New Roman"/>
          <w:b/>
          <w:sz w:val="32"/>
          <w:szCs w:val="24"/>
          <w:lang w:val="en"/>
        </w:rPr>
        <w:pict>
          <v:shape id="Picture 3" o:spid="_x0000_i1027" type="#_x0000_t75" style="width:6in;height:243pt;mso-position-horizontal-relative:page;mso-position-vertical-relative:page;mso-wrap-style:square" filled="f" stroked="f">
            <v:stroke linestyle="single"/>
            <v:imagedata r:id="rId6" o:title=""/>
            <v:path o:extrusionok="f"/>
            <o:lock v:ext="edit" aspectratio="t"/>
          </v:shape>
        </w:pict>
      </w: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spacing w:after="200"/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spacing w:after="200" w:line="276" w:lineRule="auto"/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spacing w:after="200" w:line="276" w:lineRule="auto"/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spacing w:after="200" w:line="276" w:lineRule="auto"/>
        <w:jc w:val="left"/>
        <w:rPr>
          <w:rFonts w:eastAsia="Times New Roman" w:cs="Times New Roman"/>
          <w:b/>
          <w:sz w:val="32"/>
          <w:szCs w:val="24"/>
          <w:lang w:val="en"/>
        </w:rPr>
      </w:pPr>
    </w:p>
    <w:p>
      <w:pPr>
        <w:spacing w:after="200" w:line="276" w:lineRule="auto"/>
        <w:jc w:val="left"/>
        <w:rPr>
          <w:rFonts w:ascii="Calibri" w:eastAsia="Calibri" w:hAnsi="Calibri" w:cs="Times New Roman"/>
          <w:sz w:val="22"/>
          <w:szCs w:val="24"/>
          <w:lang w:val="en"/>
        </w:rPr>
      </w:pPr>
    </w:p>
    <w:sectPr>
      <w:type w:val="nextPage"/>
      <w:pgSz w:w="12240" w:h="15840"/>
      <w:pgMar w:top="1440" w:right="1800" w:bottom="1440" w:left="1800" w:header="720" w:footer="720" w:gutter="0"/>
      <w:cols w:space="720"/>
      <w:noEndnote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</w:font>
  <w:font w:name="SimSun">
    <w:altName w:val="SimSun"/>
    <w:panose1 w:val="02010600030101010101"/>
    <w:charset w:val="86"/>
    <w:family w:val="auto"/>
    <w:pitch w:val="default"/>
  </w:font>
  <w:font w:name="Wingdings">
    <w:altName w:val="Wingdings"/>
    <w:panose1 w:val="05000000000000000000"/>
    <w:charset w:val="02"/>
    <w:family w:val="auto"/>
    <w:pitch w:val="default"/>
  </w:font>
  <w:font w:name="Calibri">
    <w:altName w:val="Calibri"/>
    <w:panose1 w:val="020F0502020204030204"/>
    <w:charset w:val="00"/>
    <w:family w:val="swiss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semiHidden="0" w:unhideWhenUsed="0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 w:unhideWhenUsed="0" w:qFormat="1"/>
    <w:lsdException w:name="annotation subject" w:semiHidden="0" w:unhideWhenUsed="0" w:qFormat="1"/>
    <w:lsdException w:name="No List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semiHidden="0" w:unhideWhenUsed="0" w:qFormat="1"/>
    <w:lsdException w:name="Table Web 1" w:semiHidden="0" w:unhideWhenUsed="0" w:qFormat="1"/>
    <w:lsdException w:name="Table Web 2" w:semiHidden="0" w:unhideWhenUsed="0" w:qFormat="1"/>
    <w:lsdException w:name="Table Web 3" w:semiHidden="0" w:unhideWhenUsed="0" w:qFormat="1"/>
    <w:lsdException w:name="Balloon Text" w:semiHidden="0" w:unhideWhenUsed="0" w:qFormat="1"/>
    <w:lsdException w:name="Table Grid" w:semiHidden="0" w:unhideWhenUsed="0" w:qFormat="1"/>
    <w:lsdException w:name="Table Theme" w:semiHidden="0" w:unhideWhenUsed="0" w:qFormat="1"/>
    <w:lsdException w:name="Light Shading" w:semiHidden="0" w:unhideWhenUsed="0" w:qFormat="1"/>
    <w:lsdException w:name="Light List" w:semiHidden="0" w:unhideWhenUsed="0" w:qFormat="1"/>
    <w:lsdException w:name="Light Grid" w:semiHidden="0" w:unhideWhenUsed="0" w:qFormat="1"/>
    <w:lsdException w:name="Medium Shading 1" w:semiHidden="0" w:unhideWhenUsed="0" w:qFormat="1"/>
    <w:lsdException w:name="Medium Shading 2" w:semiHidden="0" w:unhideWhenUsed="0" w:qFormat="1"/>
    <w:lsdException w:name="Medium List 1" w:semiHidden="0" w:unhideWhenUsed="0" w:qFormat="1"/>
    <w:lsdException w:name="Medium List 2" w:semiHidden="0" w:unhideWhenUsed="0" w:qFormat="1"/>
    <w:lsdException w:name="Medium Grid 1" w:semiHidden="0" w:unhideWhenUsed="0" w:qFormat="1"/>
    <w:lsdException w:name="Medium Grid 2" w:semiHidden="0" w:unhideWhenUsed="0" w:qFormat="1"/>
    <w:lsdException w:name="Medium Grid 3" w:semiHidden="0" w:unhideWhenUsed="0" w:qFormat="1"/>
    <w:lsdException w:name="Dark List" w:semiHidden="0" w:unhideWhenUsed="0" w:qFormat="1"/>
    <w:lsdException w:name="Colorful Shading" w:semiHidden="0" w:unhideWhenUsed="0" w:qFormat="1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 w:qFormat="1"/>
    <w:lsdException w:name="Light Grid Accent 1" w:semiHidden="0" w:unhideWhenUsed="0" w:qFormat="1"/>
    <w:lsdException w:name="Medium Shading 1 Accent 1" w:semiHidden="0" w:unhideWhenUsed="0" w:qFormat="1"/>
    <w:lsdException w:name="Medium Shading 2 Accent 1" w:semiHidden="0" w:unhideWhenUsed="0" w:qFormat="1"/>
    <w:lsdException w:name="Medium List 1 Accent 1" w:semiHidden="0" w:unhideWhenUsed="0" w:qFormat="1"/>
    <w:lsdException w:name="Medium List 2 Accent 1" w:semiHidden="0" w:unhideWhenUsed="0" w:qFormat="1"/>
    <w:lsdException w:name="Medium Grid 1 Accent 1" w:semiHidden="0" w:unhideWhenUsed="0" w:qFormat="1"/>
    <w:lsdException w:name="Medium Grid 2 Accent 1" w:semiHidden="0" w:unhideWhenUsed="0" w:qFormat="1"/>
    <w:lsdException w:name="Medium Grid 3 Accent 1" w:semiHidden="0" w:unhideWhenUsed="0" w:qFormat="1"/>
    <w:lsdException w:name="Dark List Accent 1" w:semiHidden="0" w:unhideWhenUsed="0" w:qFormat="1"/>
    <w:lsdException w:name="Colorful Shading Accent 1" w:semiHidden="0" w:unhideWhenUsed="0" w:qFormat="1"/>
    <w:lsdException w:name="Colorful List Accent 1" w:semiHidden="0" w:unhideWhenUsed="0" w:qFormat="1"/>
    <w:lsdException w:name="Colorful Grid Accent 1" w:semiHidden="0" w:unhideWhenUsed="0" w:qFormat="1"/>
    <w:lsdException w:name="Light Shading Accent 2" w:semiHidden="0" w:unhideWhenUsed="0" w:qFormat="1"/>
    <w:lsdException w:name="Light List Accent 2" w:semiHidden="0" w:unhideWhenUsed="0" w:qFormat="1"/>
    <w:lsdException w:name="Light Grid Accent 2" w:semiHidden="0" w:unhideWhenUsed="0" w:qFormat="1"/>
    <w:lsdException w:name="Medium Shading 1 Accent 2" w:semiHidden="0" w:unhideWhenUsed="0" w:qFormat="1"/>
    <w:lsdException w:name="Medium Shading 2 Accent 2" w:semiHidden="0" w:unhideWhenUsed="0" w:qFormat="1"/>
    <w:lsdException w:name="Medium List 1 Accent 2" w:semiHidden="0" w:unhideWhenUsed="0" w:qFormat="1"/>
    <w:lsdException w:name="Medium List 2 Accent 2" w:semiHidden="0" w:unhideWhenUsed="0" w:qFormat="1"/>
    <w:lsdException w:name="Medium Grid 1 Accent 2" w:semiHidden="0" w:unhideWhenUsed="0" w:qFormat="1"/>
    <w:lsdException w:name="Medium Grid 2 Accent 2" w:semiHidden="0" w:unhideWhenUsed="0" w:qFormat="1"/>
    <w:lsdException w:name="Medium Grid 3 Accent 2" w:semiHidden="0" w:unhideWhenUsed="0" w:qFormat="1"/>
    <w:lsdException w:name="Dark List Accent 2" w:semiHidden="0" w:unhideWhenUsed="0" w:qFormat="1"/>
    <w:lsdException w:name="Colorful Shading Accent 2" w:semiHidden="0" w:unhideWhenUsed="0" w:qFormat="1"/>
    <w:lsdException w:name="Colorful List Accent 2" w:semiHidden="0" w:unhideWhenUsed="0" w:qFormat="1"/>
    <w:lsdException w:name="Colorful Grid Accent 2" w:semiHidden="0" w:unhideWhenUsed="0" w:qFormat="1"/>
    <w:lsdException w:name="Light Shading Accent 3" w:semiHidden="0" w:unhideWhenUsed="0" w:qFormat="1"/>
    <w:lsdException w:name="Light List Accent 3" w:semiHidden="0" w:unhideWhenUsed="0" w:qFormat="1"/>
    <w:lsdException w:name="Light Grid Accent 3" w:semiHidden="0" w:unhideWhenUsed="0" w:qFormat="1"/>
    <w:lsdException w:name="Medium Shading 1 Accent 3" w:semiHidden="0" w:unhideWhenUsed="0" w:qFormat="1"/>
    <w:lsdException w:name="Medium Shading 2 Accent 3" w:semiHidden="0" w:unhideWhenUsed="0" w:qFormat="1"/>
    <w:lsdException w:name="Medium List 1 Accent 3" w:semiHidden="0" w:unhideWhenUsed="0" w:qFormat="1"/>
    <w:lsdException w:name="Medium List 2 Accent 3" w:semiHidden="0" w:unhideWhenUsed="0" w:qFormat="1"/>
    <w:lsdException w:name="Medium Grid 1 Accent 3" w:semiHidden="0" w:unhideWhenUsed="0" w:qFormat="1"/>
    <w:lsdException w:name="Medium Grid 2 Accent 3" w:semiHidden="0" w:unhideWhenUsed="0" w:qFormat="1"/>
    <w:lsdException w:name="Medium Grid 3 Accent 3" w:semiHidden="0" w:unhideWhenUsed="0" w:qFormat="1"/>
    <w:lsdException w:name="Dark List Accent 3" w:semiHidden="0" w:unhideWhenUsed="0" w:qFormat="1"/>
    <w:lsdException w:name="Colorful Shading Accent 3" w:semiHidden="0" w:unhideWhenUsed="0" w:qFormat="1"/>
    <w:lsdException w:name="Colorful List Accent 3" w:semiHidden="0" w:unhideWhenUsed="0" w:qFormat="1"/>
    <w:lsdException w:name="Colorful Grid Accent 3" w:semiHidden="0" w:unhideWhenUsed="0" w:qFormat="1"/>
    <w:lsdException w:name="Light Shading Accent 4" w:semiHidden="0" w:unhideWhenUsed="0" w:qFormat="1"/>
    <w:lsdException w:name="Light List Accent 4" w:semiHidden="0" w:unhideWhenUsed="0" w:qFormat="1"/>
    <w:lsdException w:name="Light Grid Accent 4" w:semiHidden="0" w:unhideWhenUsed="0" w:qFormat="1"/>
    <w:lsdException w:name="Medium Shading 1 Accent 4" w:semiHidden="0" w:unhideWhenUsed="0" w:qFormat="1"/>
    <w:lsdException w:name="Medium Shading 2 Accent 4" w:semiHidden="0" w:unhideWhenUsed="0" w:qFormat="1"/>
    <w:lsdException w:name="Medium List 1 Accent 4" w:semiHidden="0" w:unhideWhenUsed="0" w:qFormat="1"/>
    <w:lsdException w:name="Medium List 2 Accent 4" w:semiHidden="0" w:unhideWhenUsed="0" w:qFormat="1"/>
    <w:lsdException w:name="Medium Grid 1 Accent 4" w:semiHidden="0" w:unhideWhenUsed="0" w:qFormat="1"/>
    <w:lsdException w:name="Medium Grid 2 Accent 4" w:semiHidden="0" w:unhideWhenUsed="0" w:qFormat="1"/>
    <w:lsdException w:name="Medium Grid 3 Accent 4" w:semiHidden="0" w:unhideWhenUsed="0" w:qFormat="1"/>
    <w:lsdException w:name="Dark List Accent 4" w:semiHidden="0" w:unhideWhenUsed="0" w:qFormat="1"/>
    <w:lsdException w:name="Colorful Shading Accent 4" w:semiHidden="0" w:unhideWhenUsed="0" w:qFormat="1"/>
    <w:lsdException w:name="Colorful List Accent 4" w:semiHidden="0" w:unhideWhenUsed="0" w:qFormat="1"/>
    <w:lsdException w:name="Colorful Grid Accent 4" w:semiHidden="0" w:unhideWhenUsed="0" w:qFormat="1"/>
    <w:lsdException w:name="Light Shading Accent 5" w:semiHidden="0" w:unhideWhenUsed="0" w:qFormat="1"/>
    <w:lsdException w:name="Light List Accent 5" w:semiHidden="0" w:unhideWhenUsed="0" w:qFormat="1"/>
    <w:lsdException w:name="Light Grid Accent 5" w:semiHidden="0" w:unhideWhenUsed="0" w:qFormat="1"/>
    <w:lsdException w:name="Medium Shading 1 Accent 5" w:semiHidden="0" w:unhideWhenUsed="0" w:qFormat="1"/>
    <w:lsdException w:name="Medium Shading 2 Accent 5" w:semiHidden="0" w:unhideWhenUsed="0" w:qFormat="1"/>
    <w:lsdException w:name="Medium List 1 Accent 5" w:semiHidden="0" w:unhideWhenUsed="0" w:qFormat="1"/>
    <w:lsdException w:name="Medium List 2 Accent 5" w:semiHidden="0" w:unhideWhenUsed="0" w:qFormat="1"/>
    <w:lsdException w:name="Medium Grid 1 Accent 5" w:semiHidden="0" w:unhideWhenUsed="0" w:qFormat="1"/>
    <w:lsdException w:name="Medium Grid 2 Accent 5" w:semiHidden="0" w:unhideWhenUsed="0" w:qFormat="1"/>
    <w:lsdException w:name="Medium Grid 3 Accent 5" w:semiHidden="0" w:unhideWhenUsed="0" w:qFormat="1"/>
    <w:lsdException w:name="Dark List Accent 5" w:semiHidden="0" w:unhideWhenUsed="0" w:qFormat="1"/>
    <w:lsdException w:name="Colorful Shading Accent 5" w:semiHidden="0" w:unhideWhenUsed="0" w:qFormat="1"/>
    <w:lsdException w:name="Colorful List Accent 5" w:semiHidden="0" w:unhideWhenUsed="0" w:qFormat="1"/>
    <w:lsdException w:name="Colorful Grid Accent 5" w:semiHidden="0" w:unhideWhenUsed="0" w:qFormat="1"/>
    <w:lsdException w:name="Light Shading Accent 6" w:semiHidden="0" w:unhideWhenUsed="0" w:qFormat="1"/>
    <w:lsdException w:name="Light List Accent 6" w:semiHidden="0" w:unhideWhenUsed="0" w:qFormat="1"/>
    <w:lsdException w:name="Light Grid Accent 6" w:semiHidden="0" w:unhideWhenUsed="0" w:qFormat="1"/>
    <w:lsdException w:name="Medium Shading 1 Accent 6" w:semiHidden="0" w:unhideWhenUsed="0" w:qFormat="1"/>
    <w:lsdException w:name="Medium Shading 2 Accent 6" w:semiHidden="0" w:unhideWhenUsed="0" w:qFormat="1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 w:qFormat="1"/>
    <w:lsdException w:name="Colorful Shading Accent 6" w:semiHidden="0" w:unhideWhenUsed="0" w:qFormat="1"/>
    <w:lsdException w:name="Colorful List Accent 6" w:semiHidden="0" w:unhideWhenUsed="0" w:qFormat="1"/>
    <w:lsdException w:name="Colorful Grid Accent 6" w:semiHidden="0" w:unhideWhenUsed="0" w:qFormat="1"/>
  </w:latentStyles>
  <w:style w:type="paragraph" w:default="1" w:styleId="Normal">
    <w:name w:val="Normal"/>
    <w:unhideWhenUsed/>
    <w:pPr>
      <w:widowControl/>
      <w:autoSpaceDE/>
      <w:autoSpaceDN/>
      <w:adjustRightInd/>
      <w:spacing w:beforeLines="0" w:afterLines="0"/>
      <w:ind w:left="0" w:right="0"/>
      <w:jc w:val="both"/>
    </w:pPr>
    <w:rPr>
      <w:rFonts w:ascii="Times New Roman" w:eastAsia="SimSun" w:hAnsi="Times New Roman" w:hint="default"/>
      <w:kern w:val="2"/>
      <w:sz w:val="21"/>
    </w:rPr>
  </w:style>
  <w:style w:type="character" w:default="1" w:styleId="DefaultParagraphFont">
    <w:name w:val="Default Paragraph Font"/>
    <w:uiPriority w:val="99"/>
    <w:unhideWhenUsed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2018-03-15T15:55:00Z</dcterms:created>
  <dcterms:modified xsi:type="dcterms:W3CDTF">2018-03-15T15:57:00Z</dcterms:modified>
</cp:coreProperties>
</file>