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exam-oriented answer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Module 6: Working with Forms and User Input</w:t>
      </w:r>
      <w:r w:rsidDel="00000000" w:rsidR="00000000" w:rsidRPr="00000000">
        <w:rPr>
          <w:rtl w:val="0"/>
        </w:rPr>
        <w:t xml:space="preserve">, written in </w:t>
      </w:r>
      <w:r w:rsidDel="00000000" w:rsidR="00000000" w:rsidRPr="00000000">
        <w:rPr>
          <w:b w:val="1"/>
          <w:bCs w:val="1"/>
          <w:rtl w:val="0"/>
        </w:rPr>
        <w:t xml:space="preserve">simple English</w:t>
      </w:r>
      <w:r w:rsidDel="00000000" w:rsidR="00000000" w:rsidRPr="00000000">
        <w:rPr>
          <w:rtl w:val="0"/>
        </w:rPr>
        <w:t xml:space="preserve"> and suitable for </w:t>
      </w:r>
      <w:r w:rsidDel="00000000" w:rsidR="00000000" w:rsidRPr="00000000">
        <w:rPr>
          <w:b w:val="1"/>
          <w:bCs w:val="1"/>
          <w:rtl w:val="0"/>
        </w:rPr>
        <w:t xml:space="preserve">5–8 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066xsd0gr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Working with Forms and User Input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m5qrb5j1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Explain the structure and purpose of forms in Flutter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up0qfrqq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of a Form in Flutter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Flutter, a form is created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</w:t>
      </w:r>
      <w:r w:rsidDel="00000000" w:rsidR="00000000" w:rsidRPr="00000000">
        <w:rPr>
          <w:b w:val="1"/>
          <w:bCs w:val="1"/>
          <w:rtl w:val="0"/>
        </w:rPr>
        <w:t xml:space="preserve"> widget</w:t>
      </w:r>
      <w:r w:rsidDel="00000000" w:rsidR="00000000" w:rsidRPr="00000000">
        <w:rPr>
          <w:rtl w:val="0"/>
        </w:rPr>
        <w:t xml:space="preserve">, which groups multiple input fields and allows validation and submission.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parts of a Flutter Form: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widget</w:t>
      </w:r>
      <w:r w:rsidDel="00000000" w:rsidR="00000000" w:rsidRPr="00000000">
        <w:rPr>
          <w:rtl w:val="0"/>
        </w:rPr>
        <w:t xml:space="preserve"> – Acts as a container for input fields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GlobalKey</w:t>
      </w:r>
      <w:r w:rsidDel="00000000" w:rsidR="00000000" w:rsidRPr="00000000">
        <w:rPr>
          <w:rtl w:val="0"/>
        </w:rPr>
        <w:t xml:space="preserve"> – Used to access and validate the form state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fields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TextFormField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DropdownButtonFormField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button</w:t>
      </w:r>
      <w:r w:rsidDel="00000000" w:rsidR="00000000" w:rsidRPr="00000000">
        <w:rPr>
          <w:rtl w:val="0"/>
        </w:rPr>
        <w:t xml:space="preserve"> – Triggers validation and data processing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final _formKey = GlobalKey&lt;FormState&gt;();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Form(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key: _formKey,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child: Column(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children: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TextFormField(),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ElevatedButton(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onPressed: 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_formKey.currentState!.validate();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child: Text("Submit"),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l9s3swwkw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Forms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collect user input such as name, email, password, or feedback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validate user input before submission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manage data in an organized way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login, registration, and feedback screens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h8h5hzvk1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Describe how controllers and listeners are used to manage form input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6ddl2b503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TextEditingController</w:t>
      </w:r>
      <w:r w:rsidDel="00000000" w:rsidR="00000000" w:rsidRPr="00000000">
        <w:rPr>
          <w:rtl w:val="0"/>
        </w:rPr>
        <w:t xml:space="preserve"> is used to control and read the text entered by the user.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of Controllers: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input value from a text field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or clear text programmatically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text field state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TextEditingController nameController = TextEditingController();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TextFormField(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controller: nameController,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value: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String name = nameController.text;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kg5x2641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Listeners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Listeners are attached to controllers to detect changes in user input in real time.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initState()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super.initState();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nameController.addListener(()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print(nameController.text);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h8r5fueq7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Controllers and Listeners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user input changes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UI dynamically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live validation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features like auto-save or character count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gt86hxt3c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List common form validation techniques with examples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4l4yu1m79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Required Field Validation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if the input field is empty.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validator: (value)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if (value == null || value.isEmpty)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"This field is required";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w5d8sakop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Length Validation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minimum length of input.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validator: (value)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(value!.length &lt; 6)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"Minimum 6 characters required";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0diag5ggx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Email Format Validation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email format.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validator: (value)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 (!value!.contains("@"))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"Enter a valid email";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ihrn7jxo8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Dropdown Validation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if an option is selected.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validator: (value)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(value == null)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"Please select an option";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paxausa4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Checkbox Validation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user agreement.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(!_agree)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ScaffoldMessenger.of(context).showSnackBar(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SnackBar(content: Text("Please agree to continue")),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