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130: Easy Fix For Feeling Overwhelmed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I help ambitious women business owners wake up with a plan that works.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Link to </w:t>
      </w:r>
      <w:r w:rsidDel="00000000" w:rsidR="00000000" w:rsidRPr="00000000">
        <w:rPr>
          <w:b w:val="1"/>
          <w:bCs w:val="1"/>
          <w:rtl w:val="0"/>
        </w:rPr>
        <w:t xml:space="preserve">Episode 13: Three Steps To Complete Control</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xxxxx</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to recap: 3 awesome strategies to keep you focused and avoiding distractions is to:</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Embrace the urge but use limits</w:t>
      </w:r>
    </w:p>
    <w:p w:rsidR="00000000" w:rsidDel="00000000" w:rsidP="00000000" w:rsidRDefault="00000000" w:rsidRPr="00000000" w14:paraId="0000000B">
      <w:pPr>
        <w:numPr>
          <w:ilvl w:val="0"/>
          <w:numId w:val="1"/>
        </w:numPr>
        <w:ind w:left="720" w:hanging="360"/>
        <w:rPr>
          <w:b w:val="1"/>
          <w:bCs w:val="1"/>
          <w:u w:val="none"/>
        </w:rPr>
      </w:pPr>
      <w:r w:rsidDel="00000000" w:rsidR="00000000" w:rsidRPr="00000000">
        <w:rPr>
          <w:b w:val="1"/>
          <w:bCs w:val="1"/>
          <w:rtl w:val="0"/>
        </w:rPr>
        <w:t xml:space="preserve">Don’t rely on willpower - change your environment</w:t>
      </w:r>
    </w:p>
    <w:p w:rsidR="00000000" w:rsidDel="00000000" w:rsidP="00000000" w:rsidRDefault="00000000" w:rsidRPr="00000000" w14:paraId="0000000C">
      <w:pPr>
        <w:numPr>
          <w:ilvl w:val="0"/>
          <w:numId w:val="1"/>
        </w:numPr>
        <w:ind w:left="720" w:hanging="360"/>
        <w:rPr>
          <w:b w:val="1"/>
          <w:bCs w:val="1"/>
          <w:u w:val="none"/>
        </w:rPr>
      </w:pPr>
      <w:r w:rsidDel="00000000" w:rsidR="00000000" w:rsidRPr="00000000">
        <w:rPr>
          <w:b w:val="1"/>
          <w:bCs w:val="1"/>
          <w:rtl w:val="0"/>
        </w:rPr>
        <w:t xml:space="preserve">Timeblock your priorities every 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w:cs="Roboto" w:eastAsia="Roboto" w:hAnsi="Roboto"/>
          <w:color w:val="202124"/>
          <w:highlight w:val="white"/>
        </w:rPr>
      </w:pPr>
      <w:r w:rsidDel="00000000" w:rsidR="00000000" w:rsidRPr="00000000">
        <w:rPr>
          <w:rtl w:val="0"/>
        </w:rPr>
        <w:t xml:space="preserve">I hate to see you or hear that you were swept away away from your priorities, or went down a rabbit hole that can last hours, sometimes days and then feel less than, or behind, or like I’ll never catch up, or i’m the worst or why can’t I stay on top of this. I truly, truly hate it. And I’m betting you do too. Remember, distractions are in our control far more than we give them credit for. Take back you focus and you will take back your power. </w:t>
      </w:r>
      <w:r w:rsidDel="00000000" w:rsidR="00000000" w:rsidRPr="00000000">
        <w:rPr>
          <w:rtl w:val="0"/>
        </w:rPr>
      </w:r>
    </w:p>
    <w:p w:rsidR="00000000" w:rsidDel="00000000" w:rsidP="00000000" w:rsidRDefault="00000000" w:rsidRPr="00000000" w14:paraId="00000010">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02124"/>
          <w:highlight w:val="white"/>
        </w:rPr>
      </w:pPr>
      <w:r w:rsidDel="00000000" w:rsidR="00000000" w:rsidRPr="00000000">
        <w:rPr>
          <w:rtl w:val="0"/>
        </w:rPr>
        <w:t xml:space="preserve">And one immediate way to do that is to take this week’s challenge. You’ve spent your precious time with me and I want to make sure it’s 100% worth it. So today’s action is to pick one of these strategies today. Commit to one, get intentional, and focus your life.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Also if you haven’t already I would love for you to get your hands on a free training called: Go from scattered to a plan that actually sticks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5 Must-Do’s To Take Back Control Of Your Time, Especially If You’re Already Overwhelmed &amp; Overstretched</w:t>
      </w:r>
    </w:p>
    <w:p w:rsidR="00000000" w:rsidDel="00000000" w:rsidP="00000000" w:rsidRDefault="00000000" w:rsidRPr="00000000" w14:paraId="00000015">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It is for the woman business owner who looks together but doesn’t feel that way. I walk you through exactly how to get control of your week and time. you can find it right  at </w:t>
      </w:r>
      <w:hyperlink r:id="rId6">
        <w:r w:rsidDel="00000000" w:rsidR="00000000" w:rsidRPr="00000000">
          <w:rPr>
            <w:rFonts w:ascii="Roboto" w:cs="Roboto" w:eastAsia="Roboto" w:hAnsi="Roboto"/>
            <w:color w:val="1155cc"/>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16">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17">
      <w:pPr>
        <w:rPr>
          <w:rFonts w:ascii="Georgia" w:cs="Georgia" w:eastAsia="Georgia" w:hAnsi="Georgia"/>
          <w:color w:val="333333"/>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w:t>
      </w: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