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188: </w:t>
      </w:r>
      <w:r w:rsidDel="00000000" w:rsidR="00000000" w:rsidRPr="00000000">
        <w:rPr>
          <w:rFonts w:ascii="Roboto" w:cs="Roboto" w:eastAsia="Roboto" w:hAnsi="Roboto"/>
          <w:color w:val="202124"/>
          <w:sz w:val="21"/>
          <w:szCs w:val="21"/>
          <w:highlight w:val="white"/>
          <w:rtl w:val="0"/>
        </w:rPr>
        <w:t xml:space="preserve">How to tap into your immediate success</w:t>
      </w: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202124"/>
          <w:sz w:val="23"/>
          <w:szCs w:val="23"/>
          <w:highlight w:val="white"/>
        </w:rPr>
      </w:pPr>
      <w:r w:rsidDel="00000000" w:rsidR="00000000" w:rsidRPr="00000000">
        <w:rPr>
          <w:color w:val="202124"/>
          <w:sz w:val="23"/>
          <w:szCs w:val="23"/>
          <w:highlight w:val="white"/>
          <w:rtl w:val="0"/>
        </w:rPr>
        <w:t xml:space="preserve">Hey there,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202124"/>
          <w:sz w:val="23"/>
          <w:szCs w:val="23"/>
          <w:highlight w:val="whit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202124"/>
          <w:sz w:val="23"/>
          <w:szCs w:val="23"/>
          <w:highlight w:val="white"/>
        </w:rPr>
      </w:pPr>
      <w:r w:rsidDel="00000000" w:rsidR="00000000" w:rsidRPr="00000000">
        <w:rPr>
          <w:color w:val="202124"/>
          <w:sz w:val="23"/>
          <w:szCs w:val="23"/>
          <w:highlight w:val="white"/>
          <w:rtl w:val="0"/>
        </w:rPr>
        <w:t xml:space="preserve">In life, navigating overwhelming situations can feel like a daunting task. But here's the good news: You don't have to go it alone. Step 6 of our journey to conquer overwhelm reminds us of the invaluable resource at our disposal – reaching out for support. I’ve been leading several leadership traninings lately and I emphasize how important it is as a leader, or perhaps for you, the CEO of your business and life, to ask for help. I had a call with my mastermind group and I almost let this podcast go….I almost made a very big decision that I’ve been grappling with all by myself. But actually I wasn’t really making the decision because it was so daunting and I was overwhelmed by it. And it’s been on my mind for weeks and within a matter of minutes (no joke) maybe 7-8 minutes they literally gave me the tools to figure out how to make my podcast work in a much efficient (AKA leveraging chatgpt for some inspiration) and that got me so motivated, simplified for the process for me so much, completely got me out of overwhelm and here I am recording close to my 190th episode.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color w:val="202124"/>
          <w:sz w:val="23"/>
          <w:szCs w:val="23"/>
          <w:highlight w:val="whit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color w:val="202124"/>
          <w:sz w:val="21"/>
          <w:szCs w:val="21"/>
          <w:highlight w:val="white"/>
        </w:rPr>
      </w:pPr>
      <w:r w:rsidDel="00000000" w:rsidR="00000000" w:rsidRPr="00000000">
        <w:rPr>
          <w:color w:val="202124"/>
          <w:sz w:val="23"/>
          <w:szCs w:val="23"/>
          <w:highlight w:val="white"/>
          <w:rtl w:val="0"/>
        </w:rPr>
        <w:t xml:space="preserve">Here's why seeking support is essential:</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sz w:val="23"/>
          <w:szCs w:val="23"/>
          <w:highlight w:val="white"/>
          <w:u w:val="none"/>
        </w:rPr>
      </w:pPr>
      <w:r w:rsidDel="00000000" w:rsidR="00000000" w:rsidRPr="00000000">
        <w:rPr>
          <w:color w:val="202124"/>
          <w:sz w:val="23"/>
          <w:szCs w:val="23"/>
          <w:highlight w:val="white"/>
          <w:rtl w:val="0"/>
        </w:rPr>
        <w:t xml:space="preserve">Gaining Perspective: When immersed in overwhelming situations, it's easy to lose perspective. Seeking support from others offers a fresh pair of eyes and a different perspective on your challenges. Trusted individuals can offer insights, advice, and solutions that you may not have considered on your own.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sz w:val="23"/>
          <w:szCs w:val="23"/>
          <w:highlight w:val="white"/>
          <w:u w:val="none"/>
        </w:rPr>
      </w:pPr>
      <w:r w:rsidDel="00000000" w:rsidR="00000000" w:rsidRPr="00000000">
        <w:rPr>
          <w:color w:val="202124"/>
          <w:sz w:val="23"/>
          <w:szCs w:val="23"/>
          <w:highlight w:val="white"/>
          <w:rtl w:val="0"/>
        </w:rPr>
        <w:t xml:space="preserve">Strength in Numbers: When faced with overwhelming situations, it's easy to feel isolated and alone. However, by reaching out to friends, family, or trusted colleagues, you tap into a vast network of support. Remember, you're not alone in this journey. Strength comes from unity, and together, you can weather any storm.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sz w:val="23"/>
          <w:szCs w:val="23"/>
          <w:highlight w:val="white"/>
          <w:u w:val="none"/>
        </w:rPr>
      </w:pPr>
      <w:r w:rsidDel="00000000" w:rsidR="00000000" w:rsidRPr="00000000">
        <w:rPr>
          <w:color w:val="202124"/>
          <w:sz w:val="23"/>
          <w:szCs w:val="23"/>
          <w:highlight w:val="white"/>
          <w:rtl w:val="0"/>
        </w:rPr>
        <w:t xml:space="preserve">A Listening Ear: Sometimes, all we need is someone to listen – without judgment or interruption. By sharing your thoughts and feelings with a trusted confidant, you unburden your mind and heart. Whether it's a friend, family member, or mentor, having a listening ear can provide immense relief and clarity.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sz w:val="23"/>
          <w:szCs w:val="23"/>
          <w:highlight w:val="white"/>
          <w:u w:val="none"/>
        </w:rPr>
      </w:pPr>
      <w:r w:rsidDel="00000000" w:rsidR="00000000" w:rsidRPr="00000000">
        <w:rPr>
          <w:color w:val="202124"/>
          <w:sz w:val="23"/>
          <w:szCs w:val="23"/>
          <w:highlight w:val="white"/>
          <w:rtl w:val="0"/>
        </w:rPr>
        <w:t xml:space="preserve">Emotional Resilience: Human connection is a powerful antidote to stress and overwhelm. By surrounding yourself with supportive individuals, you bolster your emotional resilience. Knowing that you have a support system to lean on during difficult times can provide a sense of security and comfort.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sz w:val="23"/>
          <w:szCs w:val="23"/>
          <w:highlight w:val="white"/>
        </w:rPr>
      </w:pPr>
      <w:r w:rsidDel="00000000" w:rsidR="00000000" w:rsidRPr="00000000">
        <w:rPr>
          <w:color w:val="202124"/>
          <w:sz w:val="23"/>
          <w:szCs w:val="23"/>
          <w:highlight w:val="white"/>
          <w:rtl w:val="0"/>
        </w:rPr>
        <w:t xml:space="preserve">Sharing the Load: They say a </w:t>
      </w:r>
      <w:r w:rsidDel="00000000" w:rsidR="00000000" w:rsidRPr="00000000">
        <w:rPr>
          <w:rFonts w:ascii="Roboto" w:cs="Roboto" w:eastAsia="Roboto" w:hAnsi="Roboto"/>
          <w:color w:val="202124"/>
          <w:sz w:val="21"/>
          <w:szCs w:val="21"/>
          <w:highlight w:val="white"/>
          <w:rtl w:val="0"/>
        </w:rPr>
        <w:t xml:space="preserve">problem shared is a problem halved. By reaching out for supp</w:t>
      </w:r>
      <w:r w:rsidDel="00000000" w:rsidR="00000000" w:rsidRPr="00000000">
        <w:rPr>
          <w:color w:val="202124"/>
          <w:sz w:val="23"/>
          <w:szCs w:val="23"/>
          <w:highlight w:val="white"/>
          <w:rtl w:val="0"/>
        </w:rPr>
        <w:t xml:space="preserve">ort, you distribute the burden of overwhelm among trusted allies. Together, you can brainstorm solutions, divide tasks, and alleviate each other's stress. Remember, it's okay to ask for help – we're all in this together.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02124"/>
          <w:sz w:val="23"/>
          <w:szCs w:val="23"/>
          <w:highlight w:val="white"/>
        </w:rPr>
      </w:pPr>
      <w:r w:rsidDel="00000000" w:rsidR="00000000" w:rsidRPr="00000000">
        <w:rPr>
          <w:color w:val="202124"/>
          <w:sz w:val="23"/>
          <w:szCs w:val="23"/>
          <w:highlight w:val="white"/>
          <w:rtl w:val="0"/>
        </w:rPr>
        <w:t xml:space="preserve">Building Stronger Bonds: Seeking support fosters deeper connections with those around you. It strengthens bonds of friendship, family, and camaraderie. By showing vulnerability and reaching out for help, you create opportunities for meaningful interactions and reciprocal support in the future.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02124"/>
          <w:sz w:val="23"/>
          <w:szCs w:val="23"/>
          <w:highlight w:val="whit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d0d0d"/>
          <w:sz w:val="24"/>
          <w:szCs w:val="24"/>
          <w:highlight w:val="white"/>
        </w:rPr>
      </w:pPr>
      <w:r w:rsidDel="00000000" w:rsidR="00000000" w:rsidRPr="00000000">
        <w:rPr>
          <w:color w:val="202124"/>
          <w:sz w:val="23"/>
          <w:szCs w:val="23"/>
          <w:highlight w:val="white"/>
          <w:rtl w:val="0"/>
        </w:rPr>
        <w:t xml:space="preserve">So, don't hesitate to reach out for support when overwhelm threatens to engulf you. Whether it's a comforting word, a sympathetic ear, or a helping hand, know that support is always within reach.</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Fonts w:ascii="Roboto" w:cs="Roboto" w:eastAsia="Roboto" w:hAnsi="Roboto"/>
          <w:color w:val="202124"/>
          <w:sz w:val="21"/>
          <w:szCs w:val="21"/>
          <w:highlight w:val="white"/>
          <w:rtl w:val="0"/>
        </w:rPr>
        <w:t xml:space="preserve">So my love, I hope this has given YOU some food for thought and inspired you. Which serves up our challenge for the week.</w:t>
      </w:r>
      <w:r w:rsidDel="00000000" w:rsidR="00000000" w:rsidRPr="00000000">
        <w:rPr>
          <w:rtl w:val="0"/>
        </w:rPr>
        <w:t xml:space="preserve"> You’ve spent your time with me and I want to make it 100% worth it. So today’s action is to pick ONE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Girlfriend, if you’re feeling overwhelmed and chaotic, craving more structure, routines and systems in your business and life -- and would LOVE accountability with your habit changes we really should get on a call. I help you focus, prioritize, systemize, get out of the weeds, and escape mental drama like procrastination and perfectionism. Make your habit change to get consistently get out of your comfort zone. Sign up for a free consult at lio.com/coaching.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