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sz w:val="26"/>
          <w:szCs w:val="26"/>
          <w:u w:val="single"/>
        </w:rPr>
      </w:pPr>
      <w:r w:rsidDel="00000000" w:rsidR="00000000" w:rsidRPr="00000000">
        <w:rPr>
          <w:rFonts w:ascii="Garamond" w:cs="Garamond" w:eastAsia="Garamond" w:hAnsi="Garamond"/>
          <w:sz w:val="26"/>
          <w:szCs w:val="26"/>
          <w:u w:val="single"/>
          <w:rtl w:val="0"/>
        </w:rPr>
        <w:t xml:space="preserve">DRAFT MINUTES OF THE 146th HOD MEETING</w:t>
      </w:r>
    </w:p>
    <w:p w:rsidR="00000000" w:rsidDel="00000000" w:rsidP="00000000" w:rsidRDefault="00000000" w:rsidRPr="00000000" w14:paraId="00000002">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146th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7th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Monday, 6th February 2023</w:t>
      </w:r>
    </w:p>
    <w:p w:rsidR="00000000" w:rsidDel="00000000" w:rsidP="00000000" w:rsidRDefault="00000000" w:rsidRPr="00000000" w14:paraId="00000006">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04:15 PM</w:t>
      </w:r>
    </w:p>
    <w:p w:rsidR="00000000" w:rsidDel="00000000" w:rsidP="00000000" w:rsidRDefault="00000000" w:rsidRPr="00000000" w14:paraId="00000007">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tbl>
      <w:tblPr>
        <w:tblStyle w:val="Table1"/>
        <w:tblW w:w="1083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405"/>
        <w:gridCol w:w="2640"/>
        <w:tblGridChange w:id="0">
          <w:tblGrid>
            <w:gridCol w:w="1785"/>
            <w:gridCol w:w="6405"/>
            <w:gridCol w:w="26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Attended conference at NFSU. One lecture was delivered by Dr J Gaur to the Vedanta JSOs training. One paper is published in the American Journal.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MoUs will be signed with the NDRF &amp; ITBP this week coinciding with VC Sir's visit to New Delhi. MoU signing with TISS will be done in the month of February. MHA had sought information from the University, which was coordinated by the Registrar Office and us. The Border Management Division of MHA had sought information, which was promptly provided by the Centre for Border Management and Intelligence Studies, SISPA. The agendas for the ACM are being compiled by Ms Janki. The draft agendas of the ACM will be  submitted to the Registrar Office and the Registrar Sir will approve the same. About the examination process, everything is going on smoothly. Focus would be on the next semester, which would commence from 20th February 2023. Some inputs were received for the CBCS process which will be transferred to the Academics from next Academic Year and Ms. Tanvi would take the lead. The University in tune with Section 7 (I) (i) of the Act would be making preparations for the National Assessment and Accreditation Council (NAAC) process. Scrutiny work is ongoing at the University and many of us are engrossed in the same. This would lead to some important permanent positions getting filled at the University. Draft of the Research Report on “A Study of Reproductive Choices of Women Police Personnel in Gujarat” was submitted to the National Commission for Women on 30th January by the team composed of Dr. Dolly Mishra, Mr. Bhawanisinh Rathore, Mr. Vishwa Vijay Rai and myself.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Discussion was held with Karnataka Campus Team Members. The LLM admission portal is active. The guidelines for International students admission was prepared and the same was submitted to the ERP team to upload before 31st January, but due to some issues, the ERP was not functional and the guidelines were not uploaded. The admission announcement notification for 2023-24 is prepared and it is requested to all the directors to circulate to their groups.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besides advertising RRU on websites, all school faculty members including directors shall go secondary and higher secondary schools and give lectures about what is the national security and what RRU is doing towards national security and every school shall not only talk about the concerned school but also shall talk about RRU.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Nandha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Dr S L Vaya attended as Distinguished Speaker in the Symposium on 2nd February at SVVV Indore SANMANTRANA - 2023 congress on “Industry 5.0 and Paradigm Shift : Emerging Challenges” sponsored by St. Cloud State University. Dr S L Vaya visited National Judicial Academy, Bhopal as a resource person to address Forensic evidence in civil &amp; criminal trials with reference to appreciation of Forensic evidence and DNA profiling in training program for Bangladesh Judges and Judicial Officers on 8th February. A total of 939 sessions have been conducted in the Psycho-social Care Center for Rehabilitation and Reintegration. Dr M Tripathi, a review article published on 30th Nov 2022. First case for disability certification is referred to RRU Psychosocial services care center at HMH, Ahmedabad. CP &amp; CP trainees of RRU have carried out disability assessment under the guidance of Chief Mentor and First Certificate will be issued from RRU Center. Three Faculties- Ms Surekha, Ms Shivalaxmi &amp; Ms Sakshi have been assigned to work on the Deradicalization project at Sabarmati central prison. Director I/C is presenting a research paper, co-guide for another 10 papers to be presented in the conference and chairing a symposium in the 49th National annual conference of IACP from 10th to 12th February 2023 at SGT University, Haryana. RAC of Ms Arunima was conducted on 3rd February 2023. RRU Mental Health Center delivered mental health services to 352 patients including 45 disability assessments. Approval to organize a Hybrid Seminar on World Hearing Day on 3rd March for primary health workers, health care providers and the general public at RRU Mental Health Center Dehgam to raise awareness in communities about the importance of ear and hearing care and mental health and encourage them to seek services. The presentation regarding Hypnosis was presented before the HOD. </w:t>
            </w:r>
          </w:p>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Pondicherry Campus:</w:t>
            </w:r>
          </w:p>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touch with the Mr S Mohan (Vice Chancellor of the Pondicherry University) and Ms Anuradha and they have asked to send letter extending the details of the courses, number of teaching rooms, classrooms, faculty rooms, staff rooms required along with the presentation for the Short-term and Long-term goals of the RRU. A 2BHK room has been rented at Rs 13,000/- per month and for that Rs 15,000/- was asked as advance. In regard to the same Rs 5,000/- has been paid as advance. The Tamil Translator has been appointed for translation work to Tamil language and Rs 10,000/- per month will be paid to the translator.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Nandha/ </w:t>
            </w:r>
          </w:p>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new Research Officer joined the R &amp; P office today. DRC circular resolution will be shared.  Regarding the conversion of the thesis, HoD suggested that th/e university may give scholarship/ financial assistance.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Kaur/ V Sakhuja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Admissions have been started and waiting for</w:t>
            </w:r>
            <w:r w:rsidDel="00000000" w:rsidR="00000000" w:rsidRPr="00000000">
              <w:rPr>
                <w:rFonts w:ascii="Garamond" w:cs="Garamond" w:eastAsia="Garamond" w:hAnsi="Garamond"/>
                <w:sz w:val="26"/>
                <w:szCs w:val="26"/>
                <w:highlight w:val="white"/>
                <w:rtl w:val="0"/>
              </w:rPr>
              <w:t xml:space="preserve"> CLAT DataBase. </w:t>
            </w:r>
            <w:r w:rsidDel="00000000" w:rsidR="00000000" w:rsidRPr="00000000">
              <w:rPr>
                <w:rFonts w:ascii="Garamond" w:cs="Garamond" w:eastAsia="Garamond" w:hAnsi="Garamond"/>
                <w:sz w:val="26"/>
                <w:szCs w:val="26"/>
                <w:rtl w:val="0"/>
              </w:rPr>
              <w:t xml:space="preserve">Preparing for the RbTU which will be held in the mid February month. For the BAILS &amp; LLM program, the school wants to encourage the same.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 Kushwah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registration form for Khelo India is revised and henceforth only 02 signatures are required to submit the form. Sports Analytic Workshop will be held in the month of April.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Mishra/ V Singh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02 Tenders for Hostel building &amp; Academic building were floated on CPPP.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ICDC meeting or seminar shall be held for the Staff.</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From 27th February 2023 to 7th March 2023, 4 officers from the Ministry of Home affairs will come to RRU for reviewing the Financial aspects for the Financial Year 2023-24. As per the directions, meetings were held with all school directors and the final amount for the next financial year will be finalized by tomorrow. For the receipt collection, a declaration form is required by the HDFC bank.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said that the ERP shall be fully functional before the next academic session. The HOD also suggested talking and inviting the Charusat with regard to ERP. The HOD suggested that the payments for the Pasighat &amp; Lucknow campuses shall not be delayed.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Dave/ </w:t>
            </w:r>
          </w:p>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SASTRA extended its support to the KIIT students. The SASTRA participated in the VCCI Expo for 4 days. There was a seminar organized by the MSME. The MoU will be signed with GCCI at Rajkot on 24th February 2023. Had a meeting with the Director of STPI Gandhinagar and suggested signing an MoU and partnership for becoming COI.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to proceed further for the MoU with GCCI.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 Rathore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Report of NCW is submitted to the NCW. Received 50% amounting to Rs 6 lakh, the other 50% amount will be received before 31st March 2023. Dr. Shrivastava has submitted the proposal for MA in Border Management to the Dean Sir.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Last week a Physical Training program for Police Aspirants was successfully conducted.  Many of the participants expressed their views. Road construction &amp; Hostel renovation work is in progress. Internal Exams are completed.  Juvenile visit is scheduled this week. Currently the Post Graduate Diploma program is running in the campus, the participants are willing to join the masters program. Planning to launch the degree programmes namely Bachelor in Security Management and Masters in Police Administration and Strategies.  The State Government is supporting the University in terms of Finance. Proposing the same fees structure as per the last year.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as the director is submitting a monthly report on input at Pasighat, the same report shall be submitted to the CM &amp; the HM of the State. The HOD asked to submit the follow-ups of the participants who participated in Qatar.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Internships of the Post Graduates in fitness management will be started from the second half of the month at the nearby areas. Syllabus for the DIPS &amp; PGDIPS are under process. Doing some extension activities in nearby areas. Special Lectures were arranged. Proposing BPS and BASM programs and 2 programs in Distance Learning.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MoS Home of the Uttar Pradesh State shall be invited. The HOD requested to schedule one awareness session on Aklavya for the Secondary &amp; Higher Secondary students. The HOD said that the Masters programs shall be started if suitable then the campus director shall start advertising the vacancy for core faculties.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Dholariya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FICCI nominations shall be done in all categories in which RRU can nominate. The RRU can nominate in total 5 categories.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Patel/ </w:t>
            </w:r>
          </w:p>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There is a shortfall of the faculties in the school. Two more faculties are supposed to leave the school. The interviews will be organized for the same. Student fees collection is under process as per the guidelines. The agendas for the ACM are submitted. Request for a new PG Diploma program instead of the diploma program. The Course on Cryptography is continued. Discussion was carried out for a certificate course on AI in National Security by Distance Learning. Faculties are going for Cyber Security Training from 8th February 2023 onwards.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Verma/</w:t>
            </w:r>
          </w:p>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Formal application for the RSS School has been submitted for 1,000 strength to the Gujarat Government and informed about infrastructure required for the 140 students joining from the month of June. AVM Anil Sabharwal will visit RRU on 27th February 2023 for discussion on academic collaboration. A 5 days certificate course has been planned for the 3rd week of March 2023. Field trip of the 79 students has been scheduled from 14th to 21st March 2023. Dr A Verma has designed the course for Military Psychology and the same is submitted to Dr L Vaya.  The Agenda points for the ACM have been Submitted. The convocation of the JNU is on 21st March 2023.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Wang/ 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Constituted four different BoS for programs. It has been decided that one BoS for one School. ACM agenda sent. Ms. Jessica sent an abstract which was accepted for the conference.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HoD suggested encouraging staff for the capacity building programs.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5 days training program on ‘Fingerprints, Marks and Questioned Documents Examination’ from 6th to 10th February 2023 and for the same 16 participants are going to participate out of which 5 participants are foreign participants. 04 expert lectures were delivered to the Vedanta JSOs.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Certificate Course on AI Security started from 2nd February. The Royal School students will visit RRU on 9th February. The International Women’s Day will be celebrated on 3rd March 2023 and invitations for the same are sent.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importance shall be given to bulletins.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Rawal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LLM Admission notification &amp; advertisement is released and follow ups are being taken from CLAT Office for CLAT data. The agenda for the ACM is submitted. The faculties delivered sessions to the Vedanta JSOs. RbTU preparations are going on. One office attendant is pursuing BA in Gujarat University hence it was requested to grant leaves for examination.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leave permission for examinations and the HOD also suggested that the same shall not be misused.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proposed course on Cash Management requires approval from VC sir for the liasoning with the RBI and other banks by Capt. Sujeet. The Vedanta JSOs will be taken on an adventure camp; trekking trip to Mount Abu for 3 days and Rs 4,000 will be the costing per person including all expenses. Placement drive will be done tomorrow by TATA AIG for the SFRMNS students. Planning to start a 500 hrs security supervisors training program in the new campuses. The syllabus for the same is submitted to the Pro-VC.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training program for security supervisors shall be kept as 300 hrs.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Minute to Minute of visit of the delegates from the Ministry of Home Affairs was presented by the Registrar to the HOD. During the same, the Laboratories &amp; campus shall be visited by the delegates, therefore it was requested to keep the laboratories ready. In making the presentation, specific highlights shall be made on: </w:t>
            </w:r>
          </w:p>
          <w:p w:rsidR="00000000" w:rsidDel="00000000" w:rsidP="00000000" w:rsidRDefault="00000000" w:rsidRPr="00000000" w14:paraId="0000005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 How the University acts and how different schools and branches are catering the things. </w:t>
            </w:r>
          </w:p>
          <w:p w:rsidR="00000000" w:rsidDel="00000000" w:rsidP="00000000" w:rsidRDefault="00000000" w:rsidRPr="00000000" w14:paraId="0000005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 Kind of support needed from the MHA.</w:t>
            </w:r>
          </w:p>
          <w:p w:rsidR="00000000" w:rsidDel="00000000" w:rsidP="00000000" w:rsidRDefault="00000000" w:rsidRPr="00000000" w14:paraId="0000005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3) Make emphasis on technology and presentation shall be precise to around 15-20 minutes.</w:t>
            </w:r>
          </w:p>
          <w:p w:rsidR="00000000" w:rsidDel="00000000" w:rsidP="00000000" w:rsidRDefault="00000000" w:rsidRPr="00000000" w14:paraId="0000005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4) Individual reasons shall be there for the courses running in the schools. </w:t>
            </w:r>
          </w:p>
          <w:p w:rsidR="00000000" w:rsidDel="00000000" w:rsidP="00000000" w:rsidRDefault="00000000" w:rsidRPr="00000000" w14:paraId="0000005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Distance Learning department will also make a presentation. The AP &amp; UP campuses will also make presentations. The University is currently having 50 office attendants, the same shall be utilized for office work also. As the Audit team is coming to the University it was requested to keep the data updated and ready. It was requested to submit the lecture taken report &amp; attendance report. The student quarries will have to be resolved within 48 hours and the proper reply has to be given within 24 hours for the same. The FDP program is being organized from 18th February 2023 onwards and the NFSU &amp; the GNLU will be the part of the program. In connection with the same, all the faculties are requested to be present in the program.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said that Odoo India shall be invited for the meeting in connection with the students' attendance. The HOD said that the BVG shall be asked to install the Tea-Coffee machine.</w:t>
            </w:r>
          </w:p>
        </w:tc>
      </w:tr>
    </w:tbl>
    <w:p w:rsidR="00000000" w:rsidDel="00000000" w:rsidP="00000000" w:rsidRDefault="00000000" w:rsidRPr="00000000" w14:paraId="0000005A">
      <w:pPr>
        <w:shd w:fill="ffffff" w:val="clear"/>
        <w:spacing w:before="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5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Karnataka Government has confirmed to allocate 15 acre land in Kendriya Vidyalaya Campus in Shivamogga. A Tripathi, S Goswami, S Choudhary &amp; S Saikia will have a formal visit to CM Office of the Karnataka State for MoU signing related matters. </w:t>
      </w:r>
    </w:p>
    <w:p w:rsidR="00000000" w:rsidDel="00000000" w:rsidP="00000000" w:rsidRDefault="00000000" w:rsidRPr="00000000" w14:paraId="0000005C">
      <w:pPr>
        <w:shd w:fill="ffffff" w:val="clear"/>
        <w:spacing w:before="0" w:line="240" w:lineRule="auto"/>
        <w:jc w:val="both"/>
        <w:rPr/>
      </w:pPr>
      <w:r w:rsidDel="00000000" w:rsidR="00000000" w:rsidRPr="00000000">
        <w:rPr>
          <w:rFonts w:ascii="Garamond" w:cs="Garamond" w:eastAsia="Garamond" w:hAnsi="Garamond"/>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