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1"/>
      </w:tblGrid>
      <w:tr w:rsidR="00EA7DE2" w:rsidRPr="009A0FB1" w14:paraId="1B6F4DE3" w14:textId="77777777" w:rsidTr="00DB5969">
        <w:tc>
          <w:tcPr>
            <w:tcW w:w="9021" w:type="dxa"/>
          </w:tcPr>
          <w:p w14:paraId="2F95A889" w14:textId="3B93274C" w:rsidR="00EA7DE2" w:rsidRPr="009A0FB1" w:rsidRDefault="00EA7DE2" w:rsidP="00DB5969">
            <w:pPr>
              <w:jc w:val="center"/>
              <w:rPr>
                <w:rFonts w:ascii="Garamond" w:hAnsi="Garamond"/>
                <w:b/>
                <w:bCs/>
                <w:sz w:val="28"/>
                <w:szCs w:val="28"/>
                <w:u w:val="single"/>
                <w:lang w:val="en-GB"/>
              </w:rPr>
            </w:pPr>
            <w:r w:rsidRPr="009A0FB1">
              <w:rPr>
                <w:rFonts w:ascii="Garamond" w:hAnsi="Garamond"/>
                <w:b/>
                <w:bCs/>
                <w:sz w:val="28"/>
                <w:szCs w:val="28"/>
                <w:u w:val="single"/>
                <w:lang w:val="en-GB"/>
              </w:rPr>
              <w:t>27</w:t>
            </w:r>
            <w:r w:rsidR="004D4597" w:rsidRPr="009A0FB1">
              <w:rPr>
                <w:rFonts w:ascii="Garamond" w:hAnsi="Garamond"/>
                <w:b/>
                <w:bCs/>
                <w:sz w:val="28"/>
                <w:szCs w:val="28"/>
                <w:u w:val="single"/>
                <w:lang w:val="en-GB"/>
              </w:rPr>
              <w:t>8</w:t>
            </w:r>
            <w:r w:rsidRPr="009A0FB1">
              <w:rPr>
                <w:rFonts w:ascii="Garamond" w:hAnsi="Garamond"/>
                <w:b/>
                <w:bCs/>
                <w:sz w:val="28"/>
                <w:szCs w:val="28"/>
                <w:u w:val="single"/>
                <w:vertAlign w:val="superscript"/>
                <w:lang w:val="en-GB"/>
              </w:rPr>
              <w:t>th</w:t>
            </w:r>
            <w:r w:rsidRPr="009A0FB1">
              <w:rPr>
                <w:rFonts w:ascii="Garamond" w:hAnsi="Garamond"/>
                <w:b/>
                <w:bCs/>
                <w:sz w:val="28"/>
                <w:szCs w:val="28"/>
                <w:u w:val="single"/>
                <w:lang w:val="en-GB"/>
              </w:rPr>
              <w:t xml:space="preserve"> HODs Meeting (</w:t>
            </w:r>
            <w:r w:rsidR="004D4597" w:rsidRPr="009A0FB1">
              <w:rPr>
                <w:rFonts w:ascii="Garamond" w:hAnsi="Garamond"/>
                <w:b/>
                <w:bCs/>
                <w:sz w:val="28"/>
                <w:szCs w:val="28"/>
                <w:u w:val="single"/>
                <w:lang w:val="en-GB"/>
              </w:rPr>
              <w:t>13</w:t>
            </w:r>
            <w:r w:rsidRPr="009A0FB1">
              <w:rPr>
                <w:rFonts w:ascii="Garamond" w:hAnsi="Garamond"/>
                <w:b/>
                <w:bCs/>
                <w:sz w:val="28"/>
                <w:szCs w:val="28"/>
                <w:u w:val="single"/>
                <w:vertAlign w:val="superscript"/>
                <w:lang w:val="en-GB"/>
              </w:rPr>
              <w:t>th</w:t>
            </w:r>
            <w:r w:rsidRPr="009A0FB1">
              <w:rPr>
                <w:rFonts w:ascii="Garamond" w:hAnsi="Garamond"/>
                <w:b/>
                <w:bCs/>
                <w:sz w:val="28"/>
                <w:szCs w:val="28"/>
                <w:u w:val="single"/>
                <w:lang w:val="en-GB"/>
              </w:rPr>
              <w:t xml:space="preserve"> October 2025)</w:t>
            </w:r>
          </w:p>
        </w:tc>
      </w:tr>
    </w:tbl>
    <w:p w14:paraId="180BC732" w14:textId="77777777" w:rsidR="00EA7DE2" w:rsidRPr="009A0FB1" w:rsidRDefault="00EA7DE2" w:rsidP="00EA7DE2">
      <w:pPr>
        <w:jc w:val="both"/>
        <w:rPr>
          <w:rFonts w:ascii="Garamond" w:hAnsi="Garamond"/>
          <w:sz w:val="28"/>
          <w:szCs w:val="28"/>
          <w:lang w:val="en-GB"/>
        </w:rPr>
      </w:pPr>
    </w:p>
    <w:tbl>
      <w:tblPr>
        <w:tblStyle w:val="TableGrid"/>
        <w:tblW w:w="9924" w:type="dxa"/>
        <w:tblInd w:w="-431" w:type="dxa"/>
        <w:tblLook w:val="04A0" w:firstRow="1" w:lastRow="0" w:firstColumn="1" w:lastColumn="0" w:noHBand="0" w:noVBand="1"/>
      </w:tblPr>
      <w:tblGrid>
        <w:gridCol w:w="993"/>
        <w:gridCol w:w="6521"/>
        <w:gridCol w:w="2410"/>
      </w:tblGrid>
      <w:tr w:rsidR="00EA7DE2" w:rsidRPr="009A0FB1" w14:paraId="554A970B" w14:textId="77777777" w:rsidTr="00DB5969">
        <w:tc>
          <w:tcPr>
            <w:tcW w:w="993" w:type="dxa"/>
          </w:tcPr>
          <w:p w14:paraId="16E598D1" w14:textId="77777777" w:rsidR="00EA7DE2" w:rsidRPr="009A0FB1" w:rsidRDefault="00EA7DE2" w:rsidP="00DB5969">
            <w:pPr>
              <w:pStyle w:val="ListParagraph"/>
              <w:ind w:left="0"/>
              <w:jc w:val="center"/>
              <w:rPr>
                <w:rFonts w:ascii="Garamond" w:hAnsi="Garamond"/>
                <w:b/>
                <w:bCs/>
                <w:sz w:val="28"/>
                <w:szCs w:val="28"/>
                <w:lang w:val="en-GB"/>
              </w:rPr>
            </w:pPr>
            <w:r w:rsidRPr="009A0FB1">
              <w:rPr>
                <w:rFonts w:ascii="Garamond" w:hAnsi="Garamond"/>
                <w:b/>
                <w:bCs/>
                <w:sz w:val="28"/>
                <w:szCs w:val="28"/>
                <w:lang w:val="en-GB"/>
              </w:rPr>
              <w:t>Sr. No.</w:t>
            </w:r>
          </w:p>
        </w:tc>
        <w:tc>
          <w:tcPr>
            <w:tcW w:w="6521" w:type="dxa"/>
          </w:tcPr>
          <w:p w14:paraId="012440A1" w14:textId="77777777" w:rsidR="00EA7DE2" w:rsidRPr="009A0FB1" w:rsidRDefault="00EA7DE2" w:rsidP="00DB5969">
            <w:pPr>
              <w:pStyle w:val="ListParagraph"/>
              <w:ind w:left="0"/>
              <w:jc w:val="center"/>
              <w:rPr>
                <w:rFonts w:ascii="Garamond" w:hAnsi="Garamond"/>
                <w:b/>
                <w:bCs/>
                <w:sz w:val="28"/>
                <w:szCs w:val="28"/>
                <w:lang w:val="en-GB"/>
              </w:rPr>
            </w:pPr>
            <w:r w:rsidRPr="009A0FB1">
              <w:rPr>
                <w:rFonts w:ascii="Garamond" w:hAnsi="Garamond"/>
                <w:b/>
                <w:bCs/>
                <w:sz w:val="28"/>
                <w:szCs w:val="28"/>
                <w:lang w:val="en-GB"/>
              </w:rPr>
              <w:t>Resolved / Action Points</w:t>
            </w:r>
          </w:p>
        </w:tc>
        <w:tc>
          <w:tcPr>
            <w:tcW w:w="2410" w:type="dxa"/>
          </w:tcPr>
          <w:p w14:paraId="66D00487" w14:textId="77777777" w:rsidR="00EA7DE2" w:rsidRPr="009A0FB1" w:rsidRDefault="00EA7DE2" w:rsidP="00DB5969">
            <w:pPr>
              <w:pStyle w:val="ListParagraph"/>
              <w:ind w:left="0"/>
              <w:jc w:val="center"/>
              <w:rPr>
                <w:rFonts w:ascii="Garamond" w:hAnsi="Garamond"/>
                <w:b/>
                <w:bCs/>
                <w:sz w:val="28"/>
                <w:szCs w:val="28"/>
                <w:lang w:val="en-GB"/>
              </w:rPr>
            </w:pPr>
            <w:r w:rsidRPr="009A0FB1">
              <w:rPr>
                <w:rFonts w:ascii="Garamond" w:hAnsi="Garamond"/>
                <w:b/>
                <w:bCs/>
                <w:sz w:val="28"/>
                <w:szCs w:val="28"/>
                <w:lang w:val="en-GB"/>
              </w:rPr>
              <w:t>Concerned Unit / Staff</w:t>
            </w:r>
          </w:p>
        </w:tc>
      </w:tr>
      <w:tr w:rsidR="00EA7DE2" w:rsidRPr="009A0FB1" w14:paraId="59DBECF8" w14:textId="77777777" w:rsidTr="00DB5969">
        <w:tc>
          <w:tcPr>
            <w:tcW w:w="993" w:type="dxa"/>
          </w:tcPr>
          <w:p w14:paraId="29916ACC" w14:textId="0B185CD9" w:rsidR="00EA7DE2" w:rsidRPr="009A0FB1" w:rsidRDefault="00AD79BD" w:rsidP="00DB5969">
            <w:pPr>
              <w:pStyle w:val="ListParagraph"/>
              <w:ind w:left="0"/>
              <w:jc w:val="both"/>
              <w:rPr>
                <w:rFonts w:ascii="Garamond" w:hAnsi="Garamond"/>
                <w:sz w:val="28"/>
                <w:szCs w:val="28"/>
                <w:lang w:val="en-GB"/>
              </w:rPr>
            </w:pPr>
            <w:r w:rsidRPr="009A0FB1">
              <w:rPr>
                <w:rFonts w:ascii="Garamond" w:hAnsi="Garamond"/>
                <w:sz w:val="28"/>
                <w:szCs w:val="28"/>
                <w:lang w:val="en-GB"/>
              </w:rPr>
              <w:t>278.1</w:t>
            </w:r>
          </w:p>
        </w:tc>
        <w:tc>
          <w:tcPr>
            <w:tcW w:w="6521" w:type="dxa"/>
          </w:tcPr>
          <w:p w14:paraId="4ABAD9DE" w14:textId="182A012F" w:rsidR="00EA7DE2" w:rsidRPr="009A0FB1" w:rsidRDefault="00A116DE" w:rsidP="00DB5969">
            <w:pPr>
              <w:jc w:val="both"/>
              <w:rPr>
                <w:rFonts w:ascii="Garamond" w:hAnsi="Garamond"/>
                <w:sz w:val="28"/>
                <w:szCs w:val="28"/>
                <w:lang w:val="en-GB"/>
              </w:rPr>
            </w:pPr>
            <w:r w:rsidRPr="009A0FB1">
              <w:rPr>
                <w:rFonts w:ascii="Garamond" w:hAnsi="Garamond"/>
                <w:sz w:val="28"/>
                <w:szCs w:val="28"/>
                <w:lang w:val="en-GB"/>
              </w:rPr>
              <w:t xml:space="preserve">Submit all details regarding the </w:t>
            </w:r>
            <w:r w:rsidR="00B95D50" w:rsidRPr="00B95D50">
              <w:rPr>
                <w:rFonts w:ascii="Garamond" w:hAnsi="Garamond"/>
                <w:sz w:val="28"/>
                <w:szCs w:val="28"/>
                <w:lang w:val="en-GB"/>
              </w:rPr>
              <w:t>Fl</w:t>
            </w:r>
            <w:r w:rsidR="00B0547C" w:rsidRPr="00B95D50">
              <w:rPr>
                <w:rFonts w:ascii="Garamond" w:hAnsi="Garamond"/>
                <w:sz w:val="28"/>
                <w:szCs w:val="28"/>
                <w:lang w:val="en-GB"/>
              </w:rPr>
              <w:t>agship</w:t>
            </w:r>
            <w:r w:rsidRPr="00B95D50">
              <w:rPr>
                <w:rFonts w:ascii="Garamond" w:hAnsi="Garamond"/>
                <w:sz w:val="28"/>
                <w:szCs w:val="28"/>
                <w:lang w:val="en-GB"/>
              </w:rPr>
              <w:t xml:space="preserve"> </w:t>
            </w:r>
            <w:r w:rsidR="00B0547C" w:rsidRPr="00B95D50">
              <w:rPr>
                <w:rFonts w:ascii="Garamond" w:hAnsi="Garamond"/>
                <w:sz w:val="28"/>
                <w:szCs w:val="28"/>
                <w:lang w:val="en-GB"/>
              </w:rPr>
              <w:t>event</w:t>
            </w:r>
            <w:r w:rsidRPr="009A0FB1">
              <w:rPr>
                <w:rFonts w:ascii="Garamond" w:hAnsi="Garamond"/>
                <w:sz w:val="28"/>
                <w:szCs w:val="28"/>
                <w:lang w:val="en-GB"/>
              </w:rPr>
              <w:t xml:space="preserve"> prior to its implementation</w:t>
            </w:r>
          </w:p>
        </w:tc>
        <w:tc>
          <w:tcPr>
            <w:tcW w:w="2410" w:type="dxa"/>
          </w:tcPr>
          <w:p w14:paraId="7D44F79B" w14:textId="22DEBD04" w:rsidR="00EA7DE2" w:rsidRPr="009A0FB1" w:rsidRDefault="00EA7DE2" w:rsidP="00A116DE">
            <w:pPr>
              <w:pStyle w:val="ListParagraph"/>
              <w:ind w:left="0"/>
              <w:jc w:val="both"/>
              <w:rPr>
                <w:rFonts w:ascii="Garamond" w:hAnsi="Garamond"/>
                <w:sz w:val="28"/>
                <w:szCs w:val="28"/>
                <w:lang w:val="en-GB"/>
              </w:rPr>
            </w:pPr>
            <w:r w:rsidRPr="009A0FB1">
              <w:rPr>
                <w:rFonts w:ascii="Garamond" w:hAnsi="Garamond"/>
                <w:sz w:val="28"/>
                <w:szCs w:val="28"/>
                <w:lang w:val="en-GB"/>
              </w:rPr>
              <w:t>All Directors</w:t>
            </w:r>
          </w:p>
        </w:tc>
      </w:tr>
      <w:tr w:rsidR="00EA7DE2" w:rsidRPr="009A0FB1" w14:paraId="31C31749" w14:textId="77777777" w:rsidTr="00DB5969">
        <w:tc>
          <w:tcPr>
            <w:tcW w:w="993" w:type="dxa"/>
          </w:tcPr>
          <w:p w14:paraId="016B7F52" w14:textId="2C45A307" w:rsidR="00EA7DE2" w:rsidRPr="009A0FB1" w:rsidRDefault="00EA7DE2" w:rsidP="00DB5969">
            <w:pPr>
              <w:pStyle w:val="ListParagraph"/>
              <w:ind w:left="0"/>
              <w:jc w:val="both"/>
              <w:rPr>
                <w:rFonts w:ascii="Garamond" w:hAnsi="Garamond"/>
                <w:sz w:val="28"/>
                <w:szCs w:val="28"/>
                <w:lang w:val="en-GB"/>
              </w:rPr>
            </w:pPr>
            <w:r w:rsidRPr="009A0FB1">
              <w:rPr>
                <w:rFonts w:ascii="Garamond" w:hAnsi="Garamond"/>
                <w:sz w:val="28"/>
                <w:szCs w:val="28"/>
                <w:lang w:val="en-GB"/>
              </w:rPr>
              <w:t>27</w:t>
            </w:r>
            <w:r w:rsidR="000E35D3" w:rsidRPr="009A0FB1">
              <w:rPr>
                <w:rFonts w:ascii="Garamond" w:hAnsi="Garamond"/>
                <w:sz w:val="28"/>
                <w:szCs w:val="28"/>
                <w:lang w:val="en-GB"/>
              </w:rPr>
              <w:t>8.</w:t>
            </w:r>
            <w:r w:rsidR="00A4308E">
              <w:rPr>
                <w:rFonts w:ascii="Garamond" w:hAnsi="Garamond"/>
                <w:sz w:val="28"/>
                <w:szCs w:val="28"/>
                <w:lang w:val="en-GB"/>
              </w:rPr>
              <w:t>2</w:t>
            </w:r>
          </w:p>
        </w:tc>
        <w:tc>
          <w:tcPr>
            <w:tcW w:w="6521" w:type="dxa"/>
          </w:tcPr>
          <w:p w14:paraId="14002357" w14:textId="2388CE28" w:rsidR="00EA7DE2" w:rsidRPr="009A0FB1" w:rsidRDefault="001F424D" w:rsidP="00DB5969">
            <w:pPr>
              <w:pStyle w:val="ListParagraph"/>
              <w:ind w:left="0"/>
              <w:jc w:val="both"/>
              <w:rPr>
                <w:rFonts w:ascii="Garamond" w:hAnsi="Garamond"/>
                <w:sz w:val="28"/>
                <w:szCs w:val="28"/>
                <w:lang w:val="en-GB"/>
              </w:rPr>
            </w:pPr>
            <w:r w:rsidRPr="009A0FB1">
              <w:rPr>
                <w:rFonts w:ascii="Garamond" w:hAnsi="Garamond"/>
                <w:sz w:val="28"/>
                <w:szCs w:val="28"/>
                <w:lang w:val="en-GB"/>
              </w:rPr>
              <w:t>P</w:t>
            </w:r>
            <w:r w:rsidR="009726F6" w:rsidRPr="009A0FB1">
              <w:rPr>
                <w:rFonts w:ascii="Garamond" w:hAnsi="Garamond"/>
                <w:sz w:val="28"/>
                <w:szCs w:val="28"/>
                <w:lang w:val="en-GB"/>
              </w:rPr>
              <w:t>repare a revised and updated fee structure for the upcoming year</w:t>
            </w:r>
          </w:p>
        </w:tc>
        <w:tc>
          <w:tcPr>
            <w:tcW w:w="2410" w:type="dxa"/>
          </w:tcPr>
          <w:p w14:paraId="64587D12" w14:textId="40C2C695" w:rsidR="00EA7DE2" w:rsidRPr="001C5C85" w:rsidRDefault="00AC000B" w:rsidP="00DB5969">
            <w:pPr>
              <w:pStyle w:val="ListParagraph"/>
              <w:ind w:left="0"/>
              <w:jc w:val="both"/>
              <w:rPr>
                <w:rFonts w:ascii="Garamond" w:hAnsi="Garamond"/>
                <w:sz w:val="28"/>
                <w:szCs w:val="28"/>
                <w:lang w:val="en-GB"/>
              </w:rPr>
            </w:pPr>
            <w:r w:rsidRPr="001C5C85">
              <w:rPr>
                <w:rFonts w:ascii="Garamond" w:hAnsi="Garamond"/>
                <w:sz w:val="28"/>
                <w:szCs w:val="28"/>
                <w:lang w:val="en-GB"/>
              </w:rPr>
              <w:t xml:space="preserve">University Dean, PVC &amp; </w:t>
            </w:r>
            <w:r w:rsidR="00EA7DE2" w:rsidRPr="001C5C85">
              <w:rPr>
                <w:rFonts w:ascii="Garamond" w:hAnsi="Garamond"/>
                <w:sz w:val="28"/>
                <w:szCs w:val="28"/>
                <w:lang w:val="en-GB"/>
              </w:rPr>
              <w:t>All Directors</w:t>
            </w:r>
          </w:p>
        </w:tc>
      </w:tr>
      <w:tr w:rsidR="007544EC" w:rsidRPr="009A0FB1" w14:paraId="1D50633F" w14:textId="77777777" w:rsidTr="00DB5969">
        <w:tc>
          <w:tcPr>
            <w:tcW w:w="993" w:type="dxa"/>
          </w:tcPr>
          <w:p w14:paraId="701EBDF7" w14:textId="4337107D" w:rsidR="007544EC" w:rsidRPr="009A0FB1" w:rsidRDefault="000E35D3" w:rsidP="00DB5969">
            <w:pPr>
              <w:pStyle w:val="ListParagraph"/>
              <w:ind w:left="0"/>
              <w:jc w:val="both"/>
              <w:rPr>
                <w:rFonts w:ascii="Garamond" w:hAnsi="Garamond"/>
                <w:sz w:val="28"/>
                <w:szCs w:val="28"/>
                <w:lang w:val="en-GB"/>
              </w:rPr>
            </w:pPr>
            <w:r w:rsidRPr="009A0FB1">
              <w:rPr>
                <w:rFonts w:ascii="Garamond" w:hAnsi="Garamond"/>
                <w:sz w:val="28"/>
                <w:szCs w:val="28"/>
                <w:lang w:val="en-GB"/>
              </w:rPr>
              <w:t>278.</w:t>
            </w:r>
            <w:r w:rsidR="00A4308E">
              <w:rPr>
                <w:rFonts w:ascii="Garamond" w:hAnsi="Garamond"/>
                <w:sz w:val="28"/>
                <w:szCs w:val="28"/>
                <w:lang w:val="en-GB"/>
              </w:rPr>
              <w:t>3</w:t>
            </w:r>
          </w:p>
        </w:tc>
        <w:tc>
          <w:tcPr>
            <w:tcW w:w="6521" w:type="dxa"/>
          </w:tcPr>
          <w:p w14:paraId="666A9DDF" w14:textId="4218B10E" w:rsidR="007544EC" w:rsidRPr="009A0FB1" w:rsidRDefault="00A86F7D" w:rsidP="00DB5969">
            <w:pPr>
              <w:pStyle w:val="ListParagraph"/>
              <w:ind w:left="0"/>
              <w:jc w:val="both"/>
              <w:rPr>
                <w:rFonts w:ascii="Garamond" w:hAnsi="Garamond"/>
                <w:sz w:val="28"/>
                <w:szCs w:val="28"/>
                <w:lang w:val="en-GB"/>
              </w:rPr>
            </w:pPr>
            <w:r w:rsidRPr="009A0FB1">
              <w:rPr>
                <w:rFonts w:ascii="Garamond" w:hAnsi="Garamond"/>
                <w:sz w:val="28"/>
                <w:szCs w:val="28"/>
                <w:lang w:val="en-GB"/>
              </w:rPr>
              <w:t>Submit the</w:t>
            </w:r>
            <w:r w:rsidR="00AC000B">
              <w:rPr>
                <w:rFonts w:ascii="Garamond" w:hAnsi="Garamond"/>
                <w:sz w:val="28"/>
                <w:szCs w:val="28"/>
                <w:lang w:val="en-GB"/>
              </w:rPr>
              <w:t xml:space="preserve"> </w:t>
            </w:r>
            <w:r w:rsidR="00AC000B" w:rsidRPr="006571A6">
              <w:rPr>
                <w:rFonts w:ascii="Garamond" w:hAnsi="Garamond"/>
                <w:sz w:val="28"/>
                <w:szCs w:val="28"/>
                <w:lang w:val="en-GB"/>
              </w:rPr>
              <w:t>details for</w:t>
            </w:r>
            <w:r w:rsidRPr="009A0FB1">
              <w:rPr>
                <w:rFonts w:ascii="Garamond" w:hAnsi="Garamond"/>
                <w:sz w:val="28"/>
                <w:szCs w:val="28"/>
                <w:lang w:val="en-GB"/>
              </w:rPr>
              <w:t xml:space="preserve"> Annual Report</w:t>
            </w:r>
            <w:r w:rsidR="0070252F" w:rsidRPr="009A0FB1">
              <w:rPr>
                <w:rFonts w:ascii="Garamond" w:hAnsi="Garamond"/>
                <w:sz w:val="28"/>
                <w:szCs w:val="28"/>
                <w:lang w:val="en-GB"/>
              </w:rPr>
              <w:t xml:space="preserve"> at the earliest</w:t>
            </w:r>
            <w:r w:rsidRPr="009A0FB1">
              <w:rPr>
                <w:rFonts w:ascii="Garamond" w:hAnsi="Garamond"/>
                <w:sz w:val="28"/>
                <w:szCs w:val="28"/>
                <w:lang w:val="en-GB"/>
              </w:rPr>
              <w:t xml:space="preserve"> to facilitate the monitoring of yearly activities </w:t>
            </w:r>
          </w:p>
        </w:tc>
        <w:tc>
          <w:tcPr>
            <w:tcW w:w="2410" w:type="dxa"/>
          </w:tcPr>
          <w:p w14:paraId="233758A4" w14:textId="092A8EF1" w:rsidR="007544EC" w:rsidRPr="009A0FB1" w:rsidRDefault="00F57EB7" w:rsidP="00DB5969">
            <w:pPr>
              <w:pStyle w:val="ListParagraph"/>
              <w:ind w:left="0"/>
              <w:jc w:val="both"/>
              <w:rPr>
                <w:rFonts w:ascii="Garamond" w:hAnsi="Garamond"/>
                <w:sz w:val="28"/>
                <w:szCs w:val="28"/>
                <w:lang w:val="en-GB"/>
              </w:rPr>
            </w:pPr>
            <w:r w:rsidRPr="009A0FB1">
              <w:rPr>
                <w:rFonts w:ascii="Garamond" w:hAnsi="Garamond"/>
                <w:sz w:val="28"/>
                <w:szCs w:val="28"/>
                <w:lang w:val="en-GB"/>
              </w:rPr>
              <w:t>All Directors</w:t>
            </w:r>
            <w:r w:rsidR="00B0547C">
              <w:rPr>
                <w:rFonts w:ascii="Garamond" w:hAnsi="Garamond"/>
                <w:sz w:val="28"/>
                <w:szCs w:val="28"/>
                <w:lang w:val="en-GB"/>
              </w:rPr>
              <w:t xml:space="preserve"> &amp; </w:t>
            </w:r>
            <w:r w:rsidR="00B0547C" w:rsidRPr="006571A6">
              <w:rPr>
                <w:rFonts w:ascii="Garamond" w:hAnsi="Garamond"/>
                <w:sz w:val="28"/>
                <w:szCs w:val="28"/>
                <w:lang w:val="en-GB"/>
              </w:rPr>
              <w:t>PVC</w:t>
            </w:r>
          </w:p>
        </w:tc>
      </w:tr>
      <w:tr w:rsidR="00FC6A58" w:rsidRPr="009A0FB1" w14:paraId="6DDEC959" w14:textId="77777777" w:rsidTr="00DB5969">
        <w:tc>
          <w:tcPr>
            <w:tcW w:w="993" w:type="dxa"/>
          </w:tcPr>
          <w:p w14:paraId="5F2E0649" w14:textId="0386A0B7" w:rsidR="00FC6A58" w:rsidRPr="009A0FB1" w:rsidRDefault="009E3080" w:rsidP="00DB5969">
            <w:pPr>
              <w:pStyle w:val="ListParagraph"/>
              <w:ind w:left="0"/>
              <w:jc w:val="both"/>
              <w:rPr>
                <w:rFonts w:ascii="Garamond" w:hAnsi="Garamond"/>
                <w:sz w:val="28"/>
                <w:szCs w:val="28"/>
                <w:lang w:val="en-GB"/>
              </w:rPr>
            </w:pPr>
            <w:r w:rsidRPr="009A0FB1">
              <w:rPr>
                <w:rFonts w:ascii="Garamond" w:hAnsi="Garamond"/>
                <w:sz w:val="28"/>
                <w:szCs w:val="28"/>
                <w:lang w:val="en-GB"/>
              </w:rPr>
              <w:t>278.</w:t>
            </w:r>
            <w:r w:rsidR="00A4308E">
              <w:rPr>
                <w:rFonts w:ascii="Garamond" w:hAnsi="Garamond"/>
                <w:sz w:val="28"/>
                <w:szCs w:val="28"/>
                <w:lang w:val="en-GB"/>
              </w:rPr>
              <w:t>4</w:t>
            </w:r>
          </w:p>
        </w:tc>
        <w:tc>
          <w:tcPr>
            <w:tcW w:w="6521" w:type="dxa"/>
          </w:tcPr>
          <w:p w14:paraId="03B40746" w14:textId="7E5F5385" w:rsidR="00FC6A58" w:rsidRPr="009A0FB1" w:rsidRDefault="00DE4D28" w:rsidP="00DB5969">
            <w:pPr>
              <w:pStyle w:val="ListParagraph"/>
              <w:ind w:left="0"/>
              <w:jc w:val="both"/>
              <w:rPr>
                <w:rFonts w:ascii="Garamond" w:hAnsi="Garamond"/>
                <w:sz w:val="28"/>
                <w:szCs w:val="28"/>
                <w:lang w:val="en-GB"/>
              </w:rPr>
            </w:pPr>
            <w:r w:rsidRPr="009A0FB1">
              <w:rPr>
                <w:rFonts w:ascii="Garamond" w:hAnsi="Garamond"/>
                <w:sz w:val="28"/>
                <w:szCs w:val="28"/>
              </w:rPr>
              <w:t>Ensure strict adherence to the standard examination rules and regulations as practiced by institutions such as IIM and IIT. Maintaining these standards is essential for upholding RRU’s reputation and trust, and it contributes to producing more skilled and qualified graduates</w:t>
            </w:r>
          </w:p>
        </w:tc>
        <w:tc>
          <w:tcPr>
            <w:tcW w:w="2410" w:type="dxa"/>
          </w:tcPr>
          <w:p w14:paraId="2C87B95C" w14:textId="2C98B473" w:rsidR="00FC6A58" w:rsidRPr="009A0FB1" w:rsidRDefault="00EA0121" w:rsidP="00DB5969">
            <w:pPr>
              <w:pStyle w:val="ListParagraph"/>
              <w:ind w:left="0"/>
              <w:jc w:val="both"/>
              <w:rPr>
                <w:rFonts w:ascii="Garamond" w:hAnsi="Garamond"/>
                <w:sz w:val="28"/>
                <w:szCs w:val="28"/>
                <w:lang w:val="en-GB"/>
              </w:rPr>
            </w:pPr>
            <w:r w:rsidRPr="009A0FB1">
              <w:rPr>
                <w:rFonts w:ascii="Garamond" w:hAnsi="Garamond"/>
                <w:sz w:val="28"/>
                <w:szCs w:val="28"/>
                <w:lang w:val="en-GB"/>
              </w:rPr>
              <w:t>All Directors</w:t>
            </w:r>
            <w:r w:rsidR="00B0547C">
              <w:rPr>
                <w:rFonts w:ascii="Garamond" w:hAnsi="Garamond"/>
                <w:sz w:val="28"/>
                <w:szCs w:val="28"/>
                <w:lang w:val="en-GB"/>
              </w:rPr>
              <w:t xml:space="preserve"> &amp; Director EEB </w:t>
            </w:r>
          </w:p>
        </w:tc>
      </w:tr>
      <w:tr w:rsidR="00FC6A58" w:rsidRPr="009A0FB1" w14:paraId="6DAB6F2F" w14:textId="77777777" w:rsidTr="00DB5969">
        <w:tc>
          <w:tcPr>
            <w:tcW w:w="993" w:type="dxa"/>
          </w:tcPr>
          <w:p w14:paraId="3564D1DC" w14:textId="787CD14A" w:rsidR="00FC6A58" w:rsidRPr="009A0FB1" w:rsidRDefault="00374FB2" w:rsidP="00DB5969">
            <w:pPr>
              <w:pStyle w:val="ListParagraph"/>
              <w:ind w:left="0"/>
              <w:jc w:val="both"/>
              <w:rPr>
                <w:rFonts w:ascii="Garamond" w:hAnsi="Garamond"/>
                <w:sz w:val="28"/>
                <w:szCs w:val="28"/>
                <w:lang w:val="en-GB"/>
              </w:rPr>
            </w:pPr>
            <w:r w:rsidRPr="009A0FB1">
              <w:rPr>
                <w:rFonts w:ascii="Garamond" w:hAnsi="Garamond"/>
                <w:sz w:val="28"/>
                <w:szCs w:val="28"/>
                <w:lang w:val="en-GB"/>
              </w:rPr>
              <w:t>278.</w:t>
            </w:r>
            <w:r w:rsidR="00A4308E">
              <w:rPr>
                <w:rFonts w:ascii="Garamond" w:hAnsi="Garamond"/>
                <w:sz w:val="28"/>
                <w:szCs w:val="28"/>
                <w:lang w:val="en-GB"/>
              </w:rPr>
              <w:t>5</w:t>
            </w:r>
          </w:p>
        </w:tc>
        <w:tc>
          <w:tcPr>
            <w:tcW w:w="6521" w:type="dxa"/>
          </w:tcPr>
          <w:p w14:paraId="77D3ACDA" w14:textId="636AED62" w:rsidR="00FC6A58" w:rsidRPr="009A0FB1" w:rsidRDefault="00304CC9" w:rsidP="00DB5969">
            <w:pPr>
              <w:pStyle w:val="ListParagraph"/>
              <w:ind w:left="0"/>
              <w:jc w:val="both"/>
              <w:rPr>
                <w:rFonts w:ascii="Garamond" w:hAnsi="Garamond"/>
                <w:sz w:val="28"/>
                <w:szCs w:val="28"/>
                <w:lang w:val="en-GB"/>
              </w:rPr>
            </w:pPr>
            <w:r w:rsidRPr="009A0FB1">
              <w:rPr>
                <w:rFonts w:ascii="Garamond" w:hAnsi="Garamond"/>
                <w:sz w:val="28"/>
                <w:szCs w:val="28"/>
                <w:lang w:val="en-GB"/>
              </w:rPr>
              <w:t>Internal campus transfers for students will not be permitted. Additionally, there will be no fee resumption or fee-related benefits in such cases</w:t>
            </w:r>
          </w:p>
        </w:tc>
        <w:tc>
          <w:tcPr>
            <w:tcW w:w="2410" w:type="dxa"/>
          </w:tcPr>
          <w:p w14:paraId="613408C7" w14:textId="794F71AC" w:rsidR="00FC6A58" w:rsidRPr="009A0FB1" w:rsidRDefault="003D2EB1" w:rsidP="00DB5969">
            <w:pPr>
              <w:pStyle w:val="ListParagraph"/>
              <w:ind w:left="0"/>
              <w:jc w:val="both"/>
              <w:rPr>
                <w:rFonts w:ascii="Garamond" w:hAnsi="Garamond"/>
                <w:sz w:val="28"/>
                <w:szCs w:val="28"/>
                <w:lang w:val="en-GB"/>
              </w:rPr>
            </w:pPr>
            <w:r w:rsidRPr="009A0FB1">
              <w:rPr>
                <w:rFonts w:ascii="Garamond" w:hAnsi="Garamond"/>
                <w:sz w:val="28"/>
                <w:szCs w:val="28"/>
                <w:lang w:val="en-GB"/>
              </w:rPr>
              <w:t>Director SBSFI</w:t>
            </w:r>
            <w:r w:rsidR="00B0547C">
              <w:rPr>
                <w:rFonts w:ascii="Garamond" w:hAnsi="Garamond"/>
                <w:sz w:val="28"/>
                <w:szCs w:val="28"/>
                <w:lang w:val="en-GB"/>
              </w:rPr>
              <w:t xml:space="preserve"> </w:t>
            </w:r>
          </w:p>
          <w:p w14:paraId="0E9B0F6D" w14:textId="4CDD93C5" w:rsidR="008D5AF5" w:rsidRPr="009A0FB1" w:rsidRDefault="008D5AF5" w:rsidP="00DB5969">
            <w:pPr>
              <w:pStyle w:val="ListParagraph"/>
              <w:ind w:left="0"/>
              <w:jc w:val="both"/>
              <w:rPr>
                <w:rFonts w:ascii="Garamond" w:hAnsi="Garamond"/>
                <w:sz w:val="28"/>
                <w:szCs w:val="28"/>
                <w:lang w:val="en-GB"/>
              </w:rPr>
            </w:pPr>
          </w:p>
        </w:tc>
      </w:tr>
      <w:tr w:rsidR="00D46CD8" w:rsidRPr="009A0FB1" w14:paraId="2F3FC46D" w14:textId="77777777" w:rsidTr="00DB5969">
        <w:tc>
          <w:tcPr>
            <w:tcW w:w="993" w:type="dxa"/>
          </w:tcPr>
          <w:p w14:paraId="489AC22E" w14:textId="35F4CCD3" w:rsidR="00D46CD8" w:rsidRPr="009A0FB1" w:rsidRDefault="006C371B" w:rsidP="00DB5969">
            <w:pPr>
              <w:pStyle w:val="ListParagraph"/>
              <w:ind w:left="0"/>
              <w:jc w:val="both"/>
              <w:rPr>
                <w:rFonts w:ascii="Garamond" w:hAnsi="Garamond"/>
                <w:sz w:val="28"/>
                <w:szCs w:val="28"/>
                <w:lang w:val="en-GB"/>
              </w:rPr>
            </w:pPr>
            <w:r w:rsidRPr="009A0FB1">
              <w:rPr>
                <w:rFonts w:ascii="Garamond" w:hAnsi="Garamond"/>
                <w:sz w:val="28"/>
                <w:szCs w:val="28"/>
                <w:lang w:val="en-GB"/>
              </w:rPr>
              <w:t>278.</w:t>
            </w:r>
            <w:r w:rsidR="00A4308E">
              <w:rPr>
                <w:rFonts w:ascii="Garamond" w:hAnsi="Garamond"/>
                <w:sz w:val="28"/>
                <w:szCs w:val="28"/>
                <w:lang w:val="en-GB"/>
              </w:rPr>
              <w:t>6</w:t>
            </w:r>
          </w:p>
        </w:tc>
        <w:tc>
          <w:tcPr>
            <w:tcW w:w="6521" w:type="dxa"/>
          </w:tcPr>
          <w:p w14:paraId="74183B65" w14:textId="7C73C183" w:rsidR="00D46CD8" w:rsidRPr="009A0FB1" w:rsidRDefault="00D34EF9" w:rsidP="00DB5969">
            <w:pPr>
              <w:pStyle w:val="ListParagraph"/>
              <w:ind w:left="0"/>
              <w:jc w:val="both"/>
              <w:rPr>
                <w:rFonts w:ascii="Garamond" w:hAnsi="Garamond"/>
                <w:sz w:val="28"/>
                <w:szCs w:val="28"/>
                <w:lang w:val="en-GB"/>
              </w:rPr>
            </w:pPr>
            <w:r w:rsidRPr="009A0FB1">
              <w:rPr>
                <w:rFonts w:ascii="Garamond" w:hAnsi="Garamond"/>
                <w:sz w:val="28"/>
                <w:szCs w:val="28"/>
              </w:rPr>
              <w:t>Ensure that the program or expenses are developed and managed within the allocated budget</w:t>
            </w:r>
          </w:p>
        </w:tc>
        <w:tc>
          <w:tcPr>
            <w:tcW w:w="2410" w:type="dxa"/>
          </w:tcPr>
          <w:p w14:paraId="60AB85FA" w14:textId="438F1A87" w:rsidR="00D46CD8" w:rsidRPr="009A0FB1" w:rsidRDefault="00F8476D" w:rsidP="00DB5969">
            <w:pPr>
              <w:pStyle w:val="ListParagraph"/>
              <w:ind w:left="0"/>
              <w:jc w:val="both"/>
              <w:rPr>
                <w:rFonts w:ascii="Garamond" w:hAnsi="Garamond"/>
                <w:sz w:val="28"/>
                <w:szCs w:val="28"/>
                <w:lang w:val="en-GB"/>
              </w:rPr>
            </w:pPr>
            <w:r w:rsidRPr="009A0FB1">
              <w:rPr>
                <w:rFonts w:ascii="Garamond" w:hAnsi="Garamond"/>
                <w:sz w:val="28"/>
                <w:szCs w:val="28"/>
                <w:lang w:val="en-GB"/>
              </w:rPr>
              <w:t>All Directors</w:t>
            </w:r>
          </w:p>
        </w:tc>
      </w:tr>
      <w:tr w:rsidR="00D46CD8" w:rsidRPr="009A0FB1" w14:paraId="5967F767" w14:textId="77777777" w:rsidTr="00DB5969">
        <w:tc>
          <w:tcPr>
            <w:tcW w:w="993" w:type="dxa"/>
          </w:tcPr>
          <w:p w14:paraId="4943DA31" w14:textId="6068D1A0" w:rsidR="00D46CD8" w:rsidRPr="009A0FB1" w:rsidRDefault="00977436" w:rsidP="00DB5969">
            <w:pPr>
              <w:pStyle w:val="ListParagraph"/>
              <w:ind w:left="0"/>
              <w:jc w:val="both"/>
              <w:rPr>
                <w:rFonts w:ascii="Garamond" w:hAnsi="Garamond"/>
                <w:sz w:val="28"/>
                <w:szCs w:val="28"/>
                <w:lang w:val="en-GB"/>
              </w:rPr>
            </w:pPr>
            <w:r w:rsidRPr="009A0FB1">
              <w:rPr>
                <w:rFonts w:ascii="Garamond" w:hAnsi="Garamond"/>
                <w:sz w:val="28"/>
                <w:szCs w:val="28"/>
                <w:lang w:val="en-GB"/>
              </w:rPr>
              <w:t>278.</w:t>
            </w:r>
            <w:r w:rsidR="00A4308E">
              <w:rPr>
                <w:rFonts w:ascii="Garamond" w:hAnsi="Garamond"/>
                <w:sz w:val="28"/>
                <w:szCs w:val="28"/>
                <w:lang w:val="en-GB"/>
              </w:rPr>
              <w:t>7</w:t>
            </w:r>
          </w:p>
        </w:tc>
        <w:tc>
          <w:tcPr>
            <w:tcW w:w="6521" w:type="dxa"/>
          </w:tcPr>
          <w:p w14:paraId="4B16631D" w14:textId="74C449E9" w:rsidR="00D46CD8" w:rsidRPr="009A0FB1" w:rsidRDefault="003C1BB7" w:rsidP="00DB5969">
            <w:pPr>
              <w:pStyle w:val="ListParagraph"/>
              <w:ind w:left="0"/>
              <w:jc w:val="both"/>
              <w:rPr>
                <w:rFonts w:ascii="Garamond" w:hAnsi="Garamond"/>
                <w:sz w:val="28"/>
                <w:szCs w:val="28"/>
                <w:lang w:val="en-GB"/>
              </w:rPr>
            </w:pPr>
            <w:r w:rsidRPr="009A0FB1">
              <w:rPr>
                <w:rFonts w:ascii="Garamond" w:hAnsi="Garamond"/>
                <w:sz w:val="28"/>
                <w:szCs w:val="28"/>
                <w:lang w:val="en-GB"/>
              </w:rPr>
              <w:t>Students and faculty members are strictly prohibited from entering the campus under the influence of alcohol. Any violations will result in strict disciplinary action</w:t>
            </w:r>
          </w:p>
        </w:tc>
        <w:tc>
          <w:tcPr>
            <w:tcW w:w="2410" w:type="dxa"/>
          </w:tcPr>
          <w:p w14:paraId="34E53D28" w14:textId="224A09BE" w:rsidR="00D46CD8" w:rsidRPr="009A0FB1" w:rsidRDefault="003C1BB7" w:rsidP="00DB5969">
            <w:pPr>
              <w:pStyle w:val="ListParagraph"/>
              <w:ind w:left="0"/>
              <w:jc w:val="both"/>
              <w:rPr>
                <w:rFonts w:ascii="Garamond" w:hAnsi="Garamond"/>
                <w:sz w:val="28"/>
                <w:szCs w:val="28"/>
                <w:lang w:val="en-GB"/>
              </w:rPr>
            </w:pPr>
            <w:r w:rsidRPr="009A0FB1">
              <w:rPr>
                <w:rFonts w:ascii="Garamond" w:hAnsi="Garamond"/>
                <w:sz w:val="28"/>
                <w:szCs w:val="28"/>
                <w:lang w:val="en-GB"/>
              </w:rPr>
              <w:t xml:space="preserve">All </w:t>
            </w:r>
            <w:r w:rsidR="00F52D7A" w:rsidRPr="009A0FB1">
              <w:rPr>
                <w:rFonts w:ascii="Garamond" w:hAnsi="Garamond"/>
                <w:sz w:val="28"/>
                <w:szCs w:val="28"/>
                <w:lang w:val="en-GB"/>
              </w:rPr>
              <w:t>RRU Staff Members, Faculties</w:t>
            </w:r>
            <w:r w:rsidR="00004EC4" w:rsidRPr="009A0FB1">
              <w:rPr>
                <w:rFonts w:ascii="Garamond" w:hAnsi="Garamond"/>
                <w:sz w:val="28"/>
                <w:szCs w:val="28"/>
                <w:lang w:val="en-GB"/>
              </w:rPr>
              <w:t>, Pro VC &amp; Registrar</w:t>
            </w:r>
          </w:p>
        </w:tc>
      </w:tr>
      <w:tr w:rsidR="00006608" w:rsidRPr="009A0FB1" w14:paraId="26D744F7" w14:textId="77777777" w:rsidTr="00DB5969">
        <w:tc>
          <w:tcPr>
            <w:tcW w:w="993" w:type="dxa"/>
          </w:tcPr>
          <w:p w14:paraId="5209D8F1" w14:textId="7360AB2F" w:rsidR="00006608" w:rsidRPr="009A0FB1" w:rsidRDefault="00AA1444" w:rsidP="00DB5969">
            <w:pPr>
              <w:pStyle w:val="ListParagraph"/>
              <w:ind w:left="0"/>
              <w:jc w:val="both"/>
              <w:rPr>
                <w:rFonts w:ascii="Garamond" w:hAnsi="Garamond"/>
                <w:sz w:val="28"/>
                <w:szCs w:val="28"/>
                <w:lang w:val="en-GB"/>
              </w:rPr>
            </w:pPr>
            <w:r w:rsidRPr="009A0FB1">
              <w:rPr>
                <w:rFonts w:ascii="Garamond" w:hAnsi="Garamond"/>
                <w:sz w:val="28"/>
                <w:szCs w:val="28"/>
                <w:lang w:val="en-GB"/>
              </w:rPr>
              <w:t>278.</w:t>
            </w:r>
            <w:r w:rsidR="00A4308E">
              <w:rPr>
                <w:rFonts w:ascii="Garamond" w:hAnsi="Garamond"/>
                <w:sz w:val="28"/>
                <w:szCs w:val="28"/>
                <w:lang w:val="en-GB"/>
              </w:rPr>
              <w:t>8</w:t>
            </w:r>
          </w:p>
        </w:tc>
        <w:tc>
          <w:tcPr>
            <w:tcW w:w="6521" w:type="dxa"/>
          </w:tcPr>
          <w:p w14:paraId="5ED466C6" w14:textId="0226B2DA" w:rsidR="00006608" w:rsidRPr="009A0FB1" w:rsidRDefault="00370DC1" w:rsidP="00DB5969">
            <w:pPr>
              <w:pStyle w:val="ListParagraph"/>
              <w:ind w:left="0"/>
              <w:jc w:val="both"/>
              <w:rPr>
                <w:rFonts w:ascii="Garamond" w:hAnsi="Garamond"/>
                <w:sz w:val="28"/>
                <w:szCs w:val="28"/>
                <w:lang w:val="en-GB"/>
              </w:rPr>
            </w:pPr>
            <w:r w:rsidRPr="009A0FB1">
              <w:rPr>
                <w:rFonts w:ascii="Garamond" w:hAnsi="Garamond"/>
                <w:sz w:val="28"/>
                <w:szCs w:val="28"/>
              </w:rPr>
              <w:t>Revise the rates for quarters</w:t>
            </w:r>
            <w:r w:rsidR="00F3296D">
              <w:rPr>
                <w:rFonts w:ascii="Garamond" w:hAnsi="Garamond"/>
                <w:sz w:val="28"/>
                <w:szCs w:val="28"/>
              </w:rPr>
              <w:t xml:space="preserve"> and </w:t>
            </w:r>
            <w:r w:rsidRPr="009A0FB1">
              <w:rPr>
                <w:rFonts w:ascii="Garamond" w:hAnsi="Garamond"/>
                <w:sz w:val="28"/>
                <w:szCs w:val="28"/>
              </w:rPr>
              <w:t>guest house</w:t>
            </w:r>
            <w:r w:rsidRPr="00B0547C">
              <w:rPr>
                <w:rFonts w:ascii="Garamond" w:hAnsi="Garamond"/>
                <w:strike/>
                <w:sz w:val="28"/>
                <w:szCs w:val="28"/>
              </w:rPr>
              <w:t>s</w:t>
            </w:r>
          </w:p>
        </w:tc>
        <w:tc>
          <w:tcPr>
            <w:tcW w:w="2410" w:type="dxa"/>
          </w:tcPr>
          <w:p w14:paraId="15778FE0" w14:textId="2D83DE1B" w:rsidR="00006608" w:rsidRPr="009A0FB1" w:rsidRDefault="00264E62" w:rsidP="00DB5969">
            <w:pPr>
              <w:pStyle w:val="ListParagraph"/>
              <w:ind w:left="0"/>
              <w:jc w:val="both"/>
              <w:rPr>
                <w:rFonts w:ascii="Garamond" w:hAnsi="Garamond"/>
                <w:sz w:val="28"/>
                <w:szCs w:val="28"/>
                <w:lang w:val="en-GB"/>
              </w:rPr>
            </w:pPr>
            <w:r w:rsidRPr="009A0FB1">
              <w:rPr>
                <w:rFonts w:ascii="Garamond" w:hAnsi="Garamond"/>
                <w:sz w:val="28"/>
                <w:szCs w:val="28"/>
                <w:lang w:val="en-GB"/>
              </w:rPr>
              <w:t>Joint Registrar</w:t>
            </w:r>
            <w:r w:rsidR="00026EDD" w:rsidRPr="009A0FB1">
              <w:rPr>
                <w:rFonts w:ascii="Garamond" w:hAnsi="Garamond"/>
                <w:sz w:val="28"/>
                <w:szCs w:val="28"/>
                <w:lang w:val="en-GB"/>
              </w:rPr>
              <w:t xml:space="preserve"> CDMB</w:t>
            </w:r>
          </w:p>
        </w:tc>
      </w:tr>
      <w:tr w:rsidR="00DD26DA" w:rsidRPr="009A0FB1" w14:paraId="1A8B3DD6" w14:textId="77777777" w:rsidTr="00DB5969">
        <w:tc>
          <w:tcPr>
            <w:tcW w:w="993" w:type="dxa"/>
          </w:tcPr>
          <w:p w14:paraId="4DB4D740" w14:textId="1135AF81" w:rsidR="00DD26DA" w:rsidRPr="009A0FB1" w:rsidRDefault="00DD26DA" w:rsidP="00DD26DA">
            <w:pPr>
              <w:pStyle w:val="ListParagraph"/>
              <w:ind w:left="0"/>
              <w:jc w:val="both"/>
              <w:rPr>
                <w:rFonts w:ascii="Garamond" w:hAnsi="Garamond"/>
                <w:sz w:val="28"/>
                <w:szCs w:val="28"/>
                <w:lang w:val="en-GB"/>
              </w:rPr>
            </w:pPr>
            <w:r w:rsidRPr="009A0FB1">
              <w:rPr>
                <w:rFonts w:ascii="Garamond" w:hAnsi="Garamond"/>
                <w:sz w:val="28"/>
                <w:szCs w:val="28"/>
                <w:lang w:val="en-GB"/>
              </w:rPr>
              <w:t>278.</w:t>
            </w:r>
            <w:r w:rsidR="00A4308E">
              <w:rPr>
                <w:rFonts w:ascii="Garamond" w:hAnsi="Garamond"/>
                <w:sz w:val="28"/>
                <w:szCs w:val="28"/>
                <w:lang w:val="en-GB"/>
              </w:rPr>
              <w:t>9</w:t>
            </w:r>
          </w:p>
        </w:tc>
        <w:tc>
          <w:tcPr>
            <w:tcW w:w="6521" w:type="dxa"/>
          </w:tcPr>
          <w:p w14:paraId="2DB27E74" w14:textId="7DE50A89" w:rsidR="00DD26DA" w:rsidRPr="009A0FB1" w:rsidRDefault="00DD26DA" w:rsidP="00DD26DA">
            <w:pPr>
              <w:pStyle w:val="ListParagraph"/>
              <w:ind w:left="0"/>
              <w:jc w:val="both"/>
              <w:rPr>
                <w:rFonts w:ascii="Garamond" w:hAnsi="Garamond"/>
                <w:sz w:val="28"/>
                <w:szCs w:val="28"/>
                <w:lang w:val="en-GB"/>
              </w:rPr>
            </w:pPr>
            <w:r w:rsidRPr="009A0FB1">
              <w:rPr>
                <w:rFonts w:ascii="Garamond" w:hAnsi="Garamond"/>
                <w:sz w:val="28"/>
                <w:szCs w:val="28"/>
                <w:lang w:val="en-GB"/>
              </w:rPr>
              <w:t>In response to student requests, faculty members may conduct classes at flexible times. However, please avoid spoon-feeding students. Emphasize that the program focuses on practical learning, and students are expected to independently study the theoretical aspects</w:t>
            </w:r>
          </w:p>
        </w:tc>
        <w:tc>
          <w:tcPr>
            <w:tcW w:w="2410" w:type="dxa"/>
          </w:tcPr>
          <w:p w14:paraId="33A9F791" w14:textId="4357D95C" w:rsidR="00DD26DA" w:rsidRPr="009A0FB1" w:rsidRDefault="00DD26DA" w:rsidP="00DD26DA">
            <w:pPr>
              <w:pStyle w:val="ListParagraph"/>
              <w:ind w:left="0"/>
              <w:jc w:val="both"/>
              <w:rPr>
                <w:rFonts w:ascii="Garamond" w:hAnsi="Garamond"/>
                <w:sz w:val="28"/>
                <w:szCs w:val="28"/>
                <w:lang w:val="en-GB"/>
              </w:rPr>
            </w:pPr>
            <w:r w:rsidRPr="009A0FB1">
              <w:rPr>
                <w:rFonts w:ascii="Garamond" w:hAnsi="Garamond"/>
                <w:sz w:val="28"/>
                <w:szCs w:val="28"/>
                <w:lang w:val="en-GB"/>
              </w:rPr>
              <w:t>All Directors</w:t>
            </w:r>
            <w:r w:rsidR="003A7DAF" w:rsidRPr="009A0FB1">
              <w:rPr>
                <w:rFonts w:ascii="Garamond" w:hAnsi="Garamond"/>
                <w:sz w:val="28"/>
                <w:szCs w:val="28"/>
                <w:lang w:val="en-GB"/>
              </w:rPr>
              <w:t xml:space="preserve"> and </w:t>
            </w:r>
            <w:r w:rsidR="00FF01E2" w:rsidRPr="009A0FB1">
              <w:rPr>
                <w:rFonts w:ascii="Garamond" w:hAnsi="Garamond"/>
                <w:sz w:val="28"/>
                <w:szCs w:val="28"/>
                <w:lang w:val="en-GB"/>
              </w:rPr>
              <w:t xml:space="preserve">SBSFI </w:t>
            </w:r>
          </w:p>
        </w:tc>
      </w:tr>
      <w:tr w:rsidR="00DD26DA" w:rsidRPr="009A0FB1" w14:paraId="3F14DCE7" w14:textId="77777777" w:rsidTr="00DB5969">
        <w:tc>
          <w:tcPr>
            <w:tcW w:w="993" w:type="dxa"/>
          </w:tcPr>
          <w:p w14:paraId="4F4AAA40" w14:textId="6E7C9C4F" w:rsidR="00DD26DA" w:rsidRPr="009A0FB1" w:rsidRDefault="00773DF9" w:rsidP="00DD26DA">
            <w:pPr>
              <w:pStyle w:val="ListParagraph"/>
              <w:ind w:left="0"/>
              <w:jc w:val="both"/>
              <w:rPr>
                <w:rFonts w:ascii="Garamond" w:hAnsi="Garamond"/>
                <w:sz w:val="28"/>
                <w:szCs w:val="28"/>
                <w:lang w:val="en-GB"/>
              </w:rPr>
            </w:pPr>
            <w:r w:rsidRPr="009A0FB1">
              <w:rPr>
                <w:rFonts w:ascii="Garamond" w:hAnsi="Garamond"/>
                <w:sz w:val="28"/>
                <w:szCs w:val="28"/>
                <w:lang w:val="en-GB"/>
              </w:rPr>
              <w:t>278.1</w:t>
            </w:r>
            <w:r w:rsidR="00A4308E">
              <w:rPr>
                <w:rFonts w:ascii="Garamond" w:hAnsi="Garamond"/>
                <w:sz w:val="28"/>
                <w:szCs w:val="28"/>
                <w:lang w:val="en-GB"/>
              </w:rPr>
              <w:t>0</w:t>
            </w:r>
          </w:p>
        </w:tc>
        <w:tc>
          <w:tcPr>
            <w:tcW w:w="6521" w:type="dxa"/>
          </w:tcPr>
          <w:p w14:paraId="7E723E2D" w14:textId="112108B6" w:rsidR="00DD26DA" w:rsidRPr="009A0FB1" w:rsidRDefault="00D2326F" w:rsidP="00DD26DA">
            <w:pPr>
              <w:pStyle w:val="ListParagraph"/>
              <w:ind w:left="0"/>
              <w:jc w:val="both"/>
              <w:rPr>
                <w:rFonts w:ascii="Garamond" w:hAnsi="Garamond"/>
                <w:sz w:val="28"/>
                <w:szCs w:val="28"/>
                <w:lang w:val="en-GB"/>
              </w:rPr>
            </w:pPr>
            <w:r w:rsidRPr="009A0FB1">
              <w:rPr>
                <w:rFonts w:ascii="Garamond" w:hAnsi="Garamond"/>
                <w:sz w:val="28"/>
                <w:szCs w:val="28"/>
                <w:lang w:val="en-GB"/>
              </w:rPr>
              <w:t>E</w:t>
            </w:r>
            <w:r w:rsidR="007964DC" w:rsidRPr="009A0FB1">
              <w:rPr>
                <w:rFonts w:ascii="Garamond" w:hAnsi="Garamond"/>
                <w:sz w:val="28"/>
                <w:szCs w:val="28"/>
                <w:lang w:val="en-GB"/>
              </w:rPr>
              <w:t>xtend invitations to government ambassadors, as well as coordinate with ambassadors and Joint Secretaries from the Ministry of External Affairs (MEA), for their participation and engagement</w:t>
            </w:r>
          </w:p>
        </w:tc>
        <w:tc>
          <w:tcPr>
            <w:tcW w:w="2410" w:type="dxa"/>
          </w:tcPr>
          <w:p w14:paraId="7FC837E2" w14:textId="0F079FC5" w:rsidR="00DD26DA" w:rsidRPr="00F3296D" w:rsidRDefault="00B0547C" w:rsidP="00DD26DA">
            <w:pPr>
              <w:pStyle w:val="ListParagraph"/>
              <w:ind w:left="0"/>
              <w:jc w:val="both"/>
              <w:rPr>
                <w:rFonts w:ascii="Garamond" w:hAnsi="Garamond"/>
                <w:sz w:val="28"/>
                <w:szCs w:val="28"/>
                <w:lang w:val="en-GB"/>
              </w:rPr>
            </w:pPr>
            <w:r w:rsidRPr="00F3296D">
              <w:rPr>
                <w:rFonts w:ascii="Garamond" w:hAnsi="Garamond"/>
                <w:sz w:val="28"/>
                <w:szCs w:val="28"/>
                <w:lang w:val="en-GB"/>
              </w:rPr>
              <w:t>Head ICRB</w:t>
            </w:r>
          </w:p>
        </w:tc>
      </w:tr>
      <w:tr w:rsidR="00DD26DA" w:rsidRPr="009A0FB1" w14:paraId="28BA3F45" w14:textId="77777777" w:rsidTr="00DB5969">
        <w:tc>
          <w:tcPr>
            <w:tcW w:w="993" w:type="dxa"/>
          </w:tcPr>
          <w:p w14:paraId="65FCCB4A" w14:textId="42751246" w:rsidR="00DD26DA" w:rsidRPr="009A0FB1" w:rsidRDefault="003E603F" w:rsidP="00DD26DA">
            <w:pPr>
              <w:pStyle w:val="ListParagraph"/>
              <w:ind w:left="0"/>
              <w:jc w:val="both"/>
              <w:rPr>
                <w:rFonts w:ascii="Garamond" w:hAnsi="Garamond"/>
                <w:sz w:val="28"/>
                <w:szCs w:val="28"/>
                <w:lang w:val="en-GB"/>
              </w:rPr>
            </w:pPr>
            <w:r w:rsidRPr="009A0FB1">
              <w:rPr>
                <w:rFonts w:ascii="Garamond" w:hAnsi="Garamond"/>
                <w:sz w:val="28"/>
                <w:szCs w:val="28"/>
                <w:lang w:val="en-GB"/>
              </w:rPr>
              <w:t>278.1</w:t>
            </w:r>
            <w:r w:rsidR="00A4308E">
              <w:rPr>
                <w:rFonts w:ascii="Garamond" w:hAnsi="Garamond"/>
                <w:sz w:val="28"/>
                <w:szCs w:val="28"/>
                <w:lang w:val="en-GB"/>
              </w:rPr>
              <w:t>1</w:t>
            </w:r>
          </w:p>
        </w:tc>
        <w:tc>
          <w:tcPr>
            <w:tcW w:w="6521" w:type="dxa"/>
          </w:tcPr>
          <w:p w14:paraId="2E0FCD18" w14:textId="37424133" w:rsidR="00DD26DA" w:rsidRPr="009A0FB1" w:rsidRDefault="00D2326F" w:rsidP="00DD26DA">
            <w:pPr>
              <w:pStyle w:val="ListParagraph"/>
              <w:ind w:left="0"/>
              <w:jc w:val="both"/>
              <w:rPr>
                <w:rFonts w:ascii="Garamond" w:hAnsi="Garamond"/>
                <w:sz w:val="28"/>
                <w:szCs w:val="28"/>
                <w:lang w:val="en-GB"/>
              </w:rPr>
            </w:pPr>
            <w:r w:rsidRPr="009A0FB1">
              <w:rPr>
                <w:rFonts w:ascii="Garamond" w:hAnsi="Garamond"/>
                <w:sz w:val="28"/>
                <w:szCs w:val="28"/>
                <w:lang w:val="en-GB"/>
              </w:rPr>
              <w:t>O</w:t>
            </w:r>
            <w:r w:rsidR="007964DC" w:rsidRPr="009A0FB1">
              <w:rPr>
                <w:rFonts w:ascii="Garamond" w:hAnsi="Garamond"/>
                <w:sz w:val="28"/>
                <w:szCs w:val="28"/>
                <w:lang w:val="en-GB"/>
              </w:rPr>
              <w:t>rganize an event focused on the theme: “Why India is Important and Why Indians are Important.” The event should highlight India’s global relevance, contributions across various sectors, and the significance of the Indian diaspora</w:t>
            </w:r>
          </w:p>
        </w:tc>
        <w:tc>
          <w:tcPr>
            <w:tcW w:w="2410" w:type="dxa"/>
          </w:tcPr>
          <w:p w14:paraId="2F3BEB2F" w14:textId="45947A2D" w:rsidR="00DD26DA" w:rsidRPr="00F3296D" w:rsidRDefault="00B0547C" w:rsidP="00DD26DA">
            <w:pPr>
              <w:pStyle w:val="ListParagraph"/>
              <w:ind w:left="0"/>
              <w:jc w:val="both"/>
              <w:rPr>
                <w:rFonts w:ascii="Garamond" w:hAnsi="Garamond"/>
                <w:sz w:val="28"/>
                <w:szCs w:val="28"/>
                <w:lang w:val="en-GB"/>
              </w:rPr>
            </w:pPr>
            <w:r w:rsidRPr="00F3296D">
              <w:rPr>
                <w:rFonts w:ascii="Garamond" w:hAnsi="Garamond"/>
                <w:sz w:val="28"/>
                <w:szCs w:val="28"/>
                <w:lang w:val="en-GB"/>
              </w:rPr>
              <w:t>Head ICRB</w:t>
            </w:r>
          </w:p>
        </w:tc>
      </w:tr>
      <w:tr w:rsidR="00DD26DA" w:rsidRPr="009A0FB1" w14:paraId="32D0B858" w14:textId="77777777" w:rsidTr="00DB5969">
        <w:tc>
          <w:tcPr>
            <w:tcW w:w="993" w:type="dxa"/>
          </w:tcPr>
          <w:p w14:paraId="05E4D1F0" w14:textId="731E4C55" w:rsidR="00DD26DA" w:rsidRPr="009A0FB1" w:rsidRDefault="00FD78B4" w:rsidP="00DD26DA">
            <w:pPr>
              <w:pStyle w:val="ListParagraph"/>
              <w:ind w:left="0"/>
              <w:jc w:val="both"/>
              <w:rPr>
                <w:rFonts w:ascii="Garamond" w:hAnsi="Garamond"/>
                <w:sz w:val="28"/>
                <w:szCs w:val="28"/>
                <w:lang w:val="en-GB"/>
              </w:rPr>
            </w:pPr>
            <w:r w:rsidRPr="009A0FB1">
              <w:rPr>
                <w:rFonts w:ascii="Garamond" w:hAnsi="Garamond"/>
                <w:sz w:val="28"/>
                <w:szCs w:val="28"/>
                <w:lang w:val="en-GB"/>
              </w:rPr>
              <w:t>278.1</w:t>
            </w:r>
            <w:r w:rsidR="00A4308E">
              <w:rPr>
                <w:rFonts w:ascii="Garamond" w:hAnsi="Garamond"/>
                <w:sz w:val="28"/>
                <w:szCs w:val="28"/>
                <w:lang w:val="en-GB"/>
              </w:rPr>
              <w:t>2</w:t>
            </w:r>
          </w:p>
        </w:tc>
        <w:tc>
          <w:tcPr>
            <w:tcW w:w="6521" w:type="dxa"/>
          </w:tcPr>
          <w:p w14:paraId="36568947" w14:textId="3B60A13C" w:rsidR="00DD26DA" w:rsidRPr="009A0FB1" w:rsidRDefault="000A2D5F" w:rsidP="00DD26DA">
            <w:pPr>
              <w:pStyle w:val="ListParagraph"/>
              <w:ind w:left="0"/>
              <w:jc w:val="both"/>
              <w:rPr>
                <w:rFonts w:ascii="Garamond" w:hAnsi="Garamond"/>
                <w:sz w:val="28"/>
                <w:szCs w:val="28"/>
                <w:lang w:val="en-GB"/>
              </w:rPr>
            </w:pPr>
            <w:r w:rsidRPr="009A0FB1">
              <w:rPr>
                <w:rFonts w:ascii="Garamond" w:hAnsi="Garamond"/>
                <w:sz w:val="28"/>
                <w:szCs w:val="28"/>
                <w:lang w:val="en-GB"/>
              </w:rPr>
              <w:t>O</w:t>
            </w:r>
            <w:r w:rsidR="00F778B2" w:rsidRPr="009A0FB1">
              <w:rPr>
                <w:rFonts w:ascii="Garamond" w:hAnsi="Garamond"/>
                <w:sz w:val="28"/>
                <w:szCs w:val="28"/>
                <w:lang w:val="en-GB"/>
              </w:rPr>
              <w:t xml:space="preserve">rganize the GCCA event at RRU and extend official invitations to key security and paramilitary forces, </w:t>
            </w:r>
            <w:r w:rsidR="00F778B2" w:rsidRPr="009A0FB1">
              <w:rPr>
                <w:rFonts w:ascii="Garamond" w:hAnsi="Garamond"/>
                <w:sz w:val="28"/>
                <w:szCs w:val="28"/>
                <w:lang w:val="en-GB"/>
              </w:rPr>
              <w:lastRenderedPageBreak/>
              <w:t>including CRPF, BSF, CISF, ITBP, SSB, Assam Rifles, and other relevant agencies</w:t>
            </w:r>
          </w:p>
        </w:tc>
        <w:tc>
          <w:tcPr>
            <w:tcW w:w="2410" w:type="dxa"/>
          </w:tcPr>
          <w:p w14:paraId="30DD3F43" w14:textId="09AC4F26" w:rsidR="00DD26DA" w:rsidRPr="00F666D2" w:rsidRDefault="00B0547C" w:rsidP="00DD26DA">
            <w:pPr>
              <w:pStyle w:val="ListParagraph"/>
              <w:ind w:left="0"/>
              <w:jc w:val="both"/>
              <w:rPr>
                <w:rFonts w:ascii="Garamond" w:hAnsi="Garamond"/>
                <w:sz w:val="28"/>
                <w:szCs w:val="28"/>
                <w:lang w:val="en-GB"/>
              </w:rPr>
            </w:pPr>
            <w:r w:rsidRPr="00F666D2">
              <w:rPr>
                <w:rFonts w:ascii="Garamond" w:hAnsi="Garamond"/>
                <w:sz w:val="28"/>
                <w:szCs w:val="28"/>
                <w:lang w:val="en-GB"/>
              </w:rPr>
              <w:lastRenderedPageBreak/>
              <w:t>AIC CEO</w:t>
            </w:r>
          </w:p>
        </w:tc>
      </w:tr>
      <w:tr w:rsidR="00D72975" w:rsidRPr="009A0FB1" w14:paraId="36546C48" w14:textId="77777777" w:rsidTr="00DB5969">
        <w:tc>
          <w:tcPr>
            <w:tcW w:w="993" w:type="dxa"/>
          </w:tcPr>
          <w:p w14:paraId="263910F1" w14:textId="374C8FC2" w:rsidR="00D72975" w:rsidRPr="009A0FB1" w:rsidRDefault="00134451" w:rsidP="00DD26DA">
            <w:pPr>
              <w:pStyle w:val="ListParagraph"/>
              <w:ind w:left="0"/>
              <w:jc w:val="both"/>
              <w:rPr>
                <w:rFonts w:ascii="Garamond" w:hAnsi="Garamond"/>
                <w:sz w:val="28"/>
                <w:szCs w:val="28"/>
                <w:lang w:val="en-GB"/>
              </w:rPr>
            </w:pPr>
            <w:r w:rsidRPr="009A0FB1">
              <w:rPr>
                <w:rFonts w:ascii="Garamond" w:hAnsi="Garamond"/>
                <w:sz w:val="28"/>
                <w:szCs w:val="28"/>
                <w:lang w:val="en-GB"/>
              </w:rPr>
              <w:t>278.1</w:t>
            </w:r>
            <w:r w:rsidR="00A4308E">
              <w:rPr>
                <w:rFonts w:ascii="Garamond" w:hAnsi="Garamond"/>
                <w:sz w:val="28"/>
                <w:szCs w:val="28"/>
                <w:lang w:val="en-GB"/>
              </w:rPr>
              <w:t>3</w:t>
            </w:r>
          </w:p>
        </w:tc>
        <w:tc>
          <w:tcPr>
            <w:tcW w:w="6521" w:type="dxa"/>
          </w:tcPr>
          <w:p w14:paraId="764BB302" w14:textId="3F6FAA3C" w:rsidR="00D72975" w:rsidRPr="009A0FB1" w:rsidRDefault="0042019D" w:rsidP="00DD26DA">
            <w:pPr>
              <w:pStyle w:val="ListParagraph"/>
              <w:ind w:left="0"/>
              <w:jc w:val="both"/>
              <w:rPr>
                <w:rFonts w:ascii="Garamond" w:hAnsi="Garamond"/>
                <w:sz w:val="28"/>
                <w:szCs w:val="28"/>
                <w:lang w:val="en-GB"/>
              </w:rPr>
            </w:pPr>
            <w:r>
              <w:rPr>
                <w:rFonts w:ascii="Garamond" w:hAnsi="Garamond"/>
                <w:sz w:val="28"/>
                <w:szCs w:val="28"/>
                <w:lang w:val="en-GB"/>
              </w:rPr>
              <w:t>O</w:t>
            </w:r>
            <w:r w:rsidR="00FC33E5" w:rsidRPr="009A0FB1">
              <w:rPr>
                <w:rFonts w:ascii="Garamond" w:hAnsi="Garamond"/>
                <w:sz w:val="28"/>
                <w:szCs w:val="28"/>
                <w:lang w:val="en-GB"/>
              </w:rPr>
              <w:t>rganize an event in December and extend invitations to Agni Chakra Colonels, representatives from the Marine Police, and corporate officers. The event should provide a platform for meaningful engagement and knowledge exchange among security forces and industry professionals</w:t>
            </w:r>
          </w:p>
        </w:tc>
        <w:tc>
          <w:tcPr>
            <w:tcW w:w="2410" w:type="dxa"/>
          </w:tcPr>
          <w:p w14:paraId="511F3C2D" w14:textId="727EFAD6" w:rsidR="00D72975" w:rsidRPr="009A0FB1" w:rsidRDefault="002128BC" w:rsidP="00DD26DA">
            <w:pPr>
              <w:pStyle w:val="ListParagraph"/>
              <w:ind w:left="0"/>
              <w:jc w:val="both"/>
              <w:rPr>
                <w:rFonts w:ascii="Garamond" w:hAnsi="Garamond"/>
                <w:sz w:val="28"/>
                <w:szCs w:val="28"/>
                <w:lang w:val="en-GB"/>
              </w:rPr>
            </w:pPr>
            <w:r w:rsidRPr="009A0FB1">
              <w:rPr>
                <w:rFonts w:ascii="Garamond" w:hAnsi="Garamond"/>
                <w:sz w:val="28"/>
                <w:szCs w:val="28"/>
                <w:lang w:val="en-GB"/>
              </w:rPr>
              <w:t>Director SISDSS</w:t>
            </w:r>
          </w:p>
        </w:tc>
      </w:tr>
      <w:tr w:rsidR="00D72975" w:rsidRPr="009A0FB1" w14:paraId="274CBB92" w14:textId="77777777" w:rsidTr="00DB5969">
        <w:tc>
          <w:tcPr>
            <w:tcW w:w="993" w:type="dxa"/>
          </w:tcPr>
          <w:p w14:paraId="5882CD48" w14:textId="52338D4E" w:rsidR="00D72975" w:rsidRPr="009A0FB1" w:rsidRDefault="009413C7" w:rsidP="00DD26DA">
            <w:pPr>
              <w:pStyle w:val="ListParagraph"/>
              <w:ind w:left="0"/>
              <w:jc w:val="both"/>
              <w:rPr>
                <w:rFonts w:ascii="Garamond" w:hAnsi="Garamond"/>
                <w:sz w:val="28"/>
                <w:szCs w:val="28"/>
                <w:lang w:val="en-GB"/>
              </w:rPr>
            </w:pPr>
            <w:r w:rsidRPr="009A0FB1">
              <w:rPr>
                <w:rFonts w:ascii="Garamond" w:hAnsi="Garamond"/>
                <w:sz w:val="28"/>
                <w:szCs w:val="28"/>
                <w:lang w:val="en-GB"/>
              </w:rPr>
              <w:t>278.1</w:t>
            </w:r>
            <w:r w:rsidR="00A4308E">
              <w:rPr>
                <w:rFonts w:ascii="Garamond" w:hAnsi="Garamond"/>
                <w:sz w:val="28"/>
                <w:szCs w:val="28"/>
                <w:lang w:val="en-GB"/>
              </w:rPr>
              <w:t>4</w:t>
            </w:r>
          </w:p>
        </w:tc>
        <w:tc>
          <w:tcPr>
            <w:tcW w:w="6521" w:type="dxa"/>
          </w:tcPr>
          <w:p w14:paraId="2D0A3606" w14:textId="10185AFA" w:rsidR="00D72975" w:rsidRPr="009A0FB1" w:rsidRDefault="004007E8" w:rsidP="00DD26DA">
            <w:pPr>
              <w:pStyle w:val="ListParagraph"/>
              <w:ind w:left="0"/>
              <w:jc w:val="both"/>
              <w:rPr>
                <w:rFonts w:ascii="Garamond" w:hAnsi="Garamond"/>
                <w:sz w:val="28"/>
                <w:szCs w:val="28"/>
                <w:lang w:val="en-GB"/>
              </w:rPr>
            </w:pPr>
            <w:r w:rsidRPr="009A0FB1">
              <w:rPr>
                <w:rFonts w:ascii="Garamond" w:hAnsi="Garamond"/>
                <w:sz w:val="28"/>
                <w:szCs w:val="28"/>
                <w:lang w:val="en-GB"/>
              </w:rPr>
              <w:t>Continue mail drafting regarding inviting the esteemed presence of the Ambassadors of Russia, Brazil, China, and countries from South America at the upcoming event, and seek their valuable participation in fostering mutual dialogue and international collaboration</w:t>
            </w:r>
          </w:p>
        </w:tc>
        <w:tc>
          <w:tcPr>
            <w:tcW w:w="2410" w:type="dxa"/>
          </w:tcPr>
          <w:p w14:paraId="7BC7491C" w14:textId="3566DDE1" w:rsidR="00D72975" w:rsidRPr="00F666D2" w:rsidRDefault="0046043E" w:rsidP="00DD26DA">
            <w:pPr>
              <w:pStyle w:val="ListParagraph"/>
              <w:ind w:left="0"/>
              <w:jc w:val="both"/>
              <w:rPr>
                <w:rFonts w:ascii="Garamond" w:hAnsi="Garamond"/>
                <w:sz w:val="28"/>
                <w:szCs w:val="28"/>
                <w:lang w:val="en-GB"/>
              </w:rPr>
            </w:pPr>
            <w:r w:rsidRPr="00F666D2">
              <w:rPr>
                <w:rFonts w:ascii="Garamond" w:hAnsi="Garamond"/>
                <w:sz w:val="28"/>
                <w:szCs w:val="28"/>
                <w:lang w:val="en-GB"/>
              </w:rPr>
              <w:t>Director SI</w:t>
            </w:r>
            <w:r w:rsidR="008E310E" w:rsidRPr="00F666D2">
              <w:rPr>
                <w:rFonts w:ascii="Garamond" w:hAnsi="Garamond"/>
                <w:sz w:val="28"/>
                <w:szCs w:val="28"/>
                <w:lang w:val="en-GB"/>
              </w:rPr>
              <w:t>CSS</w:t>
            </w:r>
            <w:r w:rsidRPr="00F666D2">
              <w:rPr>
                <w:rFonts w:ascii="Garamond" w:hAnsi="Garamond"/>
                <w:sz w:val="28"/>
                <w:szCs w:val="28"/>
                <w:lang w:val="en-GB"/>
              </w:rPr>
              <w:t>L</w:t>
            </w:r>
          </w:p>
        </w:tc>
      </w:tr>
      <w:tr w:rsidR="00D72975" w:rsidRPr="009A0FB1" w14:paraId="708EC9BA" w14:textId="77777777" w:rsidTr="00DB5969">
        <w:tc>
          <w:tcPr>
            <w:tcW w:w="993" w:type="dxa"/>
          </w:tcPr>
          <w:p w14:paraId="4C40A339" w14:textId="67877EED" w:rsidR="00D72975" w:rsidRPr="009A0FB1" w:rsidRDefault="0032014F" w:rsidP="00DD26DA">
            <w:pPr>
              <w:pStyle w:val="ListParagraph"/>
              <w:ind w:left="0"/>
              <w:jc w:val="both"/>
              <w:rPr>
                <w:rFonts w:ascii="Garamond" w:hAnsi="Garamond"/>
                <w:sz w:val="28"/>
                <w:szCs w:val="28"/>
                <w:lang w:val="en-GB"/>
              </w:rPr>
            </w:pPr>
            <w:r w:rsidRPr="009A0FB1">
              <w:rPr>
                <w:rFonts w:ascii="Garamond" w:hAnsi="Garamond"/>
                <w:sz w:val="28"/>
                <w:szCs w:val="28"/>
                <w:lang w:val="en-GB"/>
              </w:rPr>
              <w:t>278.1</w:t>
            </w:r>
            <w:r w:rsidR="00A4308E">
              <w:rPr>
                <w:rFonts w:ascii="Garamond" w:hAnsi="Garamond"/>
                <w:sz w:val="28"/>
                <w:szCs w:val="28"/>
                <w:lang w:val="en-GB"/>
              </w:rPr>
              <w:t>5</w:t>
            </w:r>
          </w:p>
        </w:tc>
        <w:tc>
          <w:tcPr>
            <w:tcW w:w="6521" w:type="dxa"/>
          </w:tcPr>
          <w:p w14:paraId="66C2B026" w14:textId="1548ADD8" w:rsidR="00D72975" w:rsidRPr="009A0FB1" w:rsidRDefault="003A73CF" w:rsidP="00DD26DA">
            <w:pPr>
              <w:pStyle w:val="ListParagraph"/>
              <w:ind w:left="0"/>
              <w:jc w:val="both"/>
              <w:rPr>
                <w:rFonts w:ascii="Garamond" w:hAnsi="Garamond"/>
                <w:sz w:val="28"/>
                <w:szCs w:val="28"/>
                <w:lang w:val="en-GB"/>
              </w:rPr>
            </w:pPr>
            <w:r w:rsidRPr="009A0FB1">
              <w:rPr>
                <w:rFonts w:ascii="Garamond" w:hAnsi="Garamond"/>
                <w:sz w:val="28"/>
                <w:szCs w:val="28"/>
                <w:lang w:val="en-GB"/>
              </w:rPr>
              <w:t xml:space="preserve">Initiate contact with organizations similar to GOGC and explore opportunities to establish </w:t>
            </w:r>
            <w:r w:rsidR="006F5016" w:rsidRPr="009A0FB1">
              <w:rPr>
                <w:rFonts w:ascii="Garamond" w:hAnsi="Garamond"/>
                <w:sz w:val="28"/>
                <w:szCs w:val="28"/>
                <w:lang w:val="en-GB"/>
              </w:rPr>
              <w:t xml:space="preserve">MOU </w:t>
            </w:r>
            <w:r w:rsidRPr="009A0FB1">
              <w:rPr>
                <w:rFonts w:ascii="Garamond" w:hAnsi="Garamond"/>
                <w:sz w:val="28"/>
                <w:szCs w:val="28"/>
                <w:lang w:val="en-GB"/>
              </w:rPr>
              <w:t>for mutual collaboration. Additionally, steps should be taken to develop and deploy a dedicated female police unit, with a focus on empowerment, safety, and specialized training</w:t>
            </w:r>
          </w:p>
        </w:tc>
        <w:tc>
          <w:tcPr>
            <w:tcW w:w="2410" w:type="dxa"/>
          </w:tcPr>
          <w:p w14:paraId="55EC97F7" w14:textId="77777777" w:rsidR="00D72975" w:rsidRPr="009A0FB1" w:rsidRDefault="00D72975" w:rsidP="00DD26DA">
            <w:pPr>
              <w:pStyle w:val="ListParagraph"/>
              <w:ind w:left="0"/>
              <w:jc w:val="both"/>
              <w:rPr>
                <w:rFonts w:ascii="Garamond" w:hAnsi="Garamond"/>
                <w:sz w:val="28"/>
                <w:szCs w:val="28"/>
                <w:lang w:val="en-GB"/>
              </w:rPr>
            </w:pPr>
          </w:p>
        </w:tc>
      </w:tr>
      <w:tr w:rsidR="00DD26DA" w:rsidRPr="009A0FB1" w14:paraId="6D61145E" w14:textId="77777777" w:rsidTr="00DB5969">
        <w:tc>
          <w:tcPr>
            <w:tcW w:w="993" w:type="dxa"/>
          </w:tcPr>
          <w:p w14:paraId="1904BDDD" w14:textId="00EC5257" w:rsidR="00DD26DA" w:rsidRPr="009A0FB1" w:rsidRDefault="00AE5156" w:rsidP="00DD26DA">
            <w:pPr>
              <w:pStyle w:val="ListParagraph"/>
              <w:ind w:left="0"/>
              <w:jc w:val="both"/>
              <w:rPr>
                <w:rFonts w:ascii="Garamond" w:hAnsi="Garamond"/>
                <w:sz w:val="28"/>
                <w:szCs w:val="28"/>
                <w:lang w:val="en-GB"/>
              </w:rPr>
            </w:pPr>
            <w:r w:rsidRPr="009A0FB1">
              <w:rPr>
                <w:rFonts w:ascii="Garamond" w:hAnsi="Garamond"/>
                <w:sz w:val="28"/>
                <w:szCs w:val="28"/>
                <w:lang w:val="en-GB"/>
              </w:rPr>
              <w:t>278.1</w:t>
            </w:r>
            <w:r w:rsidR="00A4308E">
              <w:rPr>
                <w:rFonts w:ascii="Garamond" w:hAnsi="Garamond"/>
                <w:sz w:val="28"/>
                <w:szCs w:val="28"/>
                <w:lang w:val="en-GB"/>
              </w:rPr>
              <w:t>6</w:t>
            </w:r>
          </w:p>
        </w:tc>
        <w:tc>
          <w:tcPr>
            <w:tcW w:w="6521" w:type="dxa"/>
          </w:tcPr>
          <w:p w14:paraId="65F47870" w14:textId="2757AC2B" w:rsidR="00DD26DA" w:rsidRPr="009A0FB1" w:rsidRDefault="00EE68D3" w:rsidP="00DD26DA">
            <w:pPr>
              <w:pStyle w:val="ListParagraph"/>
              <w:ind w:left="0"/>
              <w:jc w:val="both"/>
              <w:rPr>
                <w:rFonts w:ascii="Garamond" w:hAnsi="Garamond"/>
                <w:sz w:val="28"/>
                <w:szCs w:val="28"/>
                <w:lang w:val="en-GB"/>
              </w:rPr>
            </w:pPr>
            <w:r>
              <w:rPr>
                <w:rFonts w:ascii="Garamond" w:hAnsi="Garamond"/>
                <w:sz w:val="28"/>
                <w:szCs w:val="28"/>
                <w:lang w:val="en-GB"/>
              </w:rPr>
              <w:t>P</w:t>
            </w:r>
            <w:r w:rsidR="007B2D37" w:rsidRPr="009A0FB1">
              <w:rPr>
                <w:rFonts w:ascii="Garamond" w:hAnsi="Garamond"/>
                <w:sz w:val="28"/>
                <w:szCs w:val="28"/>
                <w:lang w:val="en-GB"/>
              </w:rPr>
              <w:t>repare the fee structure for the academic year 2026–2027, covering all programs, accommodations, and related services. Ensure the structure is clear, updated, and aligned with institutional policies</w:t>
            </w:r>
          </w:p>
        </w:tc>
        <w:tc>
          <w:tcPr>
            <w:tcW w:w="2410" w:type="dxa"/>
          </w:tcPr>
          <w:p w14:paraId="6EBD4085" w14:textId="4A48656E" w:rsidR="00DD26DA" w:rsidRPr="009A0FB1" w:rsidRDefault="007B2D37" w:rsidP="00DD26DA">
            <w:pPr>
              <w:pStyle w:val="ListParagraph"/>
              <w:ind w:left="0"/>
              <w:jc w:val="both"/>
              <w:rPr>
                <w:rFonts w:ascii="Garamond" w:hAnsi="Garamond"/>
                <w:sz w:val="28"/>
                <w:szCs w:val="28"/>
                <w:lang w:val="en-GB"/>
              </w:rPr>
            </w:pPr>
            <w:r w:rsidRPr="009A0FB1">
              <w:rPr>
                <w:rFonts w:ascii="Garamond" w:hAnsi="Garamond"/>
                <w:sz w:val="28"/>
                <w:szCs w:val="28"/>
                <w:lang w:val="en-GB"/>
              </w:rPr>
              <w:t>All Directors</w:t>
            </w:r>
          </w:p>
        </w:tc>
      </w:tr>
      <w:tr w:rsidR="005713C0" w:rsidRPr="009A0FB1" w14:paraId="4B0E9C20" w14:textId="77777777" w:rsidTr="00DB5969">
        <w:tc>
          <w:tcPr>
            <w:tcW w:w="993" w:type="dxa"/>
          </w:tcPr>
          <w:p w14:paraId="7150541E" w14:textId="2690B6AA" w:rsidR="005713C0" w:rsidRPr="009A0FB1" w:rsidRDefault="00096292" w:rsidP="00DD26DA">
            <w:pPr>
              <w:pStyle w:val="ListParagraph"/>
              <w:ind w:left="0"/>
              <w:jc w:val="both"/>
              <w:rPr>
                <w:rFonts w:ascii="Garamond" w:hAnsi="Garamond"/>
                <w:sz w:val="28"/>
                <w:szCs w:val="28"/>
                <w:lang w:val="en-GB"/>
              </w:rPr>
            </w:pPr>
            <w:r w:rsidRPr="009A0FB1">
              <w:rPr>
                <w:rFonts w:ascii="Garamond" w:hAnsi="Garamond"/>
                <w:sz w:val="28"/>
                <w:szCs w:val="28"/>
                <w:lang w:val="en-GB"/>
              </w:rPr>
              <w:t>278.1</w:t>
            </w:r>
            <w:r w:rsidR="00A4308E">
              <w:rPr>
                <w:rFonts w:ascii="Garamond" w:hAnsi="Garamond"/>
                <w:sz w:val="28"/>
                <w:szCs w:val="28"/>
                <w:lang w:val="en-GB"/>
              </w:rPr>
              <w:t>7</w:t>
            </w:r>
          </w:p>
        </w:tc>
        <w:tc>
          <w:tcPr>
            <w:tcW w:w="6521" w:type="dxa"/>
          </w:tcPr>
          <w:p w14:paraId="31B801C1" w14:textId="40F97B06" w:rsidR="005713C0" w:rsidRPr="009A0FB1" w:rsidRDefault="00B529EA" w:rsidP="00DD26DA">
            <w:pPr>
              <w:pStyle w:val="ListParagraph"/>
              <w:ind w:left="0"/>
              <w:jc w:val="both"/>
              <w:rPr>
                <w:rFonts w:ascii="Garamond" w:hAnsi="Garamond"/>
                <w:sz w:val="28"/>
                <w:szCs w:val="28"/>
                <w:lang w:val="en-GB"/>
              </w:rPr>
            </w:pPr>
            <w:r w:rsidRPr="009A0FB1">
              <w:rPr>
                <w:rFonts w:ascii="Garamond" w:hAnsi="Garamond"/>
                <w:sz w:val="28"/>
                <w:szCs w:val="28"/>
                <w:lang w:val="en-GB"/>
              </w:rPr>
              <w:t>Coordinate with Mr. Rajesh</w:t>
            </w:r>
          </w:p>
        </w:tc>
        <w:tc>
          <w:tcPr>
            <w:tcW w:w="2410" w:type="dxa"/>
          </w:tcPr>
          <w:p w14:paraId="7B281084" w14:textId="0C1F4225" w:rsidR="005713C0" w:rsidRPr="009A0FB1" w:rsidRDefault="00B529EA" w:rsidP="00DD26DA">
            <w:pPr>
              <w:pStyle w:val="ListParagraph"/>
              <w:ind w:left="0"/>
              <w:jc w:val="both"/>
              <w:rPr>
                <w:rFonts w:ascii="Garamond" w:hAnsi="Garamond"/>
                <w:sz w:val="28"/>
                <w:szCs w:val="28"/>
                <w:lang w:val="en-GB"/>
              </w:rPr>
            </w:pPr>
            <w:r w:rsidRPr="009A0FB1">
              <w:rPr>
                <w:rFonts w:ascii="Garamond" w:hAnsi="Garamond"/>
                <w:sz w:val="28"/>
                <w:szCs w:val="28"/>
                <w:lang w:val="en-GB"/>
              </w:rPr>
              <w:t>Pro VC &amp; Registrar</w:t>
            </w:r>
          </w:p>
        </w:tc>
      </w:tr>
      <w:tr w:rsidR="005713C0" w:rsidRPr="009A0FB1" w14:paraId="10FAD97F" w14:textId="77777777" w:rsidTr="00DB5969">
        <w:tc>
          <w:tcPr>
            <w:tcW w:w="993" w:type="dxa"/>
          </w:tcPr>
          <w:p w14:paraId="0A19F66A" w14:textId="0E2F8768" w:rsidR="005713C0" w:rsidRPr="009A0FB1" w:rsidRDefault="00D13C6F" w:rsidP="00DD26DA">
            <w:pPr>
              <w:pStyle w:val="ListParagraph"/>
              <w:ind w:left="0"/>
              <w:jc w:val="both"/>
              <w:rPr>
                <w:rFonts w:ascii="Garamond" w:hAnsi="Garamond"/>
                <w:sz w:val="28"/>
                <w:szCs w:val="28"/>
                <w:lang w:val="en-GB"/>
              </w:rPr>
            </w:pPr>
            <w:r w:rsidRPr="009A0FB1">
              <w:rPr>
                <w:rFonts w:ascii="Garamond" w:hAnsi="Garamond"/>
                <w:sz w:val="28"/>
                <w:szCs w:val="28"/>
                <w:lang w:val="en-GB"/>
              </w:rPr>
              <w:t>278.</w:t>
            </w:r>
            <w:r w:rsidR="007547B0" w:rsidRPr="009A0FB1">
              <w:rPr>
                <w:rFonts w:ascii="Garamond" w:hAnsi="Garamond"/>
                <w:sz w:val="28"/>
                <w:szCs w:val="28"/>
                <w:lang w:val="en-GB"/>
              </w:rPr>
              <w:t>1</w:t>
            </w:r>
            <w:r w:rsidR="00A4308E">
              <w:rPr>
                <w:rFonts w:ascii="Garamond" w:hAnsi="Garamond"/>
                <w:sz w:val="28"/>
                <w:szCs w:val="28"/>
                <w:lang w:val="en-GB"/>
              </w:rPr>
              <w:t>8</w:t>
            </w:r>
          </w:p>
        </w:tc>
        <w:tc>
          <w:tcPr>
            <w:tcW w:w="6521" w:type="dxa"/>
          </w:tcPr>
          <w:p w14:paraId="210EE513" w14:textId="191ECF29" w:rsidR="005713C0" w:rsidRPr="009A0FB1" w:rsidRDefault="00BA3C36" w:rsidP="00DD26DA">
            <w:pPr>
              <w:pStyle w:val="ListParagraph"/>
              <w:ind w:left="0"/>
              <w:jc w:val="both"/>
              <w:rPr>
                <w:rFonts w:ascii="Garamond" w:hAnsi="Garamond"/>
                <w:sz w:val="28"/>
                <w:szCs w:val="28"/>
                <w:lang w:val="en-GB"/>
              </w:rPr>
            </w:pPr>
            <w:r w:rsidRPr="009A0FB1">
              <w:rPr>
                <w:rFonts w:ascii="Garamond" w:hAnsi="Garamond"/>
                <w:sz w:val="28"/>
                <w:szCs w:val="28"/>
              </w:rPr>
              <w:t>Physical and mental fitness check-up shall be conducted annually for all staff members and faculty</w:t>
            </w:r>
          </w:p>
        </w:tc>
        <w:tc>
          <w:tcPr>
            <w:tcW w:w="2410" w:type="dxa"/>
          </w:tcPr>
          <w:p w14:paraId="5376D5F4" w14:textId="7B52BA0D" w:rsidR="005713C0" w:rsidRPr="009A0FB1" w:rsidRDefault="00BA3C36" w:rsidP="00DD26DA">
            <w:pPr>
              <w:pStyle w:val="ListParagraph"/>
              <w:ind w:left="0"/>
              <w:jc w:val="both"/>
              <w:rPr>
                <w:rFonts w:ascii="Garamond" w:hAnsi="Garamond"/>
                <w:sz w:val="28"/>
                <w:szCs w:val="28"/>
                <w:lang w:val="en-GB"/>
              </w:rPr>
            </w:pPr>
            <w:r w:rsidRPr="009A0FB1">
              <w:rPr>
                <w:rFonts w:ascii="Garamond" w:hAnsi="Garamond"/>
                <w:sz w:val="28"/>
                <w:szCs w:val="28"/>
                <w:lang w:val="en-GB"/>
              </w:rPr>
              <w:t>Registrar</w:t>
            </w:r>
          </w:p>
        </w:tc>
      </w:tr>
      <w:tr w:rsidR="005713C0" w:rsidRPr="009A0FB1" w14:paraId="0700989E" w14:textId="77777777" w:rsidTr="00DB5969">
        <w:tc>
          <w:tcPr>
            <w:tcW w:w="993" w:type="dxa"/>
          </w:tcPr>
          <w:p w14:paraId="3F1E5830" w14:textId="4EC3A9D9" w:rsidR="005713C0" w:rsidRPr="009A0FB1" w:rsidRDefault="00C57F89" w:rsidP="00DD26DA">
            <w:pPr>
              <w:pStyle w:val="ListParagraph"/>
              <w:ind w:left="0"/>
              <w:jc w:val="both"/>
              <w:rPr>
                <w:rFonts w:ascii="Garamond" w:hAnsi="Garamond"/>
                <w:sz w:val="28"/>
                <w:szCs w:val="28"/>
                <w:lang w:val="en-GB"/>
              </w:rPr>
            </w:pPr>
            <w:r w:rsidRPr="009A0FB1">
              <w:rPr>
                <w:rFonts w:ascii="Garamond" w:hAnsi="Garamond"/>
                <w:sz w:val="28"/>
                <w:szCs w:val="28"/>
                <w:lang w:val="en-GB"/>
              </w:rPr>
              <w:t>278.</w:t>
            </w:r>
            <w:r w:rsidR="00A4308E">
              <w:rPr>
                <w:rFonts w:ascii="Garamond" w:hAnsi="Garamond"/>
                <w:sz w:val="28"/>
                <w:szCs w:val="28"/>
                <w:lang w:val="en-GB"/>
              </w:rPr>
              <w:t>19</w:t>
            </w:r>
          </w:p>
        </w:tc>
        <w:tc>
          <w:tcPr>
            <w:tcW w:w="6521" w:type="dxa"/>
          </w:tcPr>
          <w:p w14:paraId="0A29F9B0" w14:textId="3A6D05B5" w:rsidR="00B0547C" w:rsidRPr="00C55514" w:rsidRDefault="00B0547C" w:rsidP="00DD26DA">
            <w:pPr>
              <w:pStyle w:val="ListParagraph"/>
              <w:ind w:left="0"/>
              <w:jc w:val="both"/>
              <w:rPr>
                <w:rFonts w:ascii="Garamond" w:hAnsi="Garamond"/>
                <w:color w:val="EE0000"/>
                <w:sz w:val="28"/>
                <w:szCs w:val="28"/>
              </w:rPr>
            </w:pPr>
            <w:r w:rsidRPr="00C55514">
              <w:rPr>
                <w:rFonts w:ascii="Garamond" w:hAnsi="Garamond"/>
                <w:sz w:val="28"/>
                <w:szCs w:val="28"/>
              </w:rPr>
              <w:t>It is recommended that NSG officers and family should know how to use the demat account.</w:t>
            </w:r>
            <w:r w:rsidRPr="00C55514">
              <w:rPr>
                <w:rFonts w:ascii="Garamond" w:hAnsi="Garamond"/>
                <w:color w:val="EE0000"/>
                <w:sz w:val="28"/>
                <w:szCs w:val="28"/>
              </w:rPr>
              <w:t xml:space="preserve"> </w:t>
            </w:r>
          </w:p>
        </w:tc>
        <w:tc>
          <w:tcPr>
            <w:tcW w:w="2410" w:type="dxa"/>
          </w:tcPr>
          <w:p w14:paraId="075C9D06" w14:textId="77777777" w:rsidR="005713C0" w:rsidRPr="009A0FB1" w:rsidRDefault="005713C0" w:rsidP="00DD26DA">
            <w:pPr>
              <w:pStyle w:val="ListParagraph"/>
              <w:ind w:left="0"/>
              <w:jc w:val="both"/>
              <w:rPr>
                <w:rFonts w:ascii="Garamond" w:hAnsi="Garamond"/>
                <w:sz w:val="28"/>
                <w:szCs w:val="28"/>
                <w:lang w:val="en-GB"/>
              </w:rPr>
            </w:pPr>
          </w:p>
        </w:tc>
      </w:tr>
      <w:tr w:rsidR="00DF5C52" w:rsidRPr="009A0FB1" w14:paraId="7E631880" w14:textId="77777777" w:rsidTr="00DB5969">
        <w:tc>
          <w:tcPr>
            <w:tcW w:w="993" w:type="dxa"/>
          </w:tcPr>
          <w:p w14:paraId="5894C3DE" w14:textId="016AB0E6" w:rsidR="00DF5C52" w:rsidRPr="009A0FB1" w:rsidRDefault="00A4308E" w:rsidP="00DD26DA">
            <w:pPr>
              <w:pStyle w:val="ListParagraph"/>
              <w:ind w:left="0"/>
              <w:jc w:val="both"/>
              <w:rPr>
                <w:rFonts w:ascii="Garamond" w:hAnsi="Garamond"/>
                <w:sz w:val="28"/>
                <w:szCs w:val="28"/>
                <w:lang w:val="en-GB"/>
              </w:rPr>
            </w:pPr>
            <w:r>
              <w:rPr>
                <w:rFonts w:ascii="Garamond" w:hAnsi="Garamond"/>
                <w:sz w:val="28"/>
                <w:szCs w:val="28"/>
                <w:lang w:val="en-GB"/>
              </w:rPr>
              <w:t>278.20</w:t>
            </w:r>
          </w:p>
        </w:tc>
        <w:tc>
          <w:tcPr>
            <w:tcW w:w="6521" w:type="dxa"/>
          </w:tcPr>
          <w:p w14:paraId="5E2AF736" w14:textId="476AE030" w:rsidR="00DF5C52" w:rsidRPr="00307B11" w:rsidRDefault="00DF5C52" w:rsidP="00DD26DA">
            <w:pPr>
              <w:pStyle w:val="ListParagraph"/>
              <w:ind w:left="0"/>
              <w:jc w:val="both"/>
              <w:rPr>
                <w:rFonts w:ascii="Garamond" w:hAnsi="Garamond"/>
                <w:color w:val="EE0000"/>
                <w:sz w:val="28"/>
                <w:szCs w:val="28"/>
              </w:rPr>
            </w:pPr>
            <w:r w:rsidRPr="00307B11">
              <w:rPr>
                <w:rFonts w:ascii="Garamond" w:hAnsi="Garamond"/>
                <w:sz w:val="28"/>
                <w:szCs w:val="28"/>
              </w:rPr>
              <w:t>From the next year minimum criteria for the admission should be 60%</w:t>
            </w:r>
          </w:p>
        </w:tc>
        <w:tc>
          <w:tcPr>
            <w:tcW w:w="2410" w:type="dxa"/>
          </w:tcPr>
          <w:p w14:paraId="315AAB1C" w14:textId="134897C3" w:rsidR="00DF5C52" w:rsidRPr="00307B11" w:rsidRDefault="00DF5C52" w:rsidP="00DD26DA">
            <w:pPr>
              <w:pStyle w:val="ListParagraph"/>
              <w:ind w:left="0"/>
              <w:jc w:val="both"/>
              <w:rPr>
                <w:rFonts w:ascii="Garamond" w:hAnsi="Garamond"/>
                <w:sz w:val="28"/>
                <w:szCs w:val="28"/>
                <w:lang w:val="en-GB"/>
              </w:rPr>
            </w:pPr>
            <w:r w:rsidRPr="00307B11">
              <w:rPr>
                <w:rFonts w:ascii="Garamond" w:hAnsi="Garamond"/>
                <w:sz w:val="28"/>
                <w:szCs w:val="28"/>
                <w:lang w:val="en-GB"/>
              </w:rPr>
              <w:t>Pro VC</w:t>
            </w:r>
          </w:p>
        </w:tc>
      </w:tr>
      <w:tr w:rsidR="00DF5C52" w:rsidRPr="009A0FB1" w14:paraId="35B19709" w14:textId="77777777" w:rsidTr="00DB5969">
        <w:tc>
          <w:tcPr>
            <w:tcW w:w="993" w:type="dxa"/>
          </w:tcPr>
          <w:p w14:paraId="2C996286" w14:textId="564B2C39" w:rsidR="00DF5C52" w:rsidRDefault="00A4308E" w:rsidP="00DD26DA">
            <w:pPr>
              <w:pStyle w:val="ListParagraph"/>
              <w:ind w:left="0"/>
              <w:jc w:val="both"/>
              <w:rPr>
                <w:rFonts w:ascii="Garamond" w:hAnsi="Garamond"/>
                <w:sz w:val="28"/>
                <w:szCs w:val="28"/>
                <w:lang w:val="en-GB"/>
              </w:rPr>
            </w:pPr>
            <w:r>
              <w:rPr>
                <w:rFonts w:ascii="Garamond" w:hAnsi="Garamond"/>
                <w:sz w:val="28"/>
                <w:szCs w:val="28"/>
                <w:lang w:val="en-GB"/>
              </w:rPr>
              <w:t>278.21</w:t>
            </w:r>
          </w:p>
        </w:tc>
        <w:tc>
          <w:tcPr>
            <w:tcW w:w="6521" w:type="dxa"/>
          </w:tcPr>
          <w:p w14:paraId="136586A6" w14:textId="43980E02" w:rsidR="00DF5C52" w:rsidRPr="00307B11" w:rsidRDefault="00141540" w:rsidP="00DD26DA">
            <w:pPr>
              <w:pStyle w:val="ListParagraph"/>
              <w:ind w:left="0"/>
              <w:jc w:val="both"/>
              <w:rPr>
                <w:rFonts w:ascii="Garamond" w:hAnsi="Garamond"/>
                <w:sz w:val="28"/>
                <w:szCs w:val="28"/>
              </w:rPr>
            </w:pPr>
            <w:r w:rsidRPr="00307B11">
              <w:rPr>
                <w:rFonts w:ascii="Garamond" w:hAnsi="Garamond"/>
                <w:sz w:val="28"/>
                <w:szCs w:val="28"/>
              </w:rPr>
              <w:t xml:space="preserve">Any technology which is available with the university, student may have overview of the same </w:t>
            </w:r>
          </w:p>
        </w:tc>
        <w:tc>
          <w:tcPr>
            <w:tcW w:w="2410" w:type="dxa"/>
          </w:tcPr>
          <w:p w14:paraId="38EB4B39" w14:textId="04129717" w:rsidR="00DF5C52" w:rsidRPr="00307B11" w:rsidRDefault="00141540" w:rsidP="00DD26DA">
            <w:pPr>
              <w:pStyle w:val="ListParagraph"/>
              <w:ind w:left="0"/>
              <w:jc w:val="both"/>
              <w:rPr>
                <w:rFonts w:ascii="Garamond" w:hAnsi="Garamond"/>
                <w:sz w:val="28"/>
                <w:szCs w:val="28"/>
                <w:lang w:val="en-GB"/>
              </w:rPr>
            </w:pPr>
            <w:r w:rsidRPr="00307B11">
              <w:rPr>
                <w:rFonts w:ascii="Garamond" w:hAnsi="Garamond"/>
                <w:sz w:val="28"/>
                <w:szCs w:val="28"/>
                <w:lang w:val="en-GB"/>
              </w:rPr>
              <w:t xml:space="preserve">School Directors </w:t>
            </w:r>
          </w:p>
        </w:tc>
      </w:tr>
      <w:tr w:rsidR="00141540" w:rsidRPr="009A0FB1" w14:paraId="726188FC" w14:textId="77777777" w:rsidTr="00DB5969">
        <w:tc>
          <w:tcPr>
            <w:tcW w:w="993" w:type="dxa"/>
          </w:tcPr>
          <w:p w14:paraId="4E31773F" w14:textId="12152B9D" w:rsidR="00141540" w:rsidRDefault="00A4308E" w:rsidP="00141540">
            <w:pPr>
              <w:pStyle w:val="ListParagraph"/>
              <w:ind w:left="0"/>
              <w:jc w:val="both"/>
              <w:rPr>
                <w:rFonts w:ascii="Garamond" w:hAnsi="Garamond"/>
                <w:sz w:val="28"/>
                <w:szCs w:val="28"/>
                <w:lang w:val="en-GB"/>
              </w:rPr>
            </w:pPr>
            <w:r>
              <w:rPr>
                <w:rFonts w:ascii="Garamond" w:hAnsi="Garamond"/>
                <w:sz w:val="28"/>
                <w:szCs w:val="28"/>
                <w:lang w:val="en-GB"/>
              </w:rPr>
              <w:t>278.22</w:t>
            </w:r>
          </w:p>
        </w:tc>
        <w:tc>
          <w:tcPr>
            <w:tcW w:w="6521" w:type="dxa"/>
          </w:tcPr>
          <w:p w14:paraId="5AB87F81" w14:textId="45E064D7" w:rsidR="00141540" w:rsidRPr="00307B11" w:rsidRDefault="00141540" w:rsidP="00141540">
            <w:pPr>
              <w:pStyle w:val="ListParagraph"/>
              <w:ind w:left="0"/>
              <w:jc w:val="both"/>
              <w:rPr>
                <w:rFonts w:ascii="Garamond" w:hAnsi="Garamond"/>
                <w:sz w:val="28"/>
                <w:szCs w:val="28"/>
              </w:rPr>
            </w:pPr>
            <w:r w:rsidRPr="00307B11">
              <w:rPr>
                <w:rFonts w:ascii="Garamond" w:hAnsi="Garamond"/>
                <w:sz w:val="28"/>
                <w:szCs w:val="28"/>
              </w:rPr>
              <w:t>For any kind of participation of students, avoid giving advance amount instead reimburse the expenses</w:t>
            </w:r>
          </w:p>
        </w:tc>
        <w:tc>
          <w:tcPr>
            <w:tcW w:w="2410" w:type="dxa"/>
          </w:tcPr>
          <w:p w14:paraId="73006CF9" w14:textId="0BC6FAD6" w:rsidR="00141540" w:rsidRPr="00307B11" w:rsidRDefault="00141540" w:rsidP="00141540">
            <w:pPr>
              <w:pStyle w:val="ListParagraph"/>
              <w:ind w:left="0"/>
              <w:jc w:val="both"/>
              <w:rPr>
                <w:rFonts w:ascii="Garamond" w:hAnsi="Garamond"/>
                <w:sz w:val="28"/>
                <w:szCs w:val="28"/>
                <w:lang w:val="en-GB"/>
              </w:rPr>
            </w:pPr>
            <w:r w:rsidRPr="00307B11">
              <w:rPr>
                <w:rFonts w:ascii="Garamond" w:hAnsi="Garamond"/>
                <w:sz w:val="28"/>
                <w:szCs w:val="28"/>
                <w:lang w:val="en-GB"/>
              </w:rPr>
              <w:t>School Directors &amp; UFO</w:t>
            </w:r>
          </w:p>
        </w:tc>
      </w:tr>
      <w:tr w:rsidR="00141540" w:rsidRPr="009A0FB1" w14:paraId="3415F802" w14:textId="77777777" w:rsidTr="00DB5969">
        <w:tc>
          <w:tcPr>
            <w:tcW w:w="993" w:type="dxa"/>
          </w:tcPr>
          <w:p w14:paraId="1AC839B9" w14:textId="506C63F0" w:rsidR="00141540" w:rsidRDefault="00A4308E" w:rsidP="00141540">
            <w:pPr>
              <w:pStyle w:val="ListParagraph"/>
              <w:ind w:left="0"/>
              <w:jc w:val="both"/>
              <w:rPr>
                <w:rFonts w:ascii="Garamond" w:hAnsi="Garamond"/>
                <w:sz w:val="28"/>
                <w:szCs w:val="28"/>
                <w:lang w:val="en-GB"/>
              </w:rPr>
            </w:pPr>
            <w:r>
              <w:rPr>
                <w:rFonts w:ascii="Garamond" w:hAnsi="Garamond"/>
                <w:sz w:val="28"/>
                <w:szCs w:val="28"/>
                <w:lang w:val="en-GB"/>
              </w:rPr>
              <w:t>278.23</w:t>
            </w:r>
          </w:p>
        </w:tc>
        <w:tc>
          <w:tcPr>
            <w:tcW w:w="6521" w:type="dxa"/>
          </w:tcPr>
          <w:p w14:paraId="0E5B3BE9" w14:textId="4C8956A9" w:rsidR="00141540" w:rsidRPr="00307B11" w:rsidRDefault="00141540" w:rsidP="00141540">
            <w:pPr>
              <w:pStyle w:val="ListParagraph"/>
              <w:ind w:left="0"/>
              <w:jc w:val="both"/>
              <w:rPr>
                <w:rFonts w:ascii="Garamond" w:hAnsi="Garamond"/>
                <w:sz w:val="28"/>
                <w:szCs w:val="28"/>
              </w:rPr>
            </w:pPr>
            <w:r w:rsidRPr="00307B11">
              <w:rPr>
                <w:rFonts w:ascii="Garamond" w:hAnsi="Garamond"/>
                <w:sz w:val="28"/>
                <w:szCs w:val="28"/>
              </w:rPr>
              <w:t>The proposal of various schools, campuses are principally approved for the lab development and lab upgradation</w:t>
            </w:r>
          </w:p>
        </w:tc>
        <w:tc>
          <w:tcPr>
            <w:tcW w:w="2410" w:type="dxa"/>
          </w:tcPr>
          <w:p w14:paraId="5D161AFB" w14:textId="27882052" w:rsidR="00141540" w:rsidRPr="00307B11" w:rsidRDefault="00141540" w:rsidP="00141540">
            <w:pPr>
              <w:pStyle w:val="ListParagraph"/>
              <w:ind w:left="0"/>
              <w:jc w:val="both"/>
              <w:rPr>
                <w:rFonts w:ascii="Garamond" w:hAnsi="Garamond"/>
                <w:sz w:val="28"/>
                <w:szCs w:val="28"/>
                <w:lang w:val="en-GB"/>
              </w:rPr>
            </w:pPr>
            <w:r w:rsidRPr="00307B11">
              <w:rPr>
                <w:rFonts w:ascii="Garamond" w:hAnsi="Garamond"/>
                <w:sz w:val="28"/>
                <w:szCs w:val="28"/>
                <w:lang w:val="en-GB"/>
              </w:rPr>
              <w:t xml:space="preserve">School Directors </w:t>
            </w:r>
          </w:p>
        </w:tc>
      </w:tr>
    </w:tbl>
    <w:p w14:paraId="52B8D08D" w14:textId="77777777" w:rsidR="00EA7DE2" w:rsidRPr="009A0FB1" w:rsidRDefault="00EA7DE2" w:rsidP="00EA7DE2">
      <w:pPr>
        <w:jc w:val="both"/>
        <w:rPr>
          <w:rFonts w:ascii="Garamond" w:hAnsi="Garamond"/>
          <w:color w:val="2E74B5" w:themeColor="accent5" w:themeShade="BF"/>
          <w:sz w:val="28"/>
          <w:szCs w:val="28"/>
        </w:rPr>
      </w:pPr>
    </w:p>
    <w:p w14:paraId="06FD8AC6" w14:textId="77777777" w:rsidR="0089604C" w:rsidRDefault="0089604C">
      <w:pPr>
        <w:rPr>
          <w:rFonts w:ascii="Garamond" w:hAnsi="Garamond"/>
          <w:b/>
          <w:bCs/>
          <w:color w:val="EE0000"/>
          <w:sz w:val="28"/>
          <w:szCs w:val="28"/>
          <w:u w:val="single"/>
        </w:rPr>
      </w:pPr>
    </w:p>
    <w:p w14:paraId="65D34159" w14:textId="77777777" w:rsidR="0089604C" w:rsidRDefault="0089604C">
      <w:pPr>
        <w:rPr>
          <w:rFonts w:ascii="Garamond" w:hAnsi="Garamond"/>
          <w:b/>
          <w:bCs/>
          <w:color w:val="EE0000"/>
          <w:sz w:val="28"/>
          <w:szCs w:val="28"/>
          <w:u w:val="single"/>
        </w:rPr>
      </w:pPr>
    </w:p>
    <w:p w14:paraId="2418707D" w14:textId="47C18334" w:rsidR="00D073E1" w:rsidRPr="009A0FB1" w:rsidRDefault="00EA7DE2">
      <w:pPr>
        <w:rPr>
          <w:rFonts w:ascii="Garamond" w:hAnsi="Garamond"/>
        </w:rPr>
      </w:pPr>
      <w:r w:rsidRPr="009A0FB1">
        <w:rPr>
          <w:rFonts w:ascii="Garamond" w:hAnsi="Garamond"/>
          <w:b/>
          <w:bCs/>
          <w:color w:val="EE0000"/>
          <w:sz w:val="28"/>
          <w:szCs w:val="28"/>
          <w:u w:val="single"/>
        </w:rPr>
        <w:t>Note:</w:t>
      </w:r>
      <w:r w:rsidRPr="009A0FB1">
        <w:rPr>
          <w:rFonts w:ascii="Garamond" w:hAnsi="Garamond"/>
          <w:b/>
          <w:bCs/>
          <w:color w:val="EE0000"/>
          <w:sz w:val="28"/>
          <w:szCs w:val="28"/>
        </w:rPr>
        <w:t xml:space="preserve"> </w:t>
      </w:r>
      <w:r w:rsidRPr="009A0FB1">
        <w:rPr>
          <w:rFonts w:ascii="Garamond" w:hAnsi="Garamond"/>
          <w:b/>
          <w:bCs/>
          <w:color w:val="4472C4" w:themeColor="accent1"/>
          <w:sz w:val="28"/>
          <w:szCs w:val="28"/>
        </w:rPr>
        <w:t>If any changes are required then kindly share your comments.</w:t>
      </w:r>
    </w:p>
    <w:sectPr w:rsidR="00D073E1" w:rsidRPr="009A0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7661B"/>
    <w:multiLevelType w:val="hybridMultilevel"/>
    <w:tmpl w:val="CC8217F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5B7B4320"/>
    <w:multiLevelType w:val="hybridMultilevel"/>
    <w:tmpl w:val="BF607E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8779063">
    <w:abstractNumId w:val="0"/>
  </w:num>
  <w:num w:numId="2" w16cid:durableId="503059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E2"/>
    <w:rsid w:val="00004EC4"/>
    <w:rsid w:val="00006608"/>
    <w:rsid w:val="00026EDD"/>
    <w:rsid w:val="00027D19"/>
    <w:rsid w:val="00096292"/>
    <w:rsid w:val="000A2D5F"/>
    <w:rsid w:val="000E35D3"/>
    <w:rsid w:val="00134451"/>
    <w:rsid w:val="00141540"/>
    <w:rsid w:val="0015577E"/>
    <w:rsid w:val="001C5C85"/>
    <w:rsid w:val="001F424D"/>
    <w:rsid w:val="002018F6"/>
    <w:rsid w:val="002128BC"/>
    <w:rsid w:val="00264E62"/>
    <w:rsid w:val="002A2A14"/>
    <w:rsid w:val="00304CC9"/>
    <w:rsid w:val="00307B11"/>
    <w:rsid w:val="0032014F"/>
    <w:rsid w:val="00326B15"/>
    <w:rsid w:val="0036734C"/>
    <w:rsid w:val="00370DC1"/>
    <w:rsid w:val="00374FB2"/>
    <w:rsid w:val="003A73CF"/>
    <w:rsid w:val="003A7DAF"/>
    <w:rsid w:val="003B5498"/>
    <w:rsid w:val="003C1BB7"/>
    <w:rsid w:val="003D2EB1"/>
    <w:rsid w:val="003E603F"/>
    <w:rsid w:val="004007E8"/>
    <w:rsid w:val="0042019D"/>
    <w:rsid w:val="0046043E"/>
    <w:rsid w:val="004D4597"/>
    <w:rsid w:val="005713C0"/>
    <w:rsid w:val="005B297A"/>
    <w:rsid w:val="006571A6"/>
    <w:rsid w:val="00662904"/>
    <w:rsid w:val="00696D1B"/>
    <w:rsid w:val="006C371B"/>
    <w:rsid w:val="006F5016"/>
    <w:rsid w:val="006F7446"/>
    <w:rsid w:val="0070252F"/>
    <w:rsid w:val="007220DC"/>
    <w:rsid w:val="00740F74"/>
    <w:rsid w:val="00743B69"/>
    <w:rsid w:val="007544EC"/>
    <w:rsid w:val="007547B0"/>
    <w:rsid w:val="00757A93"/>
    <w:rsid w:val="00773DF9"/>
    <w:rsid w:val="007964DC"/>
    <w:rsid w:val="007B2D37"/>
    <w:rsid w:val="007B31E4"/>
    <w:rsid w:val="007E24D9"/>
    <w:rsid w:val="008951D0"/>
    <w:rsid w:val="0089604C"/>
    <w:rsid w:val="008B266C"/>
    <w:rsid w:val="008B34BA"/>
    <w:rsid w:val="008D5AF5"/>
    <w:rsid w:val="008E310E"/>
    <w:rsid w:val="009413C7"/>
    <w:rsid w:val="009726F6"/>
    <w:rsid w:val="00977436"/>
    <w:rsid w:val="009A0FB1"/>
    <w:rsid w:val="009E3080"/>
    <w:rsid w:val="009E58DC"/>
    <w:rsid w:val="00A116DE"/>
    <w:rsid w:val="00A426E0"/>
    <w:rsid w:val="00A4308E"/>
    <w:rsid w:val="00A86F7D"/>
    <w:rsid w:val="00AA1444"/>
    <w:rsid w:val="00AB4D98"/>
    <w:rsid w:val="00AC000B"/>
    <w:rsid w:val="00AC4727"/>
    <w:rsid w:val="00AD2135"/>
    <w:rsid w:val="00AD79BD"/>
    <w:rsid w:val="00AE5156"/>
    <w:rsid w:val="00B0547C"/>
    <w:rsid w:val="00B529EA"/>
    <w:rsid w:val="00B95587"/>
    <w:rsid w:val="00B95D50"/>
    <w:rsid w:val="00BA34A3"/>
    <w:rsid w:val="00BA3C36"/>
    <w:rsid w:val="00BC7F56"/>
    <w:rsid w:val="00BD2E3E"/>
    <w:rsid w:val="00C270EF"/>
    <w:rsid w:val="00C55514"/>
    <w:rsid w:val="00C57F89"/>
    <w:rsid w:val="00D073E1"/>
    <w:rsid w:val="00D13C6F"/>
    <w:rsid w:val="00D2326F"/>
    <w:rsid w:val="00D34EF9"/>
    <w:rsid w:val="00D46CD8"/>
    <w:rsid w:val="00D72975"/>
    <w:rsid w:val="00DD26DA"/>
    <w:rsid w:val="00DE4D28"/>
    <w:rsid w:val="00DF5C52"/>
    <w:rsid w:val="00E332FA"/>
    <w:rsid w:val="00E42C9C"/>
    <w:rsid w:val="00EA0121"/>
    <w:rsid w:val="00EA7DE2"/>
    <w:rsid w:val="00EE68D3"/>
    <w:rsid w:val="00EF7291"/>
    <w:rsid w:val="00F3296D"/>
    <w:rsid w:val="00F33003"/>
    <w:rsid w:val="00F52D7A"/>
    <w:rsid w:val="00F57EB7"/>
    <w:rsid w:val="00F60DD4"/>
    <w:rsid w:val="00F666D2"/>
    <w:rsid w:val="00F778B2"/>
    <w:rsid w:val="00F8476D"/>
    <w:rsid w:val="00FC33E5"/>
    <w:rsid w:val="00FC6A58"/>
    <w:rsid w:val="00FD78B4"/>
    <w:rsid w:val="00FF01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E6CF"/>
  <w15:chartTrackingRefBased/>
  <w15:docId w15:val="{E246552B-F863-4397-B7F2-C4E2A14E0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DE2"/>
  </w:style>
  <w:style w:type="paragraph" w:styleId="Heading1">
    <w:name w:val="heading 1"/>
    <w:basedOn w:val="Normal"/>
    <w:next w:val="Normal"/>
    <w:link w:val="Heading1Char"/>
    <w:uiPriority w:val="9"/>
    <w:qFormat/>
    <w:rsid w:val="00EA7D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D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7D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D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D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D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D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7D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D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D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DE2"/>
    <w:rPr>
      <w:rFonts w:eastAsiaTheme="majorEastAsia" w:cstheme="majorBidi"/>
      <w:color w:val="272727" w:themeColor="text1" w:themeTint="D8"/>
    </w:rPr>
  </w:style>
  <w:style w:type="paragraph" w:styleId="Title">
    <w:name w:val="Title"/>
    <w:basedOn w:val="Normal"/>
    <w:next w:val="Normal"/>
    <w:link w:val="TitleChar"/>
    <w:uiPriority w:val="10"/>
    <w:qFormat/>
    <w:rsid w:val="00EA7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DE2"/>
    <w:pPr>
      <w:spacing w:before="160"/>
      <w:jc w:val="center"/>
    </w:pPr>
    <w:rPr>
      <w:i/>
      <w:iCs/>
      <w:color w:val="404040" w:themeColor="text1" w:themeTint="BF"/>
    </w:rPr>
  </w:style>
  <w:style w:type="character" w:customStyle="1" w:styleId="QuoteChar">
    <w:name w:val="Quote Char"/>
    <w:basedOn w:val="DefaultParagraphFont"/>
    <w:link w:val="Quote"/>
    <w:uiPriority w:val="29"/>
    <w:rsid w:val="00EA7DE2"/>
    <w:rPr>
      <w:i/>
      <w:iCs/>
      <w:color w:val="404040" w:themeColor="text1" w:themeTint="BF"/>
    </w:rPr>
  </w:style>
  <w:style w:type="paragraph" w:styleId="ListParagraph">
    <w:name w:val="List Paragraph"/>
    <w:basedOn w:val="Normal"/>
    <w:uiPriority w:val="34"/>
    <w:qFormat/>
    <w:rsid w:val="00EA7DE2"/>
    <w:pPr>
      <w:ind w:left="720"/>
      <w:contextualSpacing/>
    </w:pPr>
  </w:style>
  <w:style w:type="character" w:styleId="IntenseEmphasis">
    <w:name w:val="Intense Emphasis"/>
    <w:basedOn w:val="DefaultParagraphFont"/>
    <w:uiPriority w:val="21"/>
    <w:qFormat/>
    <w:rsid w:val="00EA7DE2"/>
    <w:rPr>
      <w:i/>
      <w:iCs/>
      <w:color w:val="2F5496" w:themeColor="accent1" w:themeShade="BF"/>
    </w:rPr>
  </w:style>
  <w:style w:type="paragraph" w:styleId="IntenseQuote">
    <w:name w:val="Intense Quote"/>
    <w:basedOn w:val="Normal"/>
    <w:next w:val="Normal"/>
    <w:link w:val="IntenseQuoteChar"/>
    <w:uiPriority w:val="30"/>
    <w:qFormat/>
    <w:rsid w:val="00EA7D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DE2"/>
    <w:rPr>
      <w:i/>
      <w:iCs/>
      <w:color w:val="2F5496" w:themeColor="accent1" w:themeShade="BF"/>
    </w:rPr>
  </w:style>
  <w:style w:type="character" w:styleId="IntenseReference">
    <w:name w:val="Intense Reference"/>
    <w:basedOn w:val="DefaultParagraphFont"/>
    <w:uiPriority w:val="32"/>
    <w:qFormat/>
    <w:rsid w:val="00EA7DE2"/>
    <w:rPr>
      <w:b/>
      <w:bCs/>
      <w:smallCaps/>
      <w:color w:val="2F5496" w:themeColor="accent1" w:themeShade="BF"/>
      <w:spacing w:val="5"/>
    </w:rPr>
  </w:style>
  <w:style w:type="table" w:styleId="TableGrid">
    <w:name w:val="Table Grid"/>
    <w:basedOn w:val="TableNormal"/>
    <w:uiPriority w:val="39"/>
    <w:rsid w:val="00EA7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516</TotalTime>
  <Pages>2</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Vaidya VCO</dc:creator>
  <cp:keywords/>
  <dc:description/>
  <cp:lastModifiedBy>Madhuri Vaidya VCO</cp:lastModifiedBy>
  <cp:revision>114</cp:revision>
  <dcterms:created xsi:type="dcterms:W3CDTF">2025-10-13T10:18:00Z</dcterms:created>
  <dcterms:modified xsi:type="dcterms:W3CDTF">2025-10-14T09:20:00Z</dcterms:modified>
</cp:coreProperties>
</file>