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1"/>
      </w:tblGrid>
      <w:tr w:rsidR="0048783D" w:rsidRPr="00207404" w14:paraId="3415516D" w14:textId="77777777" w:rsidTr="00EE4D8A">
        <w:tc>
          <w:tcPr>
            <w:tcW w:w="9021" w:type="dxa"/>
          </w:tcPr>
          <w:p w14:paraId="215AD11F" w14:textId="317C0A96" w:rsidR="0048783D" w:rsidRPr="00207404" w:rsidRDefault="0048783D" w:rsidP="00EE4D8A">
            <w:pPr>
              <w:jc w:val="center"/>
              <w:rPr>
                <w:rFonts w:ascii="Garamond" w:hAnsi="Garamond"/>
                <w:b/>
                <w:bCs/>
                <w:sz w:val="28"/>
                <w:szCs w:val="28"/>
                <w:u w:val="single"/>
                <w:lang w:val="en-GB"/>
              </w:rPr>
            </w:pPr>
            <w:r w:rsidRPr="00207404">
              <w:rPr>
                <w:rFonts w:ascii="Garamond" w:hAnsi="Garamond"/>
                <w:b/>
                <w:bCs/>
                <w:sz w:val="28"/>
                <w:szCs w:val="28"/>
                <w:u w:val="single"/>
                <w:lang w:val="en-GB"/>
              </w:rPr>
              <w:t>2</w:t>
            </w:r>
            <w:r>
              <w:rPr>
                <w:rFonts w:ascii="Garamond" w:hAnsi="Garamond"/>
                <w:b/>
                <w:bCs/>
                <w:sz w:val="28"/>
                <w:szCs w:val="28"/>
                <w:u w:val="single"/>
                <w:lang w:val="en-GB"/>
              </w:rPr>
              <w:t>82</w:t>
            </w:r>
            <w:r w:rsidR="007C360E" w:rsidRPr="007C360E">
              <w:rPr>
                <w:rFonts w:ascii="Garamond" w:hAnsi="Garamond"/>
                <w:b/>
                <w:bCs/>
                <w:sz w:val="28"/>
                <w:szCs w:val="28"/>
                <w:u w:val="single"/>
                <w:vertAlign w:val="superscript"/>
                <w:lang w:val="en-GB"/>
              </w:rPr>
              <w:t>nd</w:t>
            </w:r>
            <w:r w:rsidR="007C360E">
              <w:rPr>
                <w:rFonts w:ascii="Garamond" w:hAnsi="Garamond"/>
                <w:b/>
                <w:bCs/>
                <w:sz w:val="28"/>
                <w:szCs w:val="28"/>
                <w:u w:val="single"/>
                <w:lang w:val="en-GB"/>
              </w:rPr>
              <w:t xml:space="preserve"> </w:t>
            </w:r>
            <w:r w:rsidRPr="00207404">
              <w:rPr>
                <w:rFonts w:ascii="Garamond" w:hAnsi="Garamond"/>
                <w:b/>
                <w:bCs/>
                <w:sz w:val="28"/>
                <w:szCs w:val="28"/>
                <w:u w:val="single"/>
                <w:lang w:val="en-GB"/>
              </w:rPr>
              <w:t>HODs Meeting (</w:t>
            </w:r>
            <w:r>
              <w:rPr>
                <w:rFonts w:ascii="Garamond" w:hAnsi="Garamond"/>
                <w:b/>
                <w:bCs/>
                <w:sz w:val="28"/>
                <w:szCs w:val="28"/>
                <w:u w:val="single"/>
                <w:lang w:val="en-GB"/>
              </w:rPr>
              <w:t>14</w:t>
            </w:r>
            <w:r w:rsidRPr="0048783D">
              <w:rPr>
                <w:rFonts w:ascii="Garamond" w:hAnsi="Garamond"/>
                <w:b/>
                <w:bCs/>
                <w:sz w:val="28"/>
                <w:szCs w:val="28"/>
                <w:u w:val="single"/>
                <w:vertAlign w:val="superscript"/>
                <w:lang w:val="en-GB"/>
              </w:rPr>
              <w:t>th</w:t>
            </w:r>
            <w:r>
              <w:rPr>
                <w:rFonts w:ascii="Garamond" w:hAnsi="Garamond"/>
                <w:b/>
                <w:bCs/>
                <w:sz w:val="28"/>
                <w:szCs w:val="28"/>
                <w:u w:val="single"/>
                <w:lang w:val="en-GB"/>
              </w:rPr>
              <w:t xml:space="preserve"> November</w:t>
            </w:r>
            <w:r w:rsidRPr="00207404">
              <w:rPr>
                <w:rFonts w:ascii="Garamond" w:hAnsi="Garamond"/>
                <w:b/>
                <w:bCs/>
                <w:sz w:val="28"/>
                <w:szCs w:val="28"/>
                <w:u w:val="single"/>
                <w:lang w:val="en-GB"/>
              </w:rPr>
              <w:t xml:space="preserve"> 2025)</w:t>
            </w:r>
          </w:p>
        </w:tc>
      </w:tr>
    </w:tbl>
    <w:p w14:paraId="30E1A129" w14:textId="77777777" w:rsidR="0048783D" w:rsidRPr="005E3AFE" w:rsidRDefault="0048783D" w:rsidP="0048783D">
      <w:pPr>
        <w:jc w:val="both"/>
        <w:rPr>
          <w:rFonts w:ascii="Garamond" w:hAnsi="Garamond"/>
          <w:sz w:val="28"/>
          <w:szCs w:val="28"/>
          <w:lang w:val="en-GB"/>
        </w:rPr>
      </w:pPr>
    </w:p>
    <w:tbl>
      <w:tblPr>
        <w:tblStyle w:val="TableGrid"/>
        <w:tblW w:w="10349" w:type="dxa"/>
        <w:tblInd w:w="-431" w:type="dxa"/>
        <w:tblLook w:val="04A0" w:firstRow="1" w:lastRow="0" w:firstColumn="1" w:lastColumn="0" w:noHBand="0" w:noVBand="1"/>
      </w:tblPr>
      <w:tblGrid>
        <w:gridCol w:w="803"/>
        <w:gridCol w:w="7470"/>
        <w:gridCol w:w="2076"/>
      </w:tblGrid>
      <w:tr w:rsidR="0048783D" w:rsidRPr="005E3AFE" w14:paraId="360B1662" w14:textId="77777777" w:rsidTr="007F6C2F">
        <w:tc>
          <w:tcPr>
            <w:tcW w:w="284" w:type="dxa"/>
          </w:tcPr>
          <w:p w14:paraId="5AF05E36" w14:textId="77777777" w:rsidR="0048783D" w:rsidRPr="005E3AFE" w:rsidRDefault="0048783D" w:rsidP="00EE4D8A">
            <w:pPr>
              <w:pStyle w:val="ListParagraph"/>
              <w:ind w:left="0"/>
              <w:jc w:val="center"/>
              <w:rPr>
                <w:rFonts w:ascii="Garamond" w:hAnsi="Garamond"/>
                <w:b/>
                <w:bCs/>
                <w:sz w:val="28"/>
                <w:szCs w:val="28"/>
                <w:lang w:val="en-GB"/>
              </w:rPr>
            </w:pPr>
            <w:r w:rsidRPr="005E3AFE">
              <w:rPr>
                <w:rFonts w:ascii="Garamond" w:hAnsi="Garamond"/>
                <w:b/>
                <w:bCs/>
                <w:sz w:val="28"/>
                <w:szCs w:val="28"/>
                <w:lang w:val="en-GB"/>
              </w:rPr>
              <w:t>Sr. No.</w:t>
            </w:r>
          </w:p>
        </w:tc>
        <w:tc>
          <w:tcPr>
            <w:tcW w:w="7939" w:type="dxa"/>
          </w:tcPr>
          <w:p w14:paraId="525B1FEC" w14:textId="77777777" w:rsidR="0048783D" w:rsidRPr="005E3AFE" w:rsidRDefault="0048783D" w:rsidP="00EE4D8A">
            <w:pPr>
              <w:pStyle w:val="ListParagraph"/>
              <w:ind w:left="0"/>
              <w:jc w:val="center"/>
              <w:rPr>
                <w:rFonts w:ascii="Garamond" w:hAnsi="Garamond"/>
                <w:b/>
                <w:bCs/>
                <w:sz w:val="28"/>
                <w:szCs w:val="28"/>
                <w:lang w:val="en-GB"/>
              </w:rPr>
            </w:pPr>
            <w:r w:rsidRPr="005E3AFE">
              <w:rPr>
                <w:rFonts w:ascii="Garamond" w:hAnsi="Garamond"/>
                <w:b/>
                <w:bCs/>
                <w:sz w:val="28"/>
                <w:szCs w:val="28"/>
                <w:lang w:val="en-GB"/>
              </w:rPr>
              <w:t>Resolved / Action Points</w:t>
            </w:r>
          </w:p>
        </w:tc>
        <w:tc>
          <w:tcPr>
            <w:tcW w:w="2126" w:type="dxa"/>
          </w:tcPr>
          <w:p w14:paraId="0CE48691" w14:textId="77777777" w:rsidR="0048783D" w:rsidRPr="005E3AFE" w:rsidRDefault="0048783D" w:rsidP="00EE4D8A">
            <w:pPr>
              <w:pStyle w:val="ListParagraph"/>
              <w:ind w:left="0"/>
              <w:jc w:val="center"/>
              <w:rPr>
                <w:rFonts w:ascii="Garamond" w:hAnsi="Garamond"/>
                <w:b/>
                <w:bCs/>
                <w:sz w:val="28"/>
                <w:szCs w:val="28"/>
                <w:lang w:val="en-GB"/>
              </w:rPr>
            </w:pPr>
            <w:r w:rsidRPr="005E3AFE">
              <w:rPr>
                <w:rFonts w:ascii="Garamond" w:hAnsi="Garamond"/>
                <w:b/>
                <w:bCs/>
                <w:sz w:val="28"/>
                <w:szCs w:val="28"/>
                <w:lang w:val="en-GB"/>
              </w:rPr>
              <w:t>Concerned Unit / Staff</w:t>
            </w:r>
          </w:p>
        </w:tc>
      </w:tr>
      <w:tr w:rsidR="0048783D" w:rsidRPr="005E3AFE" w14:paraId="79B9341F" w14:textId="77777777" w:rsidTr="007F6C2F">
        <w:tc>
          <w:tcPr>
            <w:tcW w:w="284" w:type="dxa"/>
          </w:tcPr>
          <w:p w14:paraId="62667FCC" w14:textId="3BD48F59" w:rsidR="0048783D" w:rsidRPr="005E3AFE" w:rsidRDefault="00BF2AB4" w:rsidP="00EE4D8A">
            <w:pPr>
              <w:pStyle w:val="ListParagraph"/>
              <w:ind w:left="0"/>
              <w:jc w:val="both"/>
              <w:rPr>
                <w:rFonts w:ascii="Garamond" w:hAnsi="Garamond"/>
                <w:sz w:val="28"/>
                <w:szCs w:val="28"/>
                <w:lang w:val="en-GB"/>
              </w:rPr>
            </w:pPr>
            <w:r>
              <w:rPr>
                <w:rFonts w:ascii="Garamond" w:hAnsi="Garamond"/>
                <w:sz w:val="28"/>
                <w:szCs w:val="28"/>
                <w:lang w:val="en-GB"/>
              </w:rPr>
              <w:t>282.1</w:t>
            </w:r>
          </w:p>
        </w:tc>
        <w:tc>
          <w:tcPr>
            <w:tcW w:w="7939" w:type="dxa"/>
          </w:tcPr>
          <w:p w14:paraId="114198EB" w14:textId="6C9AE67E" w:rsidR="0048783D" w:rsidRPr="005E3AFE" w:rsidRDefault="00AE6018" w:rsidP="00EE4D8A">
            <w:pPr>
              <w:jc w:val="both"/>
              <w:rPr>
                <w:rFonts w:ascii="Garamond" w:hAnsi="Garamond"/>
                <w:sz w:val="28"/>
                <w:szCs w:val="28"/>
                <w:lang w:val="en-GB"/>
              </w:rPr>
            </w:pPr>
            <w:r w:rsidRPr="00AE6018">
              <w:rPr>
                <w:rFonts w:ascii="Garamond" w:hAnsi="Garamond"/>
                <w:sz w:val="28"/>
                <w:szCs w:val="28"/>
                <w:lang w:val="en-GB"/>
              </w:rPr>
              <w:t>Submission of the annual report today is mandatory</w:t>
            </w:r>
          </w:p>
        </w:tc>
        <w:tc>
          <w:tcPr>
            <w:tcW w:w="2126" w:type="dxa"/>
          </w:tcPr>
          <w:p w14:paraId="1C9420C0" w14:textId="09C75EF1" w:rsidR="0048783D" w:rsidRPr="005E3AFE" w:rsidRDefault="00AE6018" w:rsidP="00EE4D8A">
            <w:pPr>
              <w:pStyle w:val="ListParagraph"/>
              <w:ind w:left="0"/>
              <w:jc w:val="both"/>
              <w:rPr>
                <w:rFonts w:ascii="Garamond" w:hAnsi="Garamond"/>
                <w:sz w:val="28"/>
                <w:szCs w:val="28"/>
                <w:lang w:val="en-GB"/>
              </w:rPr>
            </w:pPr>
            <w:r>
              <w:rPr>
                <w:rFonts w:ascii="Garamond" w:hAnsi="Garamond"/>
                <w:sz w:val="28"/>
                <w:szCs w:val="28"/>
                <w:lang w:val="en-GB"/>
              </w:rPr>
              <w:t>All Directors</w:t>
            </w:r>
          </w:p>
        </w:tc>
      </w:tr>
      <w:tr w:rsidR="00BF2AB4" w:rsidRPr="005E3AFE" w14:paraId="67ACAC68" w14:textId="77777777" w:rsidTr="007F6C2F">
        <w:tc>
          <w:tcPr>
            <w:tcW w:w="284" w:type="dxa"/>
          </w:tcPr>
          <w:p w14:paraId="51118950" w14:textId="74DE879C" w:rsidR="00BF2AB4" w:rsidRPr="005E3AFE" w:rsidRDefault="00AE6018" w:rsidP="00EE4D8A">
            <w:pPr>
              <w:pStyle w:val="ListParagraph"/>
              <w:ind w:left="0"/>
              <w:jc w:val="both"/>
              <w:rPr>
                <w:rFonts w:ascii="Garamond" w:hAnsi="Garamond"/>
                <w:sz w:val="28"/>
                <w:szCs w:val="28"/>
                <w:lang w:val="en-GB"/>
              </w:rPr>
            </w:pPr>
            <w:r>
              <w:rPr>
                <w:rFonts w:ascii="Garamond" w:hAnsi="Garamond"/>
                <w:sz w:val="28"/>
                <w:szCs w:val="28"/>
                <w:lang w:val="en-GB"/>
              </w:rPr>
              <w:t>282.2</w:t>
            </w:r>
          </w:p>
        </w:tc>
        <w:tc>
          <w:tcPr>
            <w:tcW w:w="7939" w:type="dxa"/>
          </w:tcPr>
          <w:p w14:paraId="28CDAC3D" w14:textId="3BA6BC83" w:rsidR="00BF2AB4" w:rsidRPr="005E3AFE" w:rsidRDefault="00401CCF" w:rsidP="00EE4D8A">
            <w:pPr>
              <w:pStyle w:val="ListParagraph"/>
              <w:ind w:left="0"/>
              <w:jc w:val="both"/>
              <w:rPr>
                <w:rFonts w:ascii="Garamond" w:hAnsi="Garamond"/>
                <w:sz w:val="28"/>
                <w:szCs w:val="28"/>
                <w:lang w:val="en-GB"/>
              </w:rPr>
            </w:pPr>
            <w:r w:rsidRPr="00401CCF">
              <w:rPr>
                <w:rFonts w:ascii="Garamond" w:hAnsi="Garamond"/>
                <w:sz w:val="28"/>
                <w:szCs w:val="28"/>
                <w:lang w:val="en-GB"/>
              </w:rPr>
              <w:t>Develop strong preventive measures against cyber fraud. Our focus must be on detecting malicious activity before it occurs, not after the damage is done. Build advanced technology and systems that can identify threats early, stop attacks in real time, and prevent such incidents from happening again</w:t>
            </w:r>
          </w:p>
        </w:tc>
        <w:tc>
          <w:tcPr>
            <w:tcW w:w="2126" w:type="dxa"/>
          </w:tcPr>
          <w:p w14:paraId="75556265" w14:textId="4257C475" w:rsidR="00BF2AB4" w:rsidRPr="005E3AFE" w:rsidRDefault="00BF2AB4" w:rsidP="00EE4D8A">
            <w:pPr>
              <w:pStyle w:val="ListParagraph"/>
              <w:ind w:left="0"/>
              <w:rPr>
                <w:rFonts w:ascii="Garamond" w:hAnsi="Garamond"/>
                <w:sz w:val="28"/>
                <w:szCs w:val="28"/>
                <w:lang w:val="en-GB"/>
              </w:rPr>
            </w:pPr>
          </w:p>
        </w:tc>
      </w:tr>
      <w:tr w:rsidR="00BF2AB4" w:rsidRPr="005E3AFE" w14:paraId="1C8DE3AE" w14:textId="77777777" w:rsidTr="007F6C2F">
        <w:tc>
          <w:tcPr>
            <w:tcW w:w="284" w:type="dxa"/>
          </w:tcPr>
          <w:p w14:paraId="665F0B63" w14:textId="1174D74D" w:rsidR="00BF2AB4" w:rsidRPr="005E3AFE" w:rsidRDefault="00EC5ACA" w:rsidP="00EE4D8A">
            <w:pPr>
              <w:pStyle w:val="ListParagraph"/>
              <w:ind w:left="0"/>
              <w:jc w:val="both"/>
              <w:rPr>
                <w:rFonts w:ascii="Garamond" w:hAnsi="Garamond"/>
                <w:sz w:val="28"/>
                <w:szCs w:val="28"/>
                <w:lang w:val="en-GB"/>
              </w:rPr>
            </w:pPr>
            <w:r>
              <w:rPr>
                <w:rFonts w:ascii="Garamond" w:hAnsi="Garamond"/>
                <w:sz w:val="28"/>
                <w:szCs w:val="28"/>
                <w:lang w:val="en-GB"/>
              </w:rPr>
              <w:t>282.3</w:t>
            </w:r>
          </w:p>
        </w:tc>
        <w:tc>
          <w:tcPr>
            <w:tcW w:w="7939" w:type="dxa"/>
          </w:tcPr>
          <w:p w14:paraId="6744CD99" w14:textId="70529D28" w:rsidR="00BF2AB4" w:rsidRPr="005E3AFE" w:rsidRDefault="00401CCF" w:rsidP="00EE4D8A">
            <w:pPr>
              <w:pStyle w:val="ListParagraph"/>
              <w:ind w:left="0"/>
              <w:jc w:val="both"/>
              <w:rPr>
                <w:rFonts w:ascii="Garamond" w:hAnsi="Garamond"/>
                <w:sz w:val="28"/>
                <w:szCs w:val="28"/>
                <w:lang w:val="en-GB"/>
              </w:rPr>
            </w:pPr>
            <w:r w:rsidRPr="00401CCF">
              <w:rPr>
                <w:rFonts w:ascii="Garamond" w:hAnsi="Garamond"/>
                <w:sz w:val="28"/>
                <w:szCs w:val="28"/>
                <w:lang w:val="en-GB"/>
              </w:rPr>
              <w:t xml:space="preserve">Develop software </w:t>
            </w:r>
            <w:r>
              <w:rPr>
                <w:rFonts w:ascii="Garamond" w:hAnsi="Garamond"/>
                <w:sz w:val="28"/>
                <w:szCs w:val="28"/>
                <w:lang w:val="en-GB"/>
              </w:rPr>
              <w:t xml:space="preserve">or tool </w:t>
            </w:r>
            <w:r w:rsidRPr="00401CCF">
              <w:rPr>
                <w:rFonts w:ascii="Garamond" w:hAnsi="Garamond"/>
                <w:sz w:val="28"/>
                <w:szCs w:val="28"/>
                <w:lang w:val="en-GB"/>
              </w:rPr>
              <w:t>that is psychologically supportive, academically useful, and technologically advanced</w:t>
            </w:r>
          </w:p>
        </w:tc>
        <w:tc>
          <w:tcPr>
            <w:tcW w:w="2126" w:type="dxa"/>
          </w:tcPr>
          <w:p w14:paraId="5590515B" w14:textId="11BA87CF" w:rsidR="00BF2AB4" w:rsidRPr="005E3AFE" w:rsidRDefault="00EC5ACA" w:rsidP="00EE4D8A">
            <w:pPr>
              <w:pStyle w:val="ListParagraph"/>
              <w:ind w:left="0"/>
              <w:jc w:val="both"/>
              <w:rPr>
                <w:rFonts w:ascii="Garamond" w:hAnsi="Garamond"/>
                <w:sz w:val="28"/>
                <w:szCs w:val="28"/>
                <w:lang w:val="en-GB"/>
              </w:rPr>
            </w:pPr>
            <w:r>
              <w:rPr>
                <w:rFonts w:ascii="Garamond" w:hAnsi="Garamond"/>
                <w:sz w:val="28"/>
                <w:szCs w:val="28"/>
                <w:lang w:val="en-GB"/>
              </w:rPr>
              <w:t>Director SBSFI</w:t>
            </w:r>
          </w:p>
        </w:tc>
      </w:tr>
      <w:tr w:rsidR="00BF2AB4" w:rsidRPr="005E3AFE" w14:paraId="6BAEB5B3" w14:textId="77777777" w:rsidTr="007F6C2F">
        <w:tc>
          <w:tcPr>
            <w:tcW w:w="284" w:type="dxa"/>
          </w:tcPr>
          <w:p w14:paraId="0A6458F7" w14:textId="0610745E" w:rsidR="00BF2AB4" w:rsidRPr="005E3AFE" w:rsidRDefault="00EC5ACA" w:rsidP="00EE4D8A">
            <w:pPr>
              <w:pStyle w:val="ListParagraph"/>
              <w:ind w:left="0"/>
              <w:jc w:val="both"/>
              <w:rPr>
                <w:rFonts w:ascii="Garamond" w:hAnsi="Garamond"/>
                <w:sz w:val="28"/>
                <w:szCs w:val="28"/>
                <w:lang w:val="en-GB"/>
              </w:rPr>
            </w:pPr>
            <w:r>
              <w:rPr>
                <w:rFonts w:ascii="Garamond" w:hAnsi="Garamond"/>
                <w:sz w:val="28"/>
                <w:szCs w:val="28"/>
                <w:lang w:val="en-GB"/>
              </w:rPr>
              <w:t>282.4</w:t>
            </w:r>
          </w:p>
        </w:tc>
        <w:tc>
          <w:tcPr>
            <w:tcW w:w="7939" w:type="dxa"/>
          </w:tcPr>
          <w:p w14:paraId="42827C43" w14:textId="4CC6BF4B" w:rsidR="00BF2AB4" w:rsidRPr="00BF2AB4" w:rsidRDefault="000819E0" w:rsidP="00FB69BE">
            <w:pPr>
              <w:rPr>
                <w:rFonts w:ascii="Garamond" w:hAnsi="Garamond"/>
                <w:sz w:val="28"/>
                <w:szCs w:val="28"/>
                <w:lang w:val="en-GB"/>
              </w:rPr>
            </w:pPr>
            <w:r w:rsidRPr="000819E0">
              <w:rPr>
                <w:rFonts w:ascii="Garamond" w:hAnsi="Garamond"/>
                <w:sz w:val="28"/>
                <w:szCs w:val="28"/>
                <w:lang w:val="en-GB"/>
              </w:rPr>
              <w:t>Assign an admin staff to BCORE for 2nd half/half-time</w:t>
            </w:r>
          </w:p>
        </w:tc>
        <w:tc>
          <w:tcPr>
            <w:tcW w:w="2126" w:type="dxa"/>
          </w:tcPr>
          <w:p w14:paraId="22E5F9D9" w14:textId="76C30FAA" w:rsidR="00BF2AB4" w:rsidRPr="005E3AFE" w:rsidRDefault="00FB69BE" w:rsidP="00EE4D8A">
            <w:pPr>
              <w:pStyle w:val="ListParagraph"/>
              <w:ind w:left="0"/>
              <w:rPr>
                <w:rFonts w:ascii="Garamond" w:hAnsi="Garamond"/>
                <w:sz w:val="28"/>
                <w:szCs w:val="28"/>
                <w:lang w:val="en-GB"/>
              </w:rPr>
            </w:pPr>
            <w:r>
              <w:rPr>
                <w:rFonts w:ascii="Garamond" w:hAnsi="Garamond"/>
                <w:sz w:val="28"/>
                <w:szCs w:val="28"/>
                <w:lang w:val="en-GB"/>
              </w:rPr>
              <w:t>Registrar</w:t>
            </w:r>
          </w:p>
        </w:tc>
      </w:tr>
      <w:tr w:rsidR="00BF2AB4" w:rsidRPr="005E3AFE" w14:paraId="4DF5A274" w14:textId="77777777" w:rsidTr="007F6C2F">
        <w:tc>
          <w:tcPr>
            <w:tcW w:w="284" w:type="dxa"/>
          </w:tcPr>
          <w:p w14:paraId="287D72E3" w14:textId="3C61A042" w:rsidR="00BF2AB4" w:rsidRPr="005E3AFE" w:rsidRDefault="00772644" w:rsidP="00EE4D8A">
            <w:pPr>
              <w:pStyle w:val="ListParagraph"/>
              <w:ind w:left="0"/>
              <w:jc w:val="both"/>
              <w:rPr>
                <w:rFonts w:ascii="Garamond" w:hAnsi="Garamond"/>
                <w:sz w:val="28"/>
                <w:szCs w:val="28"/>
                <w:lang w:val="en-GB"/>
              </w:rPr>
            </w:pPr>
            <w:r>
              <w:rPr>
                <w:rFonts w:ascii="Garamond" w:hAnsi="Garamond"/>
                <w:sz w:val="28"/>
                <w:szCs w:val="28"/>
                <w:lang w:val="en-GB"/>
              </w:rPr>
              <w:t>282.5</w:t>
            </w:r>
          </w:p>
        </w:tc>
        <w:tc>
          <w:tcPr>
            <w:tcW w:w="7939" w:type="dxa"/>
          </w:tcPr>
          <w:p w14:paraId="34C2C2B8" w14:textId="77777777" w:rsidR="00BF2AB4" w:rsidRPr="00EC64DF" w:rsidRDefault="00772644" w:rsidP="00EC64DF">
            <w:pPr>
              <w:pStyle w:val="ListParagraph"/>
              <w:numPr>
                <w:ilvl w:val="0"/>
                <w:numId w:val="3"/>
              </w:numPr>
              <w:jc w:val="both"/>
              <w:rPr>
                <w:rFonts w:ascii="Garamond" w:hAnsi="Garamond"/>
                <w:sz w:val="28"/>
                <w:szCs w:val="28"/>
                <w:lang w:val="en-GB"/>
              </w:rPr>
            </w:pPr>
            <w:r>
              <w:rPr>
                <w:rFonts w:ascii="Garamond" w:hAnsi="Garamond"/>
                <w:sz w:val="28"/>
                <w:szCs w:val="28"/>
              </w:rPr>
              <w:t>R</w:t>
            </w:r>
            <w:r w:rsidRPr="00772644">
              <w:rPr>
                <w:rFonts w:ascii="Garamond" w:hAnsi="Garamond"/>
                <w:sz w:val="28"/>
                <w:szCs w:val="28"/>
              </w:rPr>
              <w:t>each out to Mr. Aishwarya Dubey and request him to visit RRU</w:t>
            </w:r>
          </w:p>
          <w:p w14:paraId="7ED0D9FF" w14:textId="77777777" w:rsidR="00EC64DF" w:rsidRPr="00EC64DF" w:rsidRDefault="00EC64DF" w:rsidP="00EC64DF">
            <w:pPr>
              <w:pStyle w:val="ListParagraph"/>
              <w:numPr>
                <w:ilvl w:val="0"/>
                <w:numId w:val="3"/>
              </w:numPr>
              <w:jc w:val="both"/>
              <w:rPr>
                <w:rFonts w:ascii="Garamond" w:hAnsi="Garamond"/>
                <w:sz w:val="28"/>
                <w:szCs w:val="28"/>
                <w:lang w:val="en-GB"/>
              </w:rPr>
            </w:pPr>
            <w:r w:rsidRPr="00EC64DF">
              <w:rPr>
                <w:rFonts w:ascii="Garamond" w:hAnsi="Garamond"/>
                <w:sz w:val="28"/>
                <w:szCs w:val="28"/>
              </w:rPr>
              <w:t>Reach out to Mr. A</w:t>
            </w:r>
            <w:r w:rsidRPr="00EC64DF">
              <w:rPr>
                <w:rFonts w:ascii="Times New Roman" w:hAnsi="Times New Roman" w:cs="Times New Roman"/>
                <w:sz w:val="28"/>
                <w:szCs w:val="28"/>
              </w:rPr>
              <w:t> </w:t>
            </w:r>
            <w:r w:rsidRPr="00EC64DF">
              <w:rPr>
                <w:rFonts w:ascii="Garamond" w:hAnsi="Garamond"/>
                <w:sz w:val="28"/>
                <w:szCs w:val="28"/>
              </w:rPr>
              <w:t>K Sharma regarding the summit</w:t>
            </w:r>
          </w:p>
          <w:p w14:paraId="6FAD46CD" w14:textId="58F5DA16" w:rsidR="00EC64DF" w:rsidRPr="005E3AFE" w:rsidRDefault="00093362" w:rsidP="00EC64DF">
            <w:pPr>
              <w:pStyle w:val="ListParagraph"/>
              <w:numPr>
                <w:ilvl w:val="0"/>
                <w:numId w:val="3"/>
              </w:numPr>
              <w:jc w:val="both"/>
              <w:rPr>
                <w:rFonts w:ascii="Garamond" w:hAnsi="Garamond"/>
                <w:sz w:val="28"/>
                <w:szCs w:val="28"/>
                <w:lang w:val="en-GB"/>
              </w:rPr>
            </w:pPr>
            <w:r w:rsidRPr="00093362">
              <w:rPr>
                <w:rFonts w:ascii="Garamond" w:hAnsi="Garamond"/>
                <w:sz w:val="28"/>
                <w:szCs w:val="28"/>
              </w:rPr>
              <w:t xml:space="preserve">Reach out to </w:t>
            </w:r>
            <w:r>
              <w:rPr>
                <w:rFonts w:ascii="Garamond" w:hAnsi="Garamond"/>
                <w:sz w:val="28"/>
                <w:szCs w:val="28"/>
              </w:rPr>
              <w:t xml:space="preserve">T </w:t>
            </w:r>
            <w:r w:rsidRPr="00093362">
              <w:rPr>
                <w:rFonts w:ascii="Garamond" w:hAnsi="Garamond"/>
                <w:sz w:val="28"/>
                <w:szCs w:val="28"/>
              </w:rPr>
              <w:t>Sumati.</w:t>
            </w:r>
          </w:p>
        </w:tc>
        <w:tc>
          <w:tcPr>
            <w:tcW w:w="2126" w:type="dxa"/>
          </w:tcPr>
          <w:p w14:paraId="4A530C04" w14:textId="77777777" w:rsidR="00093362" w:rsidRDefault="00093362" w:rsidP="00EE4D8A">
            <w:pPr>
              <w:pStyle w:val="ListParagraph"/>
              <w:ind w:left="0"/>
              <w:jc w:val="both"/>
              <w:rPr>
                <w:rFonts w:ascii="Garamond" w:hAnsi="Garamond"/>
                <w:sz w:val="28"/>
                <w:szCs w:val="28"/>
                <w:lang w:val="en-GB"/>
              </w:rPr>
            </w:pPr>
          </w:p>
          <w:p w14:paraId="65822C98" w14:textId="569918A3" w:rsidR="00BF2AB4" w:rsidRPr="005E3AFE" w:rsidRDefault="00093362" w:rsidP="00EE4D8A">
            <w:pPr>
              <w:pStyle w:val="ListParagraph"/>
              <w:ind w:left="0"/>
              <w:jc w:val="both"/>
              <w:rPr>
                <w:rFonts w:ascii="Garamond" w:hAnsi="Garamond"/>
                <w:sz w:val="28"/>
                <w:szCs w:val="28"/>
                <w:lang w:val="en-GB"/>
              </w:rPr>
            </w:pPr>
            <w:r>
              <w:rPr>
                <w:rFonts w:ascii="Garamond" w:hAnsi="Garamond"/>
                <w:sz w:val="28"/>
                <w:szCs w:val="28"/>
                <w:lang w:val="en-GB"/>
              </w:rPr>
              <w:t>COS (VCO)</w:t>
            </w:r>
          </w:p>
        </w:tc>
      </w:tr>
      <w:tr w:rsidR="00BF2AB4" w:rsidRPr="005E3AFE" w14:paraId="030C99D6" w14:textId="77777777" w:rsidTr="007F6C2F">
        <w:tc>
          <w:tcPr>
            <w:tcW w:w="284" w:type="dxa"/>
          </w:tcPr>
          <w:p w14:paraId="636610CF" w14:textId="69451A63" w:rsidR="00BF2AB4" w:rsidRPr="005E3AFE" w:rsidRDefault="00317B7E" w:rsidP="00EE4D8A">
            <w:pPr>
              <w:pStyle w:val="ListParagraph"/>
              <w:ind w:left="0"/>
              <w:jc w:val="both"/>
              <w:rPr>
                <w:rFonts w:ascii="Garamond" w:hAnsi="Garamond"/>
                <w:sz w:val="28"/>
                <w:szCs w:val="28"/>
                <w:lang w:val="en-GB"/>
              </w:rPr>
            </w:pPr>
            <w:r>
              <w:rPr>
                <w:rFonts w:ascii="Garamond" w:hAnsi="Garamond"/>
                <w:sz w:val="28"/>
                <w:szCs w:val="28"/>
                <w:lang w:val="en-GB"/>
              </w:rPr>
              <w:t>282.6</w:t>
            </w:r>
          </w:p>
        </w:tc>
        <w:tc>
          <w:tcPr>
            <w:tcW w:w="7939" w:type="dxa"/>
          </w:tcPr>
          <w:p w14:paraId="06A72384" w14:textId="62236EB0" w:rsidR="00BF2AB4" w:rsidRPr="00BF2AB4" w:rsidRDefault="00640C3C" w:rsidP="00640C3C">
            <w:pPr>
              <w:jc w:val="both"/>
              <w:rPr>
                <w:rFonts w:ascii="Garamond" w:hAnsi="Garamond"/>
                <w:sz w:val="28"/>
                <w:szCs w:val="28"/>
                <w:lang w:val="en-GB"/>
              </w:rPr>
            </w:pPr>
            <w:r w:rsidRPr="00640C3C">
              <w:rPr>
                <w:rFonts w:ascii="Garamond" w:hAnsi="Garamond"/>
                <w:sz w:val="28"/>
                <w:szCs w:val="28"/>
                <w:lang w:val="en-GB"/>
              </w:rPr>
              <w:t>Regarding the lab, ensure that infrastructure and resources are used optimally and wisely. Also, address any requirements for furniture or other necessities.</w:t>
            </w:r>
          </w:p>
        </w:tc>
        <w:tc>
          <w:tcPr>
            <w:tcW w:w="2126" w:type="dxa"/>
          </w:tcPr>
          <w:p w14:paraId="550A3127" w14:textId="00D1CCB0" w:rsidR="00BF2AB4" w:rsidRPr="005E3AFE" w:rsidRDefault="00BF2AB4" w:rsidP="00EE4D8A">
            <w:pPr>
              <w:pStyle w:val="ListParagraph"/>
              <w:ind w:left="0"/>
              <w:jc w:val="both"/>
              <w:rPr>
                <w:rFonts w:ascii="Garamond" w:hAnsi="Garamond"/>
                <w:sz w:val="28"/>
                <w:szCs w:val="28"/>
                <w:lang w:val="en-GB"/>
              </w:rPr>
            </w:pPr>
          </w:p>
        </w:tc>
      </w:tr>
      <w:tr w:rsidR="00BF2AB4" w:rsidRPr="005E3AFE" w14:paraId="7E4173CD" w14:textId="77777777" w:rsidTr="007F6C2F">
        <w:tc>
          <w:tcPr>
            <w:tcW w:w="284" w:type="dxa"/>
          </w:tcPr>
          <w:p w14:paraId="1576531A" w14:textId="03A58FC3" w:rsidR="00BF2AB4" w:rsidRPr="005E3AFE" w:rsidRDefault="00640C3C" w:rsidP="00EE4D8A">
            <w:pPr>
              <w:pStyle w:val="ListParagraph"/>
              <w:ind w:left="0"/>
              <w:jc w:val="both"/>
              <w:rPr>
                <w:rFonts w:ascii="Garamond" w:hAnsi="Garamond"/>
                <w:sz w:val="28"/>
                <w:szCs w:val="28"/>
                <w:lang w:val="en-GB"/>
              </w:rPr>
            </w:pPr>
            <w:r>
              <w:rPr>
                <w:rFonts w:ascii="Garamond" w:hAnsi="Garamond"/>
                <w:sz w:val="28"/>
                <w:szCs w:val="28"/>
                <w:lang w:val="en-GB"/>
              </w:rPr>
              <w:t>282.7</w:t>
            </w:r>
          </w:p>
        </w:tc>
        <w:tc>
          <w:tcPr>
            <w:tcW w:w="7939" w:type="dxa"/>
          </w:tcPr>
          <w:p w14:paraId="775ED44D" w14:textId="58287117" w:rsidR="00BF2AB4" w:rsidRPr="005E3AFE" w:rsidRDefault="00A12076" w:rsidP="00EE4D8A">
            <w:pPr>
              <w:pStyle w:val="ListParagraph"/>
              <w:ind w:left="0"/>
              <w:jc w:val="both"/>
              <w:rPr>
                <w:rFonts w:ascii="Garamond" w:hAnsi="Garamond"/>
                <w:sz w:val="28"/>
                <w:szCs w:val="28"/>
                <w:lang w:val="en-GB"/>
              </w:rPr>
            </w:pPr>
            <w:r w:rsidRPr="00A12076">
              <w:rPr>
                <w:rFonts w:ascii="Garamond" w:hAnsi="Garamond"/>
                <w:sz w:val="28"/>
                <w:szCs w:val="28"/>
                <w:lang w:val="en-GB"/>
              </w:rPr>
              <w:t>For Cambodia and Maldives, select delegates with a business-oriented mindset who can actively contribute to business initiatives</w:t>
            </w:r>
          </w:p>
        </w:tc>
        <w:tc>
          <w:tcPr>
            <w:tcW w:w="2126" w:type="dxa"/>
          </w:tcPr>
          <w:p w14:paraId="0C03863C" w14:textId="379D1DDC" w:rsidR="00BF2AB4" w:rsidRPr="005E3AFE" w:rsidRDefault="00BF2AB4" w:rsidP="00EE4D8A">
            <w:pPr>
              <w:pStyle w:val="ListParagraph"/>
              <w:ind w:left="0"/>
              <w:jc w:val="both"/>
              <w:rPr>
                <w:rFonts w:ascii="Garamond" w:hAnsi="Garamond"/>
                <w:sz w:val="28"/>
                <w:szCs w:val="28"/>
                <w:lang w:val="en-GB"/>
              </w:rPr>
            </w:pPr>
          </w:p>
        </w:tc>
      </w:tr>
      <w:tr w:rsidR="006C611A" w:rsidRPr="005E3AFE" w14:paraId="44213348" w14:textId="77777777" w:rsidTr="007F6C2F">
        <w:tc>
          <w:tcPr>
            <w:tcW w:w="284" w:type="dxa"/>
          </w:tcPr>
          <w:p w14:paraId="7D0433AF" w14:textId="7D861F09" w:rsidR="006C611A" w:rsidRDefault="006C611A" w:rsidP="00EE4D8A">
            <w:pPr>
              <w:pStyle w:val="ListParagraph"/>
              <w:ind w:left="0"/>
              <w:jc w:val="both"/>
              <w:rPr>
                <w:rFonts w:ascii="Garamond" w:hAnsi="Garamond"/>
                <w:sz w:val="28"/>
                <w:szCs w:val="28"/>
                <w:lang w:val="en-GB"/>
              </w:rPr>
            </w:pPr>
            <w:r>
              <w:rPr>
                <w:rFonts w:ascii="Garamond" w:hAnsi="Garamond"/>
                <w:sz w:val="28"/>
                <w:szCs w:val="28"/>
                <w:lang w:val="en-GB"/>
              </w:rPr>
              <w:t>282.8</w:t>
            </w:r>
          </w:p>
        </w:tc>
        <w:tc>
          <w:tcPr>
            <w:tcW w:w="7939" w:type="dxa"/>
          </w:tcPr>
          <w:p w14:paraId="253FBFCE" w14:textId="6C16EA79" w:rsidR="006C611A" w:rsidRPr="00A12076" w:rsidRDefault="006C611A" w:rsidP="00EE4D8A">
            <w:pPr>
              <w:pStyle w:val="ListParagraph"/>
              <w:ind w:left="0"/>
              <w:jc w:val="both"/>
              <w:rPr>
                <w:rFonts w:ascii="Garamond" w:hAnsi="Garamond"/>
                <w:sz w:val="28"/>
                <w:szCs w:val="28"/>
                <w:lang w:val="en-GB"/>
              </w:rPr>
            </w:pPr>
            <w:r w:rsidRPr="006C611A">
              <w:rPr>
                <w:rFonts w:ascii="Garamond" w:hAnsi="Garamond"/>
                <w:sz w:val="28"/>
                <w:szCs w:val="28"/>
                <w:lang w:val="en-GB"/>
              </w:rPr>
              <w:t>Start the German Shepherd dog’s training for narcotics detection and other necessary tasks</w:t>
            </w:r>
          </w:p>
        </w:tc>
        <w:tc>
          <w:tcPr>
            <w:tcW w:w="2126" w:type="dxa"/>
          </w:tcPr>
          <w:p w14:paraId="19AE05CC" w14:textId="77777777" w:rsidR="006C611A" w:rsidRPr="005E3AFE" w:rsidRDefault="006C611A" w:rsidP="00EE4D8A">
            <w:pPr>
              <w:pStyle w:val="ListParagraph"/>
              <w:ind w:left="0"/>
              <w:jc w:val="both"/>
              <w:rPr>
                <w:rFonts w:ascii="Garamond" w:hAnsi="Garamond"/>
                <w:sz w:val="28"/>
                <w:szCs w:val="28"/>
                <w:lang w:val="en-GB"/>
              </w:rPr>
            </w:pPr>
          </w:p>
        </w:tc>
      </w:tr>
    </w:tbl>
    <w:p w14:paraId="6E0F7799" w14:textId="77777777" w:rsidR="0048783D" w:rsidRPr="005E3AFE" w:rsidRDefault="0048783D" w:rsidP="0048783D">
      <w:pPr>
        <w:jc w:val="both"/>
        <w:rPr>
          <w:rFonts w:ascii="Garamond" w:hAnsi="Garamond"/>
          <w:color w:val="2E74B5" w:themeColor="accent5" w:themeShade="BF"/>
          <w:sz w:val="28"/>
          <w:szCs w:val="28"/>
        </w:rPr>
      </w:pPr>
    </w:p>
    <w:p w14:paraId="02FA776C" w14:textId="77777777" w:rsidR="0048783D" w:rsidRPr="005E3AFE" w:rsidRDefault="0048783D" w:rsidP="0048783D">
      <w:pPr>
        <w:rPr>
          <w:rFonts w:ascii="Garamond" w:hAnsi="Garamond"/>
          <w:sz w:val="28"/>
          <w:szCs w:val="28"/>
        </w:rPr>
      </w:pPr>
    </w:p>
    <w:p w14:paraId="068DF846" w14:textId="77777777" w:rsidR="00D073E1" w:rsidRDefault="00D073E1"/>
    <w:sectPr w:rsidR="00D07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7661B"/>
    <w:multiLevelType w:val="hybridMultilevel"/>
    <w:tmpl w:val="CC8217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E272F5D"/>
    <w:multiLevelType w:val="hybridMultilevel"/>
    <w:tmpl w:val="9A147B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7B4320"/>
    <w:multiLevelType w:val="hybridMultilevel"/>
    <w:tmpl w:val="BF607E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8779063">
    <w:abstractNumId w:val="0"/>
  </w:num>
  <w:num w:numId="2" w16cid:durableId="503059655">
    <w:abstractNumId w:val="2"/>
  </w:num>
  <w:num w:numId="3" w16cid:durableId="381367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83D"/>
    <w:rsid w:val="000819E0"/>
    <w:rsid w:val="00093362"/>
    <w:rsid w:val="00317B7E"/>
    <w:rsid w:val="00401CCF"/>
    <w:rsid w:val="0048783D"/>
    <w:rsid w:val="00640C3C"/>
    <w:rsid w:val="006C611A"/>
    <w:rsid w:val="006E0706"/>
    <w:rsid w:val="00757A93"/>
    <w:rsid w:val="00772644"/>
    <w:rsid w:val="007C360E"/>
    <w:rsid w:val="007F6C2F"/>
    <w:rsid w:val="009B773C"/>
    <w:rsid w:val="00A12076"/>
    <w:rsid w:val="00A44C44"/>
    <w:rsid w:val="00A52B3E"/>
    <w:rsid w:val="00A878F9"/>
    <w:rsid w:val="00A95CF0"/>
    <w:rsid w:val="00AE6018"/>
    <w:rsid w:val="00BF2AB4"/>
    <w:rsid w:val="00D073E1"/>
    <w:rsid w:val="00D353CB"/>
    <w:rsid w:val="00DA57E2"/>
    <w:rsid w:val="00EC5ACA"/>
    <w:rsid w:val="00EC64DF"/>
    <w:rsid w:val="00F01297"/>
    <w:rsid w:val="00F33003"/>
    <w:rsid w:val="00FB6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AE90"/>
  <w15:chartTrackingRefBased/>
  <w15:docId w15:val="{D5DD7EBB-25AC-4E62-84DE-73D94730D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83D"/>
  </w:style>
  <w:style w:type="paragraph" w:styleId="Heading1">
    <w:name w:val="heading 1"/>
    <w:basedOn w:val="Normal"/>
    <w:next w:val="Normal"/>
    <w:link w:val="Heading1Char"/>
    <w:uiPriority w:val="9"/>
    <w:qFormat/>
    <w:rsid w:val="004878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8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8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8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8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8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8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8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8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8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83D"/>
    <w:rPr>
      <w:rFonts w:eastAsiaTheme="majorEastAsia" w:cstheme="majorBidi"/>
      <w:color w:val="272727" w:themeColor="text1" w:themeTint="D8"/>
    </w:rPr>
  </w:style>
  <w:style w:type="paragraph" w:styleId="Title">
    <w:name w:val="Title"/>
    <w:basedOn w:val="Normal"/>
    <w:next w:val="Normal"/>
    <w:link w:val="TitleChar"/>
    <w:uiPriority w:val="10"/>
    <w:qFormat/>
    <w:rsid w:val="00487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83D"/>
    <w:pPr>
      <w:spacing w:before="160"/>
      <w:jc w:val="center"/>
    </w:pPr>
    <w:rPr>
      <w:i/>
      <w:iCs/>
      <w:color w:val="404040" w:themeColor="text1" w:themeTint="BF"/>
    </w:rPr>
  </w:style>
  <w:style w:type="character" w:customStyle="1" w:styleId="QuoteChar">
    <w:name w:val="Quote Char"/>
    <w:basedOn w:val="DefaultParagraphFont"/>
    <w:link w:val="Quote"/>
    <w:uiPriority w:val="29"/>
    <w:rsid w:val="0048783D"/>
    <w:rPr>
      <w:i/>
      <w:iCs/>
      <w:color w:val="404040" w:themeColor="text1" w:themeTint="BF"/>
    </w:rPr>
  </w:style>
  <w:style w:type="paragraph" w:styleId="ListParagraph">
    <w:name w:val="List Paragraph"/>
    <w:basedOn w:val="Normal"/>
    <w:uiPriority w:val="34"/>
    <w:qFormat/>
    <w:rsid w:val="0048783D"/>
    <w:pPr>
      <w:ind w:left="720"/>
      <w:contextualSpacing/>
    </w:pPr>
  </w:style>
  <w:style w:type="character" w:styleId="IntenseEmphasis">
    <w:name w:val="Intense Emphasis"/>
    <w:basedOn w:val="DefaultParagraphFont"/>
    <w:uiPriority w:val="21"/>
    <w:qFormat/>
    <w:rsid w:val="0048783D"/>
    <w:rPr>
      <w:i/>
      <w:iCs/>
      <w:color w:val="2F5496" w:themeColor="accent1" w:themeShade="BF"/>
    </w:rPr>
  </w:style>
  <w:style w:type="paragraph" w:styleId="IntenseQuote">
    <w:name w:val="Intense Quote"/>
    <w:basedOn w:val="Normal"/>
    <w:next w:val="Normal"/>
    <w:link w:val="IntenseQuoteChar"/>
    <w:uiPriority w:val="30"/>
    <w:qFormat/>
    <w:rsid w:val="00487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83D"/>
    <w:rPr>
      <w:i/>
      <w:iCs/>
      <w:color w:val="2F5496" w:themeColor="accent1" w:themeShade="BF"/>
    </w:rPr>
  </w:style>
  <w:style w:type="character" w:styleId="IntenseReference">
    <w:name w:val="Intense Reference"/>
    <w:basedOn w:val="DefaultParagraphFont"/>
    <w:uiPriority w:val="32"/>
    <w:qFormat/>
    <w:rsid w:val="0048783D"/>
    <w:rPr>
      <w:b/>
      <w:bCs/>
      <w:smallCaps/>
      <w:color w:val="2F5496" w:themeColor="accent1" w:themeShade="BF"/>
      <w:spacing w:val="5"/>
    </w:rPr>
  </w:style>
  <w:style w:type="table" w:styleId="TableGrid">
    <w:name w:val="Table Grid"/>
    <w:basedOn w:val="TableNormal"/>
    <w:uiPriority w:val="39"/>
    <w:rsid w:val="00487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185</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36</cp:revision>
  <dcterms:created xsi:type="dcterms:W3CDTF">2025-11-14T11:27:00Z</dcterms:created>
  <dcterms:modified xsi:type="dcterms:W3CDTF">2026-03-24T09:33:00Z</dcterms:modified>
</cp:coreProperties>
</file>