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5A8C" w14:textId="2828F7D5" w:rsidR="00C63544" w:rsidRPr="00C63544" w:rsidRDefault="00000000" w:rsidP="001C05BE">
      <w:pPr>
        <w:shd w:val="clear" w:color="auto" w:fill="FFFFFF"/>
        <w:jc w:val="center"/>
        <w:rPr>
          <w:rFonts w:ascii="Garamond" w:eastAsia="Garamond" w:hAnsi="Garamond" w:cs="Garamond"/>
          <w:b/>
          <w:color w:val="000000" w:themeColor="text1"/>
          <w:sz w:val="32"/>
          <w:szCs w:val="32"/>
          <w:u w:val="single"/>
        </w:rPr>
      </w:pPr>
      <w:r w:rsidRPr="00C63544">
        <w:rPr>
          <w:rFonts w:ascii="Garamond" w:eastAsia="Garamond" w:hAnsi="Garamond" w:cs="Garamond"/>
          <w:b/>
          <w:color w:val="000000" w:themeColor="text1"/>
          <w:sz w:val="32"/>
          <w:szCs w:val="32"/>
          <w:u w:val="single"/>
        </w:rPr>
        <w:t>8th Heads of Schools and Administrative Units Meeting</w:t>
      </w:r>
    </w:p>
    <w:p w14:paraId="78341F62" w14:textId="5461D5BB" w:rsidR="007372DB" w:rsidRPr="00C63544" w:rsidRDefault="00000000" w:rsidP="00C63544">
      <w:pPr>
        <w:shd w:val="clear" w:color="auto" w:fill="FFFFFF"/>
        <w:jc w:val="right"/>
        <w:rPr>
          <w:rFonts w:ascii="Garamond" w:eastAsia="Garamond" w:hAnsi="Garamond" w:cs="Garamond"/>
          <w:b/>
          <w:color w:val="000000" w:themeColor="text1"/>
          <w:sz w:val="28"/>
          <w:szCs w:val="28"/>
          <w:u w:val="single"/>
        </w:rPr>
      </w:pPr>
      <w:r w:rsidRPr="00C63544">
        <w:rPr>
          <w:rFonts w:ascii="Garamond" w:eastAsia="Garamond" w:hAnsi="Garamond" w:cs="Garamond"/>
          <w:b/>
          <w:color w:val="000000" w:themeColor="text1"/>
          <w:sz w:val="28"/>
          <w:szCs w:val="28"/>
          <w:u w:val="single"/>
        </w:rPr>
        <w:t>Monday, 20 April 2020</w:t>
      </w:r>
    </w:p>
    <w:p w14:paraId="29AE9AB3" w14:textId="77777777" w:rsidR="00C63544" w:rsidRDefault="00C63544" w:rsidP="00C63544">
      <w:pPr>
        <w:shd w:val="clear" w:color="auto" w:fill="FFFFFF"/>
        <w:jc w:val="both"/>
        <w:rPr>
          <w:rFonts w:ascii="Garamond" w:eastAsia="Garamond" w:hAnsi="Garamond" w:cs="Garamond"/>
          <w:color w:val="000000" w:themeColor="text1"/>
          <w:sz w:val="28"/>
          <w:szCs w:val="28"/>
        </w:rPr>
      </w:pPr>
    </w:p>
    <w:p w14:paraId="02A4F8A7" w14:textId="1EFCBD42" w:rsidR="007372DB" w:rsidRPr="001C05BE" w:rsidRDefault="00000000" w:rsidP="001C05BE">
      <w:pPr>
        <w:shd w:val="clear" w:color="auto" w:fill="FFFFFF"/>
        <w:jc w:val="center"/>
        <w:rPr>
          <w:rFonts w:ascii="Garamond" w:eastAsia="Garamond" w:hAnsi="Garamond" w:cs="Garamond"/>
          <w:b/>
          <w:bCs/>
          <w:color w:val="000000" w:themeColor="text1"/>
          <w:sz w:val="28"/>
          <w:szCs w:val="28"/>
        </w:rPr>
      </w:pPr>
      <w:r w:rsidRPr="001C05BE">
        <w:rPr>
          <w:rFonts w:ascii="Garamond" w:eastAsia="Garamond" w:hAnsi="Garamond" w:cs="Garamond"/>
          <w:b/>
          <w:bCs/>
          <w:color w:val="000000" w:themeColor="text1"/>
          <w:sz w:val="28"/>
          <w:szCs w:val="28"/>
        </w:rPr>
        <w:t xml:space="preserve">Deliberated and Resolved Points for Action by Staff / Unit </w:t>
      </w:r>
      <w:proofErr w:type="gramStart"/>
      <w:r w:rsidRPr="001C05BE">
        <w:rPr>
          <w:rFonts w:ascii="Garamond" w:eastAsia="Garamond" w:hAnsi="Garamond" w:cs="Garamond"/>
          <w:b/>
          <w:bCs/>
          <w:color w:val="000000" w:themeColor="text1"/>
          <w:sz w:val="28"/>
          <w:szCs w:val="28"/>
        </w:rPr>
        <w:t>Concerned</w:t>
      </w:r>
      <w:r w:rsidR="00C63544" w:rsidRPr="001C05BE">
        <w:rPr>
          <w:rFonts w:ascii="Garamond" w:eastAsia="Garamond" w:hAnsi="Garamond" w:cs="Garamond"/>
          <w:b/>
          <w:bCs/>
          <w:color w:val="000000" w:themeColor="text1"/>
          <w:sz w:val="28"/>
          <w:szCs w:val="28"/>
        </w:rPr>
        <w:t xml:space="preserve"> :</w:t>
      </w:r>
      <w:proofErr w:type="gramEnd"/>
      <w:r w:rsidR="00C63544" w:rsidRPr="001C05BE">
        <w:rPr>
          <w:rFonts w:ascii="Garamond" w:eastAsia="Garamond" w:hAnsi="Garamond" w:cs="Garamond"/>
          <w:b/>
          <w:bCs/>
          <w:color w:val="000000" w:themeColor="text1"/>
          <w:sz w:val="28"/>
          <w:szCs w:val="28"/>
        </w:rPr>
        <w:t>-</w:t>
      </w:r>
    </w:p>
    <w:p w14:paraId="0DE3D080" w14:textId="77777777" w:rsidR="007372DB" w:rsidRPr="00C63544" w:rsidRDefault="007372DB" w:rsidP="00C63544">
      <w:pPr>
        <w:shd w:val="clear" w:color="auto" w:fill="FFFFFF"/>
        <w:jc w:val="both"/>
        <w:rPr>
          <w:rFonts w:ascii="Garamond" w:eastAsia="Garamond" w:hAnsi="Garamond" w:cs="Garamond"/>
          <w:color w:val="000000" w:themeColor="text1"/>
          <w:sz w:val="28"/>
          <w:szCs w:val="28"/>
        </w:rPr>
      </w:pPr>
    </w:p>
    <w:p w14:paraId="77C269F5" w14:textId="2100BC99"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01. Sanitizer bottle in each of the offices for the next month. 03 </w:t>
      </w:r>
      <w:r w:rsidR="00BB761F" w:rsidRPr="00C63544">
        <w:rPr>
          <w:rFonts w:ascii="Garamond" w:eastAsia="Garamond" w:hAnsi="Garamond" w:cs="Garamond"/>
          <w:color w:val="000000" w:themeColor="text1"/>
          <w:sz w:val="28"/>
          <w:szCs w:val="28"/>
        </w:rPr>
        <w:t>assistant (</w:t>
      </w:r>
      <w:r w:rsidRPr="00C63544">
        <w:rPr>
          <w:rFonts w:ascii="Garamond" w:eastAsia="Garamond" w:hAnsi="Garamond" w:cs="Garamond"/>
          <w:color w:val="000000" w:themeColor="text1"/>
          <w:sz w:val="28"/>
          <w:szCs w:val="28"/>
        </w:rPr>
        <w:t>01 per two schools) to be allocated to the Internship and Placement Department (P. Soni)</w:t>
      </w:r>
    </w:p>
    <w:p w14:paraId="7867DA54" w14:textId="73437D7D"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Functional title approved as mentioned </w:t>
      </w:r>
      <w:r w:rsidR="00BB761F" w:rsidRPr="00C63544">
        <w:rPr>
          <w:rFonts w:ascii="Garamond" w:eastAsia="Garamond" w:hAnsi="Garamond" w:cs="Garamond"/>
          <w:color w:val="000000" w:themeColor="text1"/>
          <w:sz w:val="28"/>
          <w:szCs w:val="28"/>
        </w:rPr>
        <w:t>below: -</w:t>
      </w:r>
      <w:r w:rsidRPr="00C63544">
        <w:rPr>
          <w:rFonts w:ascii="Garamond" w:eastAsia="Garamond" w:hAnsi="Garamond" w:cs="Garamond"/>
          <w:color w:val="000000" w:themeColor="text1"/>
          <w:sz w:val="28"/>
          <w:szCs w:val="28"/>
        </w:rPr>
        <w:t xml:space="preserve"> (P. Soni)</w:t>
      </w:r>
    </w:p>
    <w:p w14:paraId="432FD24F" w14:textId="77777777" w:rsidR="007372DB" w:rsidRPr="00C63544" w:rsidRDefault="007372DB" w:rsidP="00C63544">
      <w:pPr>
        <w:shd w:val="clear" w:color="auto" w:fill="FFFFFF"/>
        <w:jc w:val="both"/>
        <w:rPr>
          <w:rFonts w:ascii="Garamond" w:eastAsia="Garamond" w:hAnsi="Garamond" w:cs="Garamond"/>
          <w:color w:val="000000" w:themeColor="text1"/>
          <w:sz w:val="28"/>
          <w:szCs w:val="28"/>
        </w:rPr>
      </w:pPr>
    </w:p>
    <w:tbl>
      <w:tblPr>
        <w:tblStyle w:val="a"/>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190"/>
        <w:gridCol w:w="5301"/>
      </w:tblGrid>
      <w:tr w:rsidR="00C63544" w:rsidRPr="00C63544" w14:paraId="1F026B0A" w14:textId="77777777" w:rsidTr="002178FA">
        <w:trPr>
          <w:trHeight w:val="330"/>
        </w:trPr>
        <w:tc>
          <w:tcPr>
            <w:tcW w:w="5190" w:type="dxa"/>
            <w:tcMar>
              <w:top w:w="20" w:type="dxa"/>
              <w:left w:w="20" w:type="dxa"/>
              <w:bottom w:w="0" w:type="dxa"/>
              <w:right w:w="20" w:type="dxa"/>
            </w:tcMar>
            <w:vAlign w:val="bottom"/>
          </w:tcPr>
          <w:p w14:paraId="1CA3FC0A" w14:textId="77777777" w:rsidR="007372DB" w:rsidRPr="00C63544" w:rsidRDefault="00000000" w:rsidP="003F5FE4">
            <w:pPr>
              <w:jc w:val="center"/>
              <w:rPr>
                <w:rFonts w:ascii="Garamond" w:eastAsia="Garamond" w:hAnsi="Garamond" w:cs="Garamond"/>
                <w:b/>
                <w:color w:val="000000" w:themeColor="text1"/>
                <w:sz w:val="28"/>
                <w:szCs w:val="28"/>
              </w:rPr>
            </w:pPr>
            <w:r w:rsidRPr="00C63544">
              <w:rPr>
                <w:rFonts w:ascii="Garamond" w:eastAsia="Garamond" w:hAnsi="Garamond" w:cs="Garamond"/>
                <w:b/>
                <w:color w:val="000000" w:themeColor="text1"/>
                <w:sz w:val="28"/>
                <w:szCs w:val="28"/>
              </w:rPr>
              <w:t>Current</w:t>
            </w:r>
          </w:p>
        </w:tc>
        <w:tc>
          <w:tcPr>
            <w:tcW w:w="5301" w:type="dxa"/>
            <w:tcMar>
              <w:top w:w="20" w:type="dxa"/>
              <w:left w:w="20" w:type="dxa"/>
              <w:bottom w:w="0" w:type="dxa"/>
              <w:right w:w="20" w:type="dxa"/>
            </w:tcMar>
            <w:vAlign w:val="bottom"/>
          </w:tcPr>
          <w:p w14:paraId="5A08CF38" w14:textId="77777777" w:rsidR="007372DB" w:rsidRPr="00C63544" w:rsidRDefault="00000000" w:rsidP="003F5FE4">
            <w:pPr>
              <w:jc w:val="center"/>
              <w:rPr>
                <w:rFonts w:ascii="Garamond" w:eastAsia="Garamond" w:hAnsi="Garamond" w:cs="Garamond"/>
                <w:b/>
                <w:color w:val="000000" w:themeColor="text1"/>
                <w:sz w:val="28"/>
                <w:szCs w:val="28"/>
              </w:rPr>
            </w:pPr>
            <w:r w:rsidRPr="00C63544">
              <w:rPr>
                <w:rFonts w:ascii="Garamond" w:eastAsia="Garamond" w:hAnsi="Garamond" w:cs="Garamond"/>
                <w:b/>
                <w:color w:val="000000" w:themeColor="text1"/>
                <w:sz w:val="28"/>
                <w:szCs w:val="28"/>
              </w:rPr>
              <w:t>Approved</w:t>
            </w:r>
          </w:p>
        </w:tc>
      </w:tr>
      <w:tr w:rsidR="00C63544" w:rsidRPr="00C63544" w14:paraId="48F178E4" w14:textId="77777777" w:rsidTr="002178FA">
        <w:trPr>
          <w:trHeight w:val="330"/>
        </w:trPr>
        <w:tc>
          <w:tcPr>
            <w:tcW w:w="5190" w:type="dxa"/>
            <w:tcMar>
              <w:top w:w="20" w:type="dxa"/>
              <w:left w:w="20" w:type="dxa"/>
              <w:bottom w:w="0" w:type="dxa"/>
              <w:right w:w="20" w:type="dxa"/>
            </w:tcMar>
            <w:vAlign w:val="bottom"/>
          </w:tcPr>
          <w:p w14:paraId="3AD1345A"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Junior Clerk</w:t>
            </w:r>
          </w:p>
        </w:tc>
        <w:tc>
          <w:tcPr>
            <w:tcW w:w="5301" w:type="dxa"/>
            <w:tcMar>
              <w:top w:w="20" w:type="dxa"/>
              <w:left w:w="20" w:type="dxa"/>
              <w:bottom w:w="0" w:type="dxa"/>
              <w:right w:w="20" w:type="dxa"/>
            </w:tcMar>
            <w:vAlign w:val="bottom"/>
          </w:tcPr>
          <w:p w14:paraId="06D232BF"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Administrative Assistant</w:t>
            </w:r>
          </w:p>
        </w:tc>
      </w:tr>
      <w:tr w:rsidR="00C63544" w:rsidRPr="00C63544" w14:paraId="03CBB92D" w14:textId="77777777" w:rsidTr="002178FA">
        <w:trPr>
          <w:trHeight w:val="330"/>
        </w:trPr>
        <w:tc>
          <w:tcPr>
            <w:tcW w:w="5190" w:type="dxa"/>
            <w:tcMar>
              <w:top w:w="20" w:type="dxa"/>
              <w:left w:w="20" w:type="dxa"/>
              <w:bottom w:w="0" w:type="dxa"/>
              <w:right w:w="20" w:type="dxa"/>
            </w:tcMar>
            <w:vAlign w:val="bottom"/>
          </w:tcPr>
          <w:p w14:paraId="72B7A2CF"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Computer Operator</w:t>
            </w:r>
          </w:p>
        </w:tc>
        <w:tc>
          <w:tcPr>
            <w:tcW w:w="5301" w:type="dxa"/>
            <w:tcMar>
              <w:top w:w="20" w:type="dxa"/>
              <w:left w:w="20" w:type="dxa"/>
              <w:bottom w:w="0" w:type="dxa"/>
              <w:right w:w="20" w:type="dxa"/>
            </w:tcMar>
            <w:vAlign w:val="bottom"/>
          </w:tcPr>
          <w:p w14:paraId="09EDD331"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Administrative Assistant</w:t>
            </w:r>
          </w:p>
        </w:tc>
      </w:tr>
      <w:tr w:rsidR="00C63544" w:rsidRPr="00C63544" w14:paraId="006101A5" w14:textId="77777777" w:rsidTr="002178FA">
        <w:trPr>
          <w:trHeight w:val="330"/>
        </w:trPr>
        <w:tc>
          <w:tcPr>
            <w:tcW w:w="5190" w:type="dxa"/>
            <w:tcMar>
              <w:top w:w="20" w:type="dxa"/>
              <w:left w:w="20" w:type="dxa"/>
              <w:bottom w:w="0" w:type="dxa"/>
              <w:right w:w="20" w:type="dxa"/>
            </w:tcMar>
            <w:vAlign w:val="bottom"/>
          </w:tcPr>
          <w:p w14:paraId="398B9391"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Office Superintendent</w:t>
            </w:r>
          </w:p>
        </w:tc>
        <w:tc>
          <w:tcPr>
            <w:tcW w:w="5301" w:type="dxa"/>
            <w:tcMar>
              <w:top w:w="20" w:type="dxa"/>
              <w:left w:w="20" w:type="dxa"/>
              <w:bottom w:w="0" w:type="dxa"/>
              <w:right w:w="20" w:type="dxa"/>
            </w:tcMar>
            <w:vAlign w:val="bottom"/>
          </w:tcPr>
          <w:p w14:paraId="3AA8FF90"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Office Manager</w:t>
            </w:r>
          </w:p>
        </w:tc>
      </w:tr>
      <w:tr w:rsidR="00C63544" w:rsidRPr="00C63544" w14:paraId="79E93DC6" w14:textId="77777777" w:rsidTr="002178FA">
        <w:trPr>
          <w:trHeight w:val="330"/>
        </w:trPr>
        <w:tc>
          <w:tcPr>
            <w:tcW w:w="5190" w:type="dxa"/>
            <w:tcMar>
              <w:top w:w="20" w:type="dxa"/>
              <w:left w:w="20" w:type="dxa"/>
              <w:bottom w:w="0" w:type="dxa"/>
              <w:right w:w="20" w:type="dxa"/>
            </w:tcMar>
            <w:vAlign w:val="bottom"/>
          </w:tcPr>
          <w:p w14:paraId="2488D19D"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Senior Clerk</w:t>
            </w:r>
          </w:p>
        </w:tc>
        <w:tc>
          <w:tcPr>
            <w:tcW w:w="5301" w:type="dxa"/>
            <w:tcMar>
              <w:top w:w="20" w:type="dxa"/>
              <w:left w:w="20" w:type="dxa"/>
              <w:bottom w:w="0" w:type="dxa"/>
              <w:right w:w="20" w:type="dxa"/>
            </w:tcMar>
            <w:vAlign w:val="bottom"/>
          </w:tcPr>
          <w:p w14:paraId="2FDE3021"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Senior Administrative Assistant</w:t>
            </w:r>
          </w:p>
        </w:tc>
      </w:tr>
      <w:tr w:rsidR="00C63544" w:rsidRPr="00C63544" w14:paraId="03F52C04" w14:textId="77777777" w:rsidTr="002178FA">
        <w:trPr>
          <w:trHeight w:val="330"/>
        </w:trPr>
        <w:tc>
          <w:tcPr>
            <w:tcW w:w="5190" w:type="dxa"/>
            <w:tcMar>
              <w:top w:w="20" w:type="dxa"/>
              <w:left w:w="20" w:type="dxa"/>
              <w:bottom w:w="0" w:type="dxa"/>
              <w:right w:w="20" w:type="dxa"/>
            </w:tcMar>
            <w:vAlign w:val="bottom"/>
          </w:tcPr>
          <w:p w14:paraId="03F3C254" w14:textId="77777777" w:rsidR="007372DB" w:rsidRPr="00C63544" w:rsidRDefault="00000000" w:rsidP="002178FA">
            <w:pPr>
              <w:spacing w:before="100" w:beforeAutospacing="1"/>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Computer Operator under CM Apprentice</w:t>
            </w:r>
          </w:p>
        </w:tc>
        <w:tc>
          <w:tcPr>
            <w:tcW w:w="5301" w:type="dxa"/>
            <w:tcMar>
              <w:top w:w="20" w:type="dxa"/>
              <w:left w:w="20" w:type="dxa"/>
              <w:bottom w:w="0" w:type="dxa"/>
              <w:right w:w="20" w:type="dxa"/>
            </w:tcMar>
            <w:vAlign w:val="bottom"/>
          </w:tcPr>
          <w:p w14:paraId="3972CB7C"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Administrative Assistant-IT (CM Scholarship)</w:t>
            </w:r>
          </w:p>
        </w:tc>
      </w:tr>
      <w:tr w:rsidR="00C63544" w:rsidRPr="00C63544" w14:paraId="1975A3F8" w14:textId="77777777" w:rsidTr="002178FA">
        <w:trPr>
          <w:trHeight w:val="330"/>
        </w:trPr>
        <w:tc>
          <w:tcPr>
            <w:tcW w:w="5190" w:type="dxa"/>
            <w:tcMar>
              <w:top w:w="20" w:type="dxa"/>
              <w:left w:w="20" w:type="dxa"/>
              <w:bottom w:w="0" w:type="dxa"/>
              <w:right w:w="20" w:type="dxa"/>
            </w:tcMar>
            <w:vAlign w:val="bottom"/>
          </w:tcPr>
          <w:p w14:paraId="6FA6525E"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Administrative Assistant cum Coordinator</w:t>
            </w:r>
          </w:p>
        </w:tc>
        <w:tc>
          <w:tcPr>
            <w:tcW w:w="5301" w:type="dxa"/>
            <w:tcMar>
              <w:top w:w="20" w:type="dxa"/>
              <w:left w:w="20" w:type="dxa"/>
              <w:bottom w:w="0" w:type="dxa"/>
              <w:right w:w="20" w:type="dxa"/>
            </w:tcMar>
            <w:vAlign w:val="bottom"/>
          </w:tcPr>
          <w:p w14:paraId="5AB2D3D6"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Administrative Assistant cum Coordinator</w:t>
            </w:r>
          </w:p>
        </w:tc>
      </w:tr>
      <w:tr w:rsidR="00C63544" w:rsidRPr="00C63544" w14:paraId="79F52F8D" w14:textId="77777777" w:rsidTr="002178FA">
        <w:trPr>
          <w:trHeight w:val="330"/>
        </w:trPr>
        <w:tc>
          <w:tcPr>
            <w:tcW w:w="5190" w:type="dxa"/>
            <w:tcMar>
              <w:top w:w="20" w:type="dxa"/>
              <w:left w:w="20" w:type="dxa"/>
              <w:bottom w:w="0" w:type="dxa"/>
              <w:right w:w="20" w:type="dxa"/>
            </w:tcMar>
            <w:vAlign w:val="bottom"/>
          </w:tcPr>
          <w:p w14:paraId="512011CC"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Chief of the Staff</w:t>
            </w:r>
          </w:p>
        </w:tc>
        <w:tc>
          <w:tcPr>
            <w:tcW w:w="5301" w:type="dxa"/>
            <w:tcMar>
              <w:top w:w="20" w:type="dxa"/>
              <w:left w:w="20" w:type="dxa"/>
              <w:bottom w:w="0" w:type="dxa"/>
              <w:right w:w="20" w:type="dxa"/>
            </w:tcMar>
            <w:vAlign w:val="bottom"/>
          </w:tcPr>
          <w:p w14:paraId="56579B7F"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Director, Office of the DG</w:t>
            </w:r>
          </w:p>
        </w:tc>
      </w:tr>
      <w:tr w:rsidR="00C63544" w:rsidRPr="00C63544" w14:paraId="1DA16C81" w14:textId="77777777" w:rsidTr="002178FA">
        <w:trPr>
          <w:trHeight w:val="330"/>
        </w:trPr>
        <w:tc>
          <w:tcPr>
            <w:tcW w:w="5190" w:type="dxa"/>
            <w:tcMar>
              <w:top w:w="20" w:type="dxa"/>
              <w:left w:w="20" w:type="dxa"/>
              <w:bottom w:w="0" w:type="dxa"/>
              <w:right w:w="20" w:type="dxa"/>
            </w:tcMar>
            <w:vAlign w:val="bottom"/>
          </w:tcPr>
          <w:p w14:paraId="4E2E1AF3"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MT Supervisor and Driver</w:t>
            </w:r>
          </w:p>
        </w:tc>
        <w:tc>
          <w:tcPr>
            <w:tcW w:w="5301" w:type="dxa"/>
            <w:tcMar>
              <w:top w:w="20" w:type="dxa"/>
              <w:left w:w="20" w:type="dxa"/>
              <w:bottom w:w="0" w:type="dxa"/>
              <w:right w:w="20" w:type="dxa"/>
            </w:tcMar>
            <w:vAlign w:val="bottom"/>
          </w:tcPr>
          <w:p w14:paraId="59CCB750"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Transportation Supervisor-Cum-Driver</w:t>
            </w:r>
          </w:p>
        </w:tc>
      </w:tr>
      <w:tr w:rsidR="00C63544" w:rsidRPr="00C63544" w14:paraId="5A888518" w14:textId="77777777" w:rsidTr="002178FA">
        <w:trPr>
          <w:trHeight w:val="330"/>
        </w:trPr>
        <w:tc>
          <w:tcPr>
            <w:tcW w:w="5190" w:type="dxa"/>
            <w:tcMar>
              <w:top w:w="20" w:type="dxa"/>
              <w:left w:w="20" w:type="dxa"/>
              <w:bottom w:w="0" w:type="dxa"/>
              <w:right w:w="20" w:type="dxa"/>
            </w:tcMar>
            <w:vAlign w:val="bottom"/>
          </w:tcPr>
          <w:p w14:paraId="54CC4EAE"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Driver</w:t>
            </w:r>
          </w:p>
        </w:tc>
        <w:tc>
          <w:tcPr>
            <w:tcW w:w="5301" w:type="dxa"/>
            <w:tcMar>
              <w:top w:w="20" w:type="dxa"/>
              <w:left w:w="20" w:type="dxa"/>
              <w:bottom w:w="0" w:type="dxa"/>
              <w:right w:w="20" w:type="dxa"/>
            </w:tcMar>
            <w:vAlign w:val="bottom"/>
          </w:tcPr>
          <w:p w14:paraId="3CF33D6E"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Driver-cum-Assistant</w:t>
            </w:r>
          </w:p>
        </w:tc>
      </w:tr>
      <w:tr w:rsidR="00C63544" w:rsidRPr="00C63544" w14:paraId="71E92EA2" w14:textId="77777777" w:rsidTr="002178FA">
        <w:trPr>
          <w:trHeight w:val="330"/>
        </w:trPr>
        <w:tc>
          <w:tcPr>
            <w:tcW w:w="5190" w:type="dxa"/>
            <w:tcMar>
              <w:top w:w="20" w:type="dxa"/>
              <w:left w:w="20" w:type="dxa"/>
              <w:bottom w:w="0" w:type="dxa"/>
              <w:right w:w="20" w:type="dxa"/>
            </w:tcMar>
            <w:vAlign w:val="bottom"/>
          </w:tcPr>
          <w:p w14:paraId="4266C548"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Control-in-Charge</w:t>
            </w:r>
          </w:p>
        </w:tc>
        <w:tc>
          <w:tcPr>
            <w:tcW w:w="5301" w:type="dxa"/>
            <w:tcMar>
              <w:top w:w="20" w:type="dxa"/>
              <w:left w:w="20" w:type="dxa"/>
              <w:bottom w:w="0" w:type="dxa"/>
              <w:right w:w="20" w:type="dxa"/>
            </w:tcMar>
            <w:vAlign w:val="bottom"/>
          </w:tcPr>
          <w:p w14:paraId="7BAB33A5"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Control Room Supervisor</w:t>
            </w:r>
          </w:p>
        </w:tc>
      </w:tr>
      <w:tr w:rsidR="00C63544" w:rsidRPr="00C63544" w14:paraId="0980E71D" w14:textId="77777777" w:rsidTr="002178FA">
        <w:trPr>
          <w:trHeight w:val="330"/>
        </w:trPr>
        <w:tc>
          <w:tcPr>
            <w:tcW w:w="5190" w:type="dxa"/>
            <w:tcMar>
              <w:top w:w="20" w:type="dxa"/>
              <w:left w:w="20" w:type="dxa"/>
              <w:bottom w:w="0" w:type="dxa"/>
              <w:right w:w="20" w:type="dxa"/>
            </w:tcMar>
            <w:vAlign w:val="bottom"/>
          </w:tcPr>
          <w:p w14:paraId="19AEFA0F"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System Admin</w:t>
            </w:r>
          </w:p>
        </w:tc>
        <w:tc>
          <w:tcPr>
            <w:tcW w:w="5301" w:type="dxa"/>
            <w:tcMar>
              <w:top w:w="20" w:type="dxa"/>
              <w:left w:w="20" w:type="dxa"/>
              <w:bottom w:w="0" w:type="dxa"/>
              <w:right w:w="20" w:type="dxa"/>
            </w:tcMar>
            <w:vAlign w:val="bottom"/>
          </w:tcPr>
          <w:p w14:paraId="68BBD901"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IT System Administrator</w:t>
            </w:r>
          </w:p>
        </w:tc>
      </w:tr>
      <w:tr w:rsidR="00C63544" w:rsidRPr="00C63544" w14:paraId="6A5CE613" w14:textId="77777777" w:rsidTr="002178FA">
        <w:trPr>
          <w:trHeight w:val="330"/>
        </w:trPr>
        <w:tc>
          <w:tcPr>
            <w:tcW w:w="5190" w:type="dxa"/>
            <w:tcMar>
              <w:top w:w="20" w:type="dxa"/>
              <w:left w:w="20" w:type="dxa"/>
              <w:bottom w:w="0" w:type="dxa"/>
              <w:right w:w="20" w:type="dxa"/>
            </w:tcMar>
            <w:vAlign w:val="bottom"/>
          </w:tcPr>
          <w:p w14:paraId="312EFEA8"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Technical Assistant (IT)</w:t>
            </w:r>
          </w:p>
        </w:tc>
        <w:tc>
          <w:tcPr>
            <w:tcW w:w="5301" w:type="dxa"/>
            <w:tcMar>
              <w:top w:w="20" w:type="dxa"/>
              <w:left w:w="20" w:type="dxa"/>
              <w:bottom w:w="0" w:type="dxa"/>
              <w:right w:w="20" w:type="dxa"/>
            </w:tcMar>
            <w:vAlign w:val="bottom"/>
          </w:tcPr>
          <w:p w14:paraId="72EC3291"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Technical Assistant (IT)</w:t>
            </w:r>
          </w:p>
        </w:tc>
      </w:tr>
      <w:tr w:rsidR="00C63544" w:rsidRPr="00C63544" w14:paraId="514BE921" w14:textId="77777777" w:rsidTr="002178FA">
        <w:trPr>
          <w:trHeight w:val="330"/>
        </w:trPr>
        <w:tc>
          <w:tcPr>
            <w:tcW w:w="5190" w:type="dxa"/>
            <w:tcMar>
              <w:top w:w="20" w:type="dxa"/>
              <w:left w:w="20" w:type="dxa"/>
              <w:bottom w:w="0" w:type="dxa"/>
              <w:right w:w="20" w:type="dxa"/>
            </w:tcMar>
            <w:vAlign w:val="bottom"/>
          </w:tcPr>
          <w:p w14:paraId="08F35B6B"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Lab. </w:t>
            </w:r>
            <w:proofErr w:type="gramStart"/>
            <w:r w:rsidRPr="00C63544">
              <w:rPr>
                <w:rFonts w:ascii="Garamond" w:eastAsia="Garamond" w:hAnsi="Garamond" w:cs="Garamond"/>
                <w:color w:val="000000" w:themeColor="text1"/>
                <w:sz w:val="28"/>
                <w:szCs w:val="28"/>
              </w:rPr>
              <w:t>Assistant(</w:t>
            </w:r>
            <w:proofErr w:type="gramEnd"/>
            <w:r w:rsidRPr="00C63544">
              <w:rPr>
                <w:rFonts w:ascii="Garamond" w:eastAsia="Garamond" w:hAnsi="Garamond" w:cs="Garamond"/>
                <w:color w:val="000000" w:themeColor="text1"/>
                <w:sz w:val="28"/>
                <w:szCs w:val="28"/>
              </w:rPr>
              <w:t>IT)</w:t>
            </w:r>
          </w:p>
        </w:tc>
        <w:tc>
          <w:tcPr>
            <w:tcW w:w="5301" w:type="dxa"/>
            <w:tcMar>
              <w:top w:w="20" w:type="dxa"/>
              <w:left w:w="20" w:type="dxa"/>
              <w:bottom w:w="0" w:type="dxa"/>
              <w:right w:w="20" w:type="dxa"/>
            </w:tcMar>
            <w:vAlign w:val="bottom"/>
          </w:tcPr>
          <w:p w14:paraId="7B06DCA7"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Lab. Assistant (IT)</w:t>
            </w:r>
          </w:p>
        </w:tc>
      </w:tr>
      <w:tr w:rsidR="00C63544" w:rsidRPr="00C63544" w14:paraId="25B9E17D" w14:textId="77777777" w:rsidTr="002178FA">
        <w:trPr>
          <w:trHeight w:val="330"/>
        </w:trPr>
        <w:tc>
          <w:tcPr>
            <w:tcW w:w="5190" w:type="dxa"/>
            <w:tcMar>
              <w:top w:w="20" w:type="dxa"/>
              <w:left w:w="20" w:type="dxa"/>
              <w:bottom w:w="0" w:type="dxa"/>
              <w:right w:w="20" w:type="dxa"/>
            </w:tcMar>
            <w:vAlign w:val="bottom"/>
          </w:tcPr>
          <w:p w14:paraId="683B7792"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Lab. </w:t>
            </w:r>
            <w:proofErr w:type="gramStart"/>
            <w:r w:rsidRPr="00C63544">
              <w:rPr>
                <w:rFonts w:ascii="Garamond" w:eastAsia="Garamond" w:hAnsi="Garamond" w:cs="Garamond"/>
                <w:color w:val="000000" w:themeColor="text1"/>
                <w:sz w:val="28"/>
                <w:szCs w:val="28"/>
              </w:rPr>
              <w:t>Assistant(</w:t>
            </w:r>
            <w:proofErr w:type="gramEnd"/>
            <w:r w:rsidRPr="00C63544">
              <w:rPr>
                <w:rFonts w:ascii="Garamond" w:eastAsia="Garamond" w:hAnsi="Garamond" w:cs="Garamond"/>
                <w:color w:val="000000" w:themeColor="text1"/>
                <w:sz w:val="28"/>
                <w:szCs w:val="28"/>
              </w:rPr>
              <w:t>FS)</w:t>
            </w:r>
          </w:p>
        </w:tc>
        <w:tc>
          <w:tcPr>
            <w:tcW w:w="5301" w:type="dxa"/>
            <w:tcMar>
              <w:top w:w="20" w:type="dxa"/>
              <w:left w:w="20" w:type="dxa"/>
              <w:bottom w:w="0" w:type="dxa"/>
              <w:right w:w="20" w:type="dxa"/>
            </w:tcMar>
            <w:vAlign w:val="bottom"/>
          </w:tcPr>
          <w:p w14:paraId="4C66FB0C"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Lab. Assistant-(FS)</w:t>
            </w:r>
          </w:p>
        </w:tc>
      </w:tr>
      <w:tr w:rsidR="00C63544" w:rsidRPr="00C63544" w14:paraId="7B4A9ED9" w14:textId="77777777" w:rsidTr="002178FA">
        <w:trPr>
          <w:trHeight w:val="330"/>
        </w:trPr>
        <w:tc>
          <w:tcPr>
            <w:tcW w:w="5190" w:type="dxa"/>
            <w:tcMar>
              <w:top w:w="20" w:type="dxa"/>
              <w:left w:w="20" w:type="dxa"/>
              <w:bottom w:w="0" w:type="dxa"/>
              <w:right w:w="20" w:type="dxa"/>
            </w:tcMar>
            <w:vAlign w:val="bottom"/>
          </w:tcPr>
          <w:p w14:paraId="670C41FD"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Assistant Brother</w:t>
            </w:r>
          </w:p>
        </w:tc>
        <w:tc>
          <w:tcPr>
            <w:tcW w:w="5301" w:type="dxa"/>
            <w:tcMar>
              <w:top w:w="20" w:type="dxa"/>
              <w:left w:w="20" w:type="dxa"/>
              <w:bottom w:w="0" w:type="dxa"/>
              <w:right w:w="20" w:type="dxa"/>
            </w:tcMar>
            <w:vAlign w:val="bottom"/>
          </w:tcPr>
          <w:p w14:paraId="5C4C6EFC"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Medical Office Assistant</w:t>
            </w:r>
          </w:p>
        </w:tc>
      </w:tr>
      <w:tr w:rsidR="00C63544" w:rsidRPr="00C63544" w14:paraId="18FF4381" w14:textId="77777777" w:rsidTr="002178FA">
        <w:trPr>
          <w:trHeight w:val="330"/>
        </w:trPr>
        <w:tc>
          <w:tcPr>
            <w:tcW w:w="5190" w:type="dxa"/>
            <w:tcMar>
              <w:top w:w="20" w:type="dxa"/>
              <w:left w:w="20" w:type="dxa"/>
              <w:bottom w:w="0" w:type="dxa"/>
              <w:right w:w="20" w:type="dxa"/>
            </w:tcMar>
            <w:vAlign w:val="bottom"/>
          </w:tcPr>
          <w:p w14:paraId="78BCDAD9"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ADI</w:t>
            </w:r>
          </w:p>
        </w:tc>
        <w:tc>
          <w:tcPr>
            <w:tcW w:w="5301" w:type="dxa"/>
            <w:tcMar>
              <w:top w:w="20" w:type="dxa"/>
              <w:left w:w="20" w:type="dxa"/>
              <w:bottom w:w="0" w:type="dxa"/>
              <w:right w:w="20" w:type="dxa"/>
            </w:tcMar>
            <w:vAlign w:val="bottom"/>
          </w:tcPr>
          <w:p w14:paraId="0024A5F4"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Drill </w:t>
            </w:r>
            <w:proofErr w:type="gramStart"/>
            <w:r w:rsidRPr="00C63544">
              <w:rPr>
                <w:rFonts w:ascii="Garamond" w:eastAsia="Garamond" w:hAnsi="Garamond" w:cs="Garamond"/>
                <w:color w:val="000000" w:themeColor="text1"/>
                <w:sz w:val="28"/>
                <w:szCs w:val="28"/>
              </w:rPr>
              <w:t>Instructor  Assistant</w:t>
            </w:r>
            <w:proofErr w:type="gramEnd"/>
          </w:p>
        </w:tc>
      </w:tr>
      <w:tr w:rsidR="00C63544" w:rsidRPr="00C63544" w14:paraId="5FC60B51" w14:textId="77777777" w:rsidTr="002178FA">
        <w:trPr>
          <w:trHeight w:val="330"/>
        </w:trPr>
        <w:tc>
          <w:tcPr>
            <w:tcW w:w="5190" w:type="dxa"/>
            <w:tcMar>
              <w:top w:w="20" w:type="dxa"/>
              <w:left w:w="20" w:type="dxa"/>
              <w:bottom w:w="0" w:type="dxa"/>
              <w:right w:w="20" w:type="dxa"/>
            </w:tcMar>
            <w:vAlign w:val="bottom"/>
          </w:tcPr>
          <w:p w14:paraId="13CD78BF"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Internship and Placement Officer</w:t>
            </w:r>
          </w:p>
        </w:tc>
        <w:tc>
          <w:tcPr>
            <w:tcW w:w="5301" w:type="dxa"/>
            <w:tcMar>
              <w:top w:w="20" w:type="dxa"/>
              <w:left w:w="20" w:type="dxa"/>
              <w:bottom w:w="0" w:type="dxa"/>
              <w:right w:w="20" w:type="dxa"/>
            </w:tcMar>
            <w:vAlign w:val="bottom"/>
          </w:tcPr>
          <w:p w14:paraId="4C9DE0CE"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Internship and Placement Manager</w:t>
            </w:r>
          </w:p>
        </w:tc>
      </w:tr>
      <w:tr w:rsidR="00C63544" w:rsidRPr="00C63544" w14:paraId="1A98A150" w14:textId="77777777" w:rsidTr="002178FA">
        <w:trPr>
          <w:trHeight w:val="330"/>
        </w:trPr>
        <w:tc>
          <w:tcPr>
            <w:tcW w:w="5190" w:type="dxa"/>
            <w:tcMar>
              <w:top w:w="20" w:type="dxa"/>
              <w:left w:w="20" w:type="dxa"/>
              <w:bottom w:w="0" w:type="dxa"/>
              <w:right w:w="20" w:type="dxa"/>
            </w:tcMar>
            <w:vAlign w:val="bottom"/>
          </w:tcPr>
          <w:p w14:paraId="4BAD1597"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Junior Electrical Engineer</w:t>
            </w:r>
          </w:p>
        </w:tc>
        <w:tc>
          <w:tcPr>
            <w:tcW w:w="5301" w:type="dxa"/>
            <w:tcMar>
              <w:top w:w="20" w:type="dxa"/>
              <w:left w:w="20" w:type="dxa"/>
              <w:bottom w:w="0" w:type="dxa"/>
              <w:right w:w="20" w:type="dxa"/>
            </w:tcMar>
            <w:vAlign w:val="bottom"/>
          </w:tcPr>
          <w:p w14:paraId="4A2222AA"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Electrical Engineer Assistant</w:t>
            </w:r>
          </w:p>
        </w:tc>
      </w:tr>
      <w:tr w:rsidR="00C63544" w:rsidRPr="00C63544" w14:paraId="46FFC669" w14:textId="77777777" w:rsidTr="002178FA">
        <w:trPr>
          <w:trHeight w:val="330"/>
        </w:trPr>
        <w:tc>
          <w:tcPr>
            <w:tcW w:w="5190" w:type="dxa"/>
            <w:tcMar>
              <w:top w:w="20" w:type="dxa"/>
              <w:left w:w="20" w:type="dxa"/>
              <w:bottom w:w="0" w:type="dxa"/>
              <w:right w:w="20" w:type="dxa"/>
            </w:tcMar>
            <w:vAlign w:val="bottom"/>
          </w:tcPr>
          <w:p w14:paraId="6C712D76"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Course/</w:t>
            </w:r>
            <w:proofErr w:type="spellStart"/>
            <w:r w:rsidRPr="00C63544">
              <w:rPr>
                <w:rFonts w:ascii="Garamond" w:eastAsia="Garamond" w:hAnsi="Garamond" w:cs="Garamond"/>
                <w:color w:val="000000" w:themeColor="text1"/>
                <w:sz w:val="28"/>
                <w:szCs w:val="28"/>
              </w:rPr>
              <w:t>Programme</w:t>
            </w:r>
            <w:proofErr w:type="spellEnd"/>
            <w:r w:rsidRPr="00C63544">
              <w:rPr>
                <w:rFonts w:ascii="Garamond" w:eastAsia="Garamond" w:hAnsi="Garamond" w:cs="Garamond"/>
                <w:color w:val="000000" w:themeColor="text1"/>
                <w:sz w:val="28"/>
                <w:szCs w:val="28"/>
              </w:rPr>
              <w:t xml:space="preserve"> Coordinator</w:t>
            </w:r>
          </w:p>
        </w:tc>
        <w:tc>
          <w:tcPr>
            <w:tcW w:w="5301" w:type="dxa"/>
            <w:tcMar>
              <w:top w:w="20" w:type="dxa"/>
              <w:left w:w="20" w:type="dxa"/>
              <w:bottom w:w="0" w:type="dxa"/>
              <w:right w:w="20" w:type="dxa"/>
            </w:tcMar>
            <w:vAlign w:val="bottom"/>
          </w:tcPr>
          <w:p w14:paraId="4CE9F8EF" w14:textId="77777777" w:rsidR="007372DB" w:rsidRPr="00C63544" w:rsidRDefault="00000000" w:rsidP="003F5FE4">
            <w:pPr>
              <w:jc w:val="center"/>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Course/</w:t>
            </w:r>
            <w:proofErr w:type="spellStart"/>
            <w:r w:rsidRPr="00C63544">
              <w:rPr>
                <w:rFonts w:ascii="Garamond" w:eastAsia="Garamond" w:hAnsi="Garamond" w:cs="Garamond"/>
                <w:color w:val="000000" w:themeColor="text1"/>
                <w:sz w:val="28"/>
                <w:szCs w:val="28"/>
              </w:rPr>
              <w:t>Programme</w:t>
            </w:r>
            <w:proofErr w:type="spellEnd"/>
            <w:r w:rsidRPr="00C63544">
              <w:rPr>
                <w:rFonts w:ascii="Garamond" w:eastAsia="Garamond" w:hAnsi="Garamond" w:cs="Garamond"/>
                <w:color w:val="000000" w:themeColor="text1"/>
                <w:sz w:val="28"/>
                <w:szCs w:val="28"/>
              </w:rPr>
              <w:t xml:space="preserve"> Counselor</w:t>
            </w:r>
          </w:p>
        </w:tc>
      </w:tr>
    </w:tbl>
    <w:p w14:paraId="5D6B7EF6" w14:textId="77777777" w:rsidR="007372DB" w:rsidRPr="00C63544" w:rsidRDefault="007372DB" w:rsidP="00C63544">
      <w:pPr>
        <w:shd w:val="clear" w:color="auto" w:fill="FFFFFF"/>
        <w:jc w:val="both"/>
        <w:rPr>
          <w:rFonts w:ascii="Garamond" w:hAnsi="Garamond"/>
          <w:color w:val="000000" w:themeColor="text1"/>
          <w:sz w:val="28"/>
          <w:szCs w:val="28"/>
        </w:rPr>
      </w:pPr>
    </w:p>
    <w:p w14:paraId="7FF294E1"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02.  No Extra charges/remuneration to be paid to the internal faculty/staff for setting question paper and supervision. </w:t>
      </w:r>
      <w:proofErr w:type="gramStart"/>
      <w:r w:rsidRPr="00C63544">
        <w:rPr>
          <w:rFonts w:ascii="Garamond" w:eastAsia="Garamond" w:hAnsi="Garamond" w:cs="Garamond"/>
          <w:color w:val="000000" w:themeColor="text1"/>
          <w:sz w:val="28"/>
          <w:szCs w:val="28"/>
        </w:rPr>
        <w:t>( D.</w:t>
      </w:r>
      <w:proofErr w:type="gramEnd"/>
      <w:r w:rsidRPr="00C63544">
        <w:rPr>
          <w:rFonts w:ascii="Garamond" w:eastAsia="Garamond" w:hAnsi="Garamond" w:cs="Garamond"/>
          <w:color w:val="000000" w:themeColor="text1"/>
          <w:sz w:val="28"/>
          <w:szCs w:val="28"/>
        </w:rPr>
        <w:t xml:space="preserve"> Prajapati)</w:t>
      </w:r>
    </w:p>
    <w:p w14:paraId="18468310" w14:textId="77777777" w:rsidR="007372DB"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lastRenderedPageBreak/>
        <w:t xml:space="preserve">03.  Performance Management System (PMS) for permanent and contractual staff will be applicable from this academic year. And from the next academic year, the increments will be linked with this system. (S. Goswami)   </w:t>
      </w:r>
    </w:p>
    <w:p w14:paraId="1DF218D3"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641EB216" w14:textId="353E447F" w:rsidR="007372DB"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w:t>
      </w:r>
      <w:r w:rsidR="007A4754">
        <w:rPr>
          <w:rFonts w:ascii="Garamond" w:eastAsia="Garamond" w:hAnsi="Garamond" w:cs="Garamond"/>
          <w:color w:val="000000" w:themeColor="text1"/>
          <w:sz w:val="28"/>
          <w:szCs w:val="28"/>
        </w:rPr>
        <w:t>4</w:t>
      </w:r>
      <w:r w:rsidRPr="00C63544">
        <w:rPr>
          <w:rFonts w:ascii="Garamond" w:eastAsia="Garamond" w:hAnsi="Garamond" w:cs="Garamond"/>
          <w:color w:val="000000" w:themeColor="text1"/>
          <w:sz w:val="28"/>
          <w:szCs w:val="28"/>
        </w:rPr>
        <w:t xml:space="preserve">. For B.A. LLB, B.Sc. LLB and LLM, 50% of the top scorer of the CLAT Examination will be eligible for the admission. </w:t>
      </w:r>
    </w:p>
    <w:p w14:paraId="3366E7F1"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08A2D574" w14:textId="6C2B3BEA" w:rsidR="007372DB"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w:t>
      </w:r>
      <w:r w:rsidR="007A4754">
        <w:rPr>
          <w:rFonts w:ascii="Garamond" w:eastAsia="Garamond" w:hAnsi="Garamond" w:cs="Garamond"/>
          <w:color w:val="000000" w:themeColor="text1"/>
          <w:sz w:val="28"/>
          <w:szCs w:val="28"/>
        </w:rPr>
        <w:t>5</w:t>
      </w:r>
      <w:r w:rsidRPr="00C63544">
        <w:rPr>
          <w:rFonts w:ascii="Garamond" w:eastAsia="Garamond" w:hAnsi="Garamond" w:cs="Garamond"/>
          <w:color w:val="000000" w:themeColor="text1"/>
          <w:sz w:val="28"/>
          <w:szCs w:val="28"/>
        </w:rPr>
        <w:t xml:space="preserve">. Mr. </w:t>
      </w:r>
      <w:proofErr w:type="spellStart"/>
      <w:r w:rsidRPr="00C63544">
        <w:rPr>
          <w:rFonts w:ascii="Garamond" w:eastAsia="Garamond" w:hAnsi="Garamond" w:cs="Garamond"/>
          <w:color w:val="000000" w:themeColor="text1"/>
          <w:sz w:val="28"/>
          <w:szCs w:val="28"/>
        </w:rPr>
        <w:t>Nagrajan</w:t>
      </w:r>
      <w:proofErr w:type="spellEnd"/>
      <w:r w:rsidRPr="00C63544">
        <w:rPr>
          <w:rFonts w:ascii="Garamond" w:eastAsia="Garamond" w:hAnsi="Garamond" w:cs="Garamond"/>
          <w:color w:val="000000" w:themeColor="text1"/>
          <w:sz w:val="28"/>
          <w:szCs w:val="28"/>
        </w:rPr>
        <w:t xml:space="preserve"> should be invited to RSU for SSIP. (K. Rai)</w:t>
      </w:r>
    </w:p>
    <w:p w14:paraId="78DF8866"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69E38659" w14:textId="0DD52609" w:rsidR="007372DB"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w:t>
      </w:r>
      <w:r w:rsidR="007A4754">
        <w:rPr>
          <w:rFonts w:ascii="Garamond" w:eastAsia="Garamond" w:hAnsi="Garamond" w:cs="Garamond"/>
          <w:color w:val="000000" w:themeColor="text1"/>
          <w:sz w:val="28"/>
          <w:szCs w:val="28"/>
        </w:rPr>
        <w:t>6</w:t>
      </w:r>
      <w:r w:rsidRPr="00C63544">
        <w:rPr>
          <w:rFonts w:ascii="Garamond" w:eastAsia="Garamond" w:hAnsi="Garamond" w:cs="Garamond"/>
          <w:color w:val="000000" w:themeColor="text1"/>
          <w:sz w:val="28"/>
          <w:szCs w:val="28"/>
        </w:rPr>
        <w:t>. Vision and Mission are to be uploaded on the website. (Parvesh Sharma)</w:t>
      </w:r>
    </w:p>
    <w:p w14:paraId="18AB409B"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58A601E9" w14:textId="58CDAD2F" w:rsidR="007372DB"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w:t>
      </w:r>
      <w:r w:rsidR="007A4754">
        <w:rPr>
          <w:rFonts w:ascii="Garamond" w:eastAsia="Garamond" w:hAnsi="Garamond" w:cs="Garamond"/>
          <w:color w:val="000000" w:themeColor="text1"/>
          <w:sz w:val="28"/>
          <w:szCs w:val="28"/>
        </w:rPr>
        <w:t>7</w:t>
      </w:r>
      <w:r w:rsidRPr="00C63544">
        <w:rPr>
          <w:rFonts w:ascii="Garamond" w:eastAsia="Garamond" w:hAnsi="Garamond" w:cs="Garamond"/>
          <w:color w:val="000000" w:themeColor="text1"/>
          <w:sz w:val="28"/>
          <w:szCs w:val="28"/>
        </w:rPr>
        <w:t>. A separate bank account for SSIP to be opened after lockdown. (K. Parmar)</w:t>
      </w:r>
    </w:p>
    <w:p w14:paraId="09D692ED"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73A431F7" w14:textId="351935D1" w:rsidR="007372DB"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w:t>
      </w:r>
      <w:r w:rsidR="007A4754">
        <w:rPr>
          <w:rFonts w:ascii="Garamond" w:eastAsia="Garamond" w:hAnsi="Garamond" w:cs="Garamond"/>
          <w:color w:val="000000" w:themeColor="text1"/>
          <w:sz w:val="28"/>
          <w:szCs w:val="28"/>
        </w:rPr>
        <w:t>8</w:t>
      </w:r>
      <w:r w:rsidRPr="00C63544">
        <w:rPr>
          <w:rFonts w:ascii="Garamond" w:eastAsia="Garamond" w:hAnsi="Garamond" w:cs="Garamond"/>
          <w:color w:val="000000" w:themeColor="text1"/>
          <w:sz w:val="28"/>
          <w:szCs w:val="28"/>
        </w:rPr>
        <w:t>. Two places to be visited for purchasing of GYM equipment. (G. Kushwah)</w:t>
      </w:r>
    </w:p>
    <w:p w14:paraId="5F35FBE0"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7D1DC743" w14:textId="168C640F" w:rsidR="007372DB"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w:t>
      </w:r>
      <w:r w:rsidR="007A4754">
        <w:rPr>
          <w:rFonts w:ascii="Garamond" w:eastAsia="Garamond" w:hAnsi="Garamond" w:cs="Garamond"/>
          <w:color w:val="000000" w:themeColor="text1"/>
          <w:sz w:val="28"/>
          <w:szCs w:val="28"/>
        </w:rPr>
        <w:t>9</w:t>
      </w:r>
      <w:r w:rsidRPr="00C63544">
        <w:rPr>
          <w:rFonts w:ascii="Garamond" w:eastAsia="Garamond" w:hAnsi="Garamond" w:cs="Garamond"/>
          <w:color w:val="000000" w:themeColor="text1"/>
          <w:sz w:val="28"/>
          <w:szCs w:val="28"/>
        </w:rPr>
        <w:t xml:space="preserve">. New </w:t>
      </w:r>
      <w:proofErr w:type="gramStart"/>
      <w:r w:rsidRPr="00C63544">
        <w:rPr>
          <w:rFonts w:ascii="Garamond" w:eastAsia="Garamond" w:hAnsi="Garamond" w:cs="Garamond"/>
          <w:color w:val="000000" w:themeColor="text1"/>
          <w:sz w:val="28"/>
          <w:szCs w:val="28"/>
        </w:rPr>
        <w:t>courses:-</w:t>
      </w:r>
      <w:proofErr w:type="gramEnd"/>
      <w:r w:rsidRPr="00C63544">
        <w:rPr>
          <w:rFonts w:ascii="Garamond" w:eastAsia="Garamond" w:hAnsi="Garamond" w:cs="Garamond"/>
          <w:color w:val="000000" w:themeColor="text1"/>
          <w:sz w:val="28"/>
          <w:szCs w:val="28"/>
        </w:rPr>
        <w:t xml:space="preserve"> For the first year, faculties from consulting agencies should be called. No MoU to be signed with any agency for these courses. The Artificial Intelligence (AI) domain should be the biggest boost. (C. Parekh)</w:t>
      </w:r>
    </w:p>
    <w:p w14:paraId="5DCC454F"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7A726353" w14:textId="78BDD523" w:rsidR="007372DB" w:rsidRDefault="007A4754" w:rsidP="00C63544">
      <w:pPr>
        <w:shd w:val="clear" w:color="auto" w:fill="FFFFFF"/>
        <w:jc w:val="both"/>
        <w:rPr>
          <w:rFonts w:ascii="Garamond" w:eastAsia="Garamond" w:hAnsi="Garamond" w:cs="Garamond"/>
          <w:color w:val="000000" w:themeColor="text1"/>
          <w:sz w:val="28"/>
          <w:szCs w:val="28"/>
        </w:rPr>
      </w:pPr>
      <w:r>
        <w:rPr>
          <w:rFonts w:ascii="Garamond" w:eastAsia="Garamond" w:hAnsi="Garamond" w:cs="Garamond"/>
          <w:color w:val="000000" w:themeColor="text1"/>
          <w:sz w:val="28"/>
          <w:szCs w:val="28"/>
        </w:rPr>
        <w:t>10</w:t>
      </w:r>
      <w:r w:rsidRPr="00C63544">
        <w:rPr>
          <w:rFonts w:ascii="Garamond" w:eastAsia="Garamond" w:hAnsi="Garamond" w:cs="Garamond"/>
          <w:color w:val="000000" w:themeColor="text1"/>
          <w:sz w:val="28"/>
          <w:szCs w:val="28"/>
        </w:rPr>
        <w:t xml:space="preserve">. Remove the web page of the faculties who have not submitted </w:t>
      </w:r>
      <w:proofErr w:type="gramStart"/>
      <w:r w:rsidRPr="00C63544">
        <w:rPr>
          <w:rFonts w:ascii="Garamond" w:eastAsia="Garamond" w:hAnsi="Garamond" w:cs="Garamond"/>
          <w:color w:val="000000" w:themeColor="text1"/>
          <w:sz w:val="28"/>
          <w:szCs w:val="28"/>
        </w:rPr>
        <w:t>there</w:t>
      </w:r>
      <w:proofErr w:type="gramEnd"/>
      <w:r w:rsidRPr="00C63544">
        <w:rPr>
          <w:rFonts w:ascii="Garamond" w:eastAsia="Garamond" w:hAnsi="Garamond" w:cs="Garamond"/>
          <w:color w:val="000000" w:themeColor="text1"/>
          <w:sz w:val="28"/>
          <w:szCs w:val="28"/>
        </w:rPr>
        <w:t xml:space="preserve"> details of the publication. Uniformity of the faculty page should be there.  (R. Seth) </w:t>
      </w:r>
    </w:p>
    <w:p w14:paraId="21646390"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11596F73" w14:textId="3F6C28FB" w:rsidR="007372DB"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1</w:t>
      </w:r>
      <w:r w:rsidR="007A4754">
        <w:rPr>
          <w:rFonts w:ascii="Garamond" w:eastAsia="Garamond" w:hAnsi="Garamond" w:cs="Garamond"/>
          <w:color w:val="000000" w:themeColor="text1"/>
          <w:sz w:val="28"/>
          <w:szCs w:val="28"/>
        </w:rPr>
        <w:t>1</w:t>
      </w:r>
      <w:r w:rsidRPr="00C63544">
        <w:rPr>
          <w:rFonts w:ascii="Garamond" w:eastAsia="Garamond" w:hAnsi="Garamond" w:cs="Garamond"/>
          <w:color w:val="000000" w:themeColor="text1"/>
          <w:sz w:val="28"/>
          <w:szCs w:val="28"/>
        </w:rPr>
        <w:t xml:space="preserve">. Recruitment of 03 new officers for one year </w:t>
      </w:r>
      <w:proofErr w:type="gramStart"/>
      <w:r w:rsidRPr="00C63544">
        <w:rPr>
          <w:rFonts w:ascii="Garamond" w:eastAsia="Garamond" w:hAnsi="Garamond" w:cs="Garamond"/>
          <w:color w:val="000000" w:themeColor="text1"/>
          <w:sz w:val="28"/>
          <w:szCs w:val="28"/>
        </w:rPr>
        <w:t>contract:-</w:t>
      </w:r>
      <w:proofErr w:type="gramEnd"/>
      <w:r w:rsidRPr="00C63544">
        <w:rPr>
          <w:rFonts w:ascii="Garamond" w:eastAsia="Garamond" w:hAnsi="Garamond" w:cs="Garamond"/>
          <w:color w:val="000000" w:themeColor="text1"/>
          <w:sz w:val="28"/>
          <w:szCs w:val="28"/>
        </w:rPr>
        <w:t xml:space="preserve"> One senior officer/Dean (retired officer), One Assistant Officer/Assistant Professor (young officer) and One Administrative officer for new schools to be open. </w:t>
      </w:r>
    </w:p>
    <w:p w14:paraId="781A23F8"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2F1551D7"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For Existing Schools/Division/University Admin staff-   Recruitment of two officers from existing staff and upgrade their staff designation with salary as per the requirement in each school/University through proper advertisement and selection process. Apart from this, if any school has an additional requirement </w:t>
      </w:r>
      <w:proofErr w:type="gramStart"/>
      <w:r w:rsidRPr="00C63544">
        <w:rPr>
          <w:rFonts w:ascii="Garamond" w:eastAsia="Garamond" w:hAnsi="Garamond" w:cs="Garamond"/>
          <w:color w:val="000000" w:themeColor="text1"/>
          <w:sz w:val="28"/>
          <w:szCs w:val="28"/>
        </w:rPr>
        <w:t>of  Asst.</w:t>
      </w:r>
      <w:proofErr w:type="gramEnd"/>
      <w:r w:rsidRPr="00C63544">
        <w:rPr>
          <w:rFonts w:ascii="Garamond" w:eastAsia="Garamond" w:hAnsi="Garamond" w:cs="Garamond"/>
          <w:color w:val="000000" w:themeColor="text1"/>
          <w:sz w:val="28"/>
          <w:szCs w:val="28"/>
        </w:rPr>
        <w:t xml:space="preserve"> Professor in the </w:t>
      </w:r>
      <w:proofErr w:type="gramStart"/>
      <w:r w:rsidRPr="00C63544">
        <w:rPr>
          <w:rFonts w:ascii="Garamond" w:eastAsia="Garamond" w:hAnsi="Garamond" w:cs="Garamond"/>
          <w:color w:val="000000" w:themeColor="text1"/>
          <w:sz w:val="28"/>
          <w:szCs w:val="28"/>
        </w:rPr>
        <w:t>school</w:t>
      </w:r>
      <w:proofErr w:type="gramEnd"/>
      <w:r w:rsidRPr="00C63544">
        <w:rPr>
          <w:rFonts w:ascii="Garamond" w:eastAsia="Garamond" w:hAnsi="Garamond" w:cs="Garamond"/>
          <w:color w:val="000000" w:themeColor="text1"/>
          <w:sz w:val="28"/>
          <w:szCs w:val="28"/>
        </w:rPr>
        <w:t xml:space="preserve"> then they have to define the same to the University through Dean (Academics).    </w:t>
      </w:r>
    </w:p>
    <w:p w14:paraId="5FF16E62" w14:textId="77777777" w:rsidR="007372DB"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Recruitment of one English Linguists Professor.   (D. Prajapati)</w:t>
      </w:r>
    </w:p>
    <w:p w14:paraId="2012DE96" w14:textId="77777777" w:rsidR="007A4754" w:rsidRPr="00C63544" w:rsidRDefault="007A4754" w:rsidP="00C63544">
      <w:pPr>
        <w:shd w:val="clear" w:color="auto" w:fill="FFFFFF"/>
        <w:jc w:val="both"/>
        <w:rPr>
          <w:rFonts w:ascii="Garamond" w:eastAsia="Garamond" w:hAnsi="Garamond" w:cs="Garamond"/>
          <w:color w:val="000000" w:themeColor="text1"/>
          <w:sz w:val="28"/>
          <w:szCs w:val="28"/>
        </w:rPr>
      </w:pPr>
    </w:p>
    <w:p w14:paraId="4C24982B" w14:textId="739646A0"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1</w:t>
      </w:r>
      <w:r w:rsidR="007A4754">
        <w:rPr>
          <w:rFonts w:ascii="Garamond" w:eastAsia="Garamond" w:hAnsi="Garamond" w:cs="Garamond"/>
          <w:color w:val="000000" w:themeColor="text1"/>
          <w:sz w:val="28"/>
          <w:szCs w:val="28"/>
        </w:rPr>
        <w:t>2</w:t>
      </w:r>
      <w:r w:rsidRPr="00C63544">
        <w:rPr>
          <w:rFonts w:ascii="Garamond" w:eastAsia="Garamond" w:hAnsi="Garamond" w:cs="Garamond"/>
          <w:color w:val="000000" w:themeColor="text1"/>
          <w:sz w:val="28"/>
          <w:szCs w:val="28"/>
        </w:rPr>
        <w:t xml:space="preserve">. One school to be replaced with the School of Public Risk and Safety Management. RbTU to be started on experiment basis. (DG Office) </w:t>
      </w:r>
    </w:p>
    <w:p w14:paraId="32EE790C" w14:textId="77777777" w:rsidR="007372DB" w:rsidRPr="00C63544" w:rsidRDefault="007372DB" w:rsidP="00C63544">
      <w:pPr>
        <w:shd w:val="clear" w:color="auto" w:fill="FFFFFF"/>
        <w:jc w:val="both"/>
        <w:rPr>
          <w:rFonts w:ascii="Garamond" w:eastAsia="Garamond" w:hAnsi="Garamond" w:cs="Garamond"/>
          <w:color w:val="000000" w:themeColor="text1"/>
          <w:sz w:val="28"/>
          <w:szCs w:val="28"/>
        </w:rPr>
      </w:pPr>
    </w:p>
    <w:p w14:paraId="01A68985"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All Deans of the </w:t>
      </w:r>
      <w:proofErr w:type="gramStart"/>
      <w:r w:rsidRPr="00C63544">
        <w:rPr>
          <w:rFonts w:ascii="Garamond" w:eastAsia="Garamond" w:hAnsi="Garamond" w:cs="Garamond"/>
          <w:color w:val="000000" w:themeColor="text1"/>
          <w:sz w:val="28"/>
          <w:szCs w:val="28"/>
        </w:rPr>
        <w:t>School:-</w:t>
      </w:r>
      <w:proofErr w:type="gramEnd"/>
      <w:r w:rsidRPr="00C63544">
        <w:rPr>
          <w:rFonts w:ascii="Garamond" w:eastAsia="Garamond" w:hAnsi="Garamond" w:cs="Garamond"/>
          <w:color w:val="000000" w:themeColor="text1"/>
          <w:sz w:val="28"/>
          <w:szCs w:val="28"/>
        </w:rPr>
        <w:t xml:space="preserve"> </w:t>
      </w:r>
    </w:p>
    <w:p w14:paraId="6CF663B8"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 Daily briefing of all the faculty and staff to their respective Deans and the Deans will brief to DG/Office of DG.    </w:t>
      </w:r>
    </w:p>
    <w:p w14:paraId="435C70B9"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 Tell all the students the method of examination and take consideration from them in writing regarding the examination. </w:t>
      </w:r>
    </w:p>
    <w:p w14:paraId="4C5D375B"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 Uniform timetable to be created. </w:t>
      </w:r>
    </w:p>
    <w:p w14:paraId="2F218935"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 School Email Id should be shared with all the students for any queries, for example. School Of Forensic Science </w:t>
      </w:r>
      <w:proofErr w:type="gramStart"/>
      <w:r w:rsidRPr="00C63544">
        <w:rPr>
          <w:rFonts w:ascii="Garamond" w:eastAsia="Garamond" w:hAnsi="Garamond" w:cs="Garamond"/>
          <w:color w:val="000000" w:themeColor="text1"/>
          <w:sz w:val="28"/>
          <w:szCs w:val="28"/>
        </w:rPr>
        <w:t>And</w:t>
      </w:r>
      <w:proofErr w:type="gramEnd"/>
      <w:r w:rsidRPr="00C63544">
        <w:rPr>
          <w:rFonts w:ascii="Garamond" w:eastAsia="Garamond" w:hAnsi="Garamond" w:cs="Garamond"/>
          <w:color w:val="000000" w:themeColor="text1"/>
          <w:sz w:val="28"/>
          <w:szCs w:val="28"/>
        </w:rPr>
        <w:t xml:space="preserve"> Risk Management- sfsrm@rsu.ac.in</w:t>
      </w:r>
    </w:p>
    <w:p w14:paraId="3499865A"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 School-based examination system. </w:t>
      </w:r>
    </w:p>
    <w:p w14:paraId="00C40B35"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The lecture period will be for 45 min and 10 min for students' interaction.</w:t>
      </w:r>
    </w:p>
    <w:p w14:paraId="7BEEA1EE"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 Each school will have Rs. 10 lakhs for visiting faculties. </w:t>
      </w:r>
    </w:p>
    <w:p w14:paraId="0CC711B7" w14:textId="77777777" w:rsidR="007372DB" w:rsidRPr="00C63544" w:rsidRDefault="007372DB" w:rsidP="00C63544">
      <w:pPr>
        <w:shd w:val="clear" w:color="auto" w:fill="FFFFFF"/>
        <w:jc w:val="both"/>
        <w:rPr>
          <w:rFonts w:ascii="Garamond" w:eastAsia="Garamond" w:hAnsi="Garamond" w:cs="Garamond"/>
          <w:color w:val="000000" w:themeColor="text1"/>
          <w:sz w:val="28"/>
          <w:szCs w:val="28"/>
        </w:rPr>
      </w:pPr>
    </w:p>
    <w:p w14:paraId="4BFF47DC"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Developing excellent relations with MHA, there should be one faculty for each division and department. There are the following departments and divisions in </w:t>
      </w:r>
      <w:proofErr w:type="gramStart"/>
      <w:r w:rsidRPr="00C63544">
        <w:rPr>
          <w:rFonts w:ascii="Garamond" w:eastAsia="Garamond" w:hAnsi="Garamond" w:cs="Garamond"/>
          <w:color w:val="000000" w:themeColor="text1"/>
          <w:sz w:val="28"/>
          <w:szCs w:val="28"/>
        </w:rPr>
        <w:t>MHA:-</w:t>
      </w:r>
      <w:proofErr w:type="gramEnd"/>
    </w:p>
    <w:p w14:paraId="1B74AD79" w14:textId="77777777" w:rsidR="007372DB" w:rsidRPr="00C63544" w:rsidRDefault="007372DB" w:rsidP="00C63544">
      <w:pPr>
        <w:shd w:val="clear" w:color="auto" w:fill="FFFFFF"/>
        <w:jc w:val="both"/>
        <w:rPr>
          <w:rFonts w:ascii="Garamond" w:eastAsia="Garamond" w:hAnsi="Garamond" w:cs="Garamond"/>
          <w:color w:val="000000" w:themeColor="text1"/>
          <w:sz w:val="28"/>
          <w:szCs w:val="28"/>
        </w:rPr>
      </w:pPr>
    </w:p>
    <w:p w14:paraId="662FB9AC" w14:textId="77777777" w:rsidR="007372DB" w:rsidRPr="00C63544" w:rsidRDefault="00000000" w:rsidP="00C63544">
      <w:pPr>
        <w:shd w:val="clear" w:color="auto" w:fill="FFFFFF"/>
        <w:jc w:val="both"/>
        <w:rPr>
          <w:rFonts w:ascii="Garamond" w:eastAsia="Garamond" w:hAnsi="Garamond" w:cs="Garamond"/>
          <w:b/>
          <w:color w:val="000000" w:themeColor="text1"/>
          <w:sz w:val="28"/>
          <w:szCs w:val="28"/>
        </w:rPr>
      </w:pPr>
      <w:r w:rsidRPr="00C63544">
        <w:rPr>
          <w:rFonts w:ascii="Garamond" w:eastAsia="Garamond" w:hAnsi="Garamond" w:cs="Garamond"/>
          <w:b/>
          <w:color w:val="000000" w:themeColor="text1"/>
          <w:sz w:val="28"/>
          <w:szCs w:val="28"/>
        </w:rPr>
        <w:t>Departments</w:t>
      </w:r>
    </w:p>
    <w:p w14:paraId="4FF2D699"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01. Department Of Border Management</w:t>
      </w:r>
    </w:p>
    <w:p w14:paraId="321F80A0"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02.Department Of Internal Security</w:t>
      </w:r>
    </w:p>
    <w:p w14:paraId="7D965A2E"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03.Department Of Jammu, Kashmir </w:t>
      </w:r>
      <w:proofErr w:type="gramStart"/>
      <w:r w:rsidRPr="00C63544">
        <w:rPr>
          <w:rFonts w:ascii="Garamond" w:eastAsia="Garamond" w:hAnsi="Garamond" w:cs="Garamond"/>
          <w:color w:val="000000" w:themeColor="text1"/>
          <w:sz w:val="28"/>
          <w:szCs w:val="28"/>
        </w:rPr>
        <w:t>And</w:t>
      </w:r>
      <w:proofErr w:type="gramEnd"/>
      <w:r w:rsidRPr="00C63544">
        <w:rPr>
          <w:rFonts w:ascii="Garamond" w:eastAsia="Garamond" w:hAnsi="Garamond" w:cs="Garamond"/>
          <w:color w:val="000000" w:themeColor="text1"/>
          <w:sz w:val="28"/>
          <w:szCs w:val="28"/>
        </w:rPr>
        <w:t xml:space="preserve"> Ladakh Affairs</w:t>
      </w:r>
    </w:p>
    <w:p w14:paraId="0C0E91AC"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04.Department Of Home</w:t>
      </w:r>
    </w:p>
    <w:p w14:paraId="25F729CF"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05.Department Of Official Language</w:t>
      </w:r>
    </w:p>
    <w:p w14:paraId="160BB821"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06.Department Of States</w:t>
      </w:r>
    </w:p>
    <w:p w14:paraId="5AA379DE" w14:textId="77777777" w:rsidR="007372DB" w:rsidRPr="00C63544" w:rsidRDefault="007372DB" w:rsidP="00C63544">
      <w:pPr>
        <w:shd w:val="clear" w:color="auto" w:fill="FFFFFF"/>
        <w:jc w:val="both"/>
        <w:rPr>
          <w:rFonts w:ascii="Garamond" w:eastAsia="Garamond" w:hAnsi="Garamond" w:cs="Garamond"/>
          <w:color w:val="000000" w:themeColor="text1"/>
          <w:sz w:val="28"/>
          <w:szCs w:val="28"/>
        </w:rPr>
      </w:pPr>
    </w:p>
    <w:p w14:paraId="4C87161C" w14:textId="77777777" w:rsidR="007372DB" w:rsidRPr="00C63544" w:rsidRDefault="00000000" w:rsidP="00C63544">
      <w:pPr>
        <w:shd w:val="clear" w:color="auto" w:fill="FFFFFF"/>
        <w:jc w:val="both"/>
        <w:rPr>
          <w:rFonts w:ascii="Garamond" w:eastAsia="Garamond" w:hAnsi="Garamond" w:cs="Garamond"/>
          <w:b/>
          <w:color w:val="000000" w:themeColor="text1"/>
          <w:sz w:val="28"/>
          <w:szCs w:val="28"/>
        </w:rPr>
      </w:pPr>
      <w:r w:rsidRPr="00C63544">
        <w:rPr>
          <w:rFonts w:ascii="Garamond" w:eastAsia="Garamond" w:hAnsi="Garamond" w:cs="Garamond"/>
          <w:b/>
          <w:color w:val="000000" w:themeColor="text1"/>
          <w:sz w:val="28"/>
          <w:szCs w:val="28"/>
        </w:rPr>
        <w:t>Divisions</w:t>
      </w:r>
    </w:p>
    <w:p w14:paraId="75680F8D"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01. Administration - K.V. Ravi Kumar</w:t>
      </w:r>
    </w:p>
    <w:p w14:paraId="34299D31"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02. Border Management - K. V. Ravi Kumar</w:t>
      </w:r>
    </w:p>
    <w:p w14:paraId="3B803C24"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03. Centre-State </w:t>
      </w:r>
    </w:p>
    <w:p w14:paraId="418FF4AA"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04. Coordination &amp; International Cooperation (C&amp;IC) - Konar Rai</w:t>
      </w:r>
    </w:p>
    <w:p w14:paraId="4AA9F174"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05. Counter-Terrorism and Counter Radicalization </w:t>
      </w:r>
    </w:p>
    <w:p w14:paraId="74A0C4DB"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06. Cyber and Information Security (C&amp;IS) -Ravi Seth</w:t>
      </w:r>
    </w:p>
    <w:p w14:paraId="56ACFDF8"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07. Disaster Management - Sumit Choudhary</w:t>
      </w:r>
    </w:p>
    <w:p w14:paraId="4597E909"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08. Finance </w:t>
      </w:r>
    </w:p>
    <w:p w14:paraId="6FD3E538"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09. Foreigners - Dimple Raval</w:t>
      </w:r>
    </w:p>
    <w:p w14:paraId="2F0D8537"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10. Freedom Fighters &amp; Rehabilitation</w:t>
      </w:r>
    </w:p>
    <w:p w14:paraId="34BC49CD"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lastRenderedPageBreak/>
        <w:t>11. Internal Security- Akshat Mehta</w:t>
      </w:r>
    </w:p>
    <w:p w14:paraId="36680781"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12. Jammu, Kashmir and Ladakh Affairs- Parvesh Shiekh  </w:t>
      </w:r>
    </w:p>
    <w:p w14:paraId="4FF4A505"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13. Left-Wing Extremism </w:t>
      </w:r>
    </w:p>
    <w:p w14:paraId="776BA3C1"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14. North East - Ketaki Pattani</w:t>
      </w:r>
    </w:p>
    <w:p w14:paraId="77761560"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15. Police</w:t>
      </w:r>
    </w:p>
    <w:p w14:paraId="081F043B"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16. Police </w:t>
      </w:r>
      <w:proofErr w:type="spellStart"/>
      <w:r w:rsidRPr="00C63544">
        <w:rPr>
          <w:rFonts w:ascii="Garamond" w:eastAsia="Garamond" w:hAnsi="Garamond" w:cs="Garamond"/>
          <w:color w:val="000000" w:themeColor="text1"/>
          <w:sz w:val="28"/>
          <w:szCs w:val="28"/>
        </w:rPr>
        <w:t>Modernisation</w:t>
      </w:r>
      <w:proofErr w:type="spellEnd"/>
      <w:r w:rsidRPr="00C63544">
        <w:rPr>
          <w:rFonts w:ascii="Garamond" w:eastAsia="Garamond" w:hAnsi="Garamond" w:cs="Garamond"/>
          <w:color w:val="000000" w:themeColor="text1"/>
          <w:sz w:val="28"/>
          <w:szCs w:val="28"/>
        </w:rPr>
        <w:t xml:space="preserve">- </w:t>
      </w:r>
      <w:proofErr w:type="spellStart"/>
      <w:r w:rsidRPr="00C63544">
        <w:rPr>
          <w:rFonts w:ascii="Garamond" w:eastAsia="Garamond" w:hAnsi="Garamond" w:cs="Garamond"/>
          <w:color w:val="000000" w:themeColor="text1"/>
          <w:sz w:val="28"/>
          <w:szCs w:val="28"/>
        </w:rPr>
        <w:t>Bhawanisinh</w:t>
      </w:r>
      <w:proofErr w:type="spellEnd"/>
      <w:r w:rsidRPr="00C63544">
        <w:rPr>
          <w:rFonts w:ascii="Garamond" w:eastAsia="Garamond" w:hAnsi="Garamond" w:cs="Garamond"/>
          <w:color w:val="000000" w:themeColor="text1"/>
          <w:sz w:val="28"/>
          <w:szCs w:val="28"/>
        </w:rPr>
        <w:t xml:space="preserve"> Rathore</w:t>
      </w:r>
    </w:p>
    <w:p w14:paraId="28F204C1"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17. Union Territories </w:t>
      </w:r>
    </w:p>
    <w:p w14:paraId="67AD383A" w14:textId="77777777" w:rsidR="007372DB" w:rsidRPr="00C63544" w:rsidRDefault="00000000" w:rsidP="00C63544">
      <w:pPr>
        <w:shd w:val="clear" w:color="auto" w:fill="FFFFFF"/>
        <w:jc w:val="both"/>
        <w:rPr>
          <w:rFonts w:ascii="Garamond" w:eastAsia="Garamond" w:hAnsi="Garamond" w:cs="Garamond"/>
          <w:color w:val="000000" w:themeColor="text1"/>
          <w:sz w:val="28"/>
          <w:szCs w:val="28"/>
        </w:rPr>
      </w:pPr>
      <w:r w:rsidRPr="00C63544">
        <w:rPr>
          <w:rFonts w:ascii="Garamond" w:eastAsia="Garamond" w:hAnsi="Garamond" w:cs="Garamond"/>
          <w:color w:val="000000" w:themeColor="text1"/>
          <w:sz w:val="28"/>
          <w:szCs w:val="28"/>
        </w:rPr>
        <w:t xml:space="preserve">18. Women Safety- Pranjali Dighe </w:t>
      </w:r>
    </w:p>
    <w:p w14:paraId="7B52FA49" w14:textId="77777777" w:rsidR="007372DB" w:rsidRPr="00C63544" w:rsidRDefault="007372DB" w:rsidP="00C63544">
      <w:pPr>
        <w:jc w:val="both"/>
        <w:rPr>
          <w:rFonts w:ascii="Garamond" w:hAnsi="Garamond"/>
          <w:color w:val="000000" w:themeColor="text1"/>
          <w:sz w:val="28"/>
          <w:szCs w:val="28"/>
        </w:rPr>
      </w:pPr>
    </w:p>
    <w:sectPr w:rsidR="007372DB" w:rsidRPr="00C635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2C75314F-145D-41C8-BF5B-0023E568DE56}"/>
    <w:embedBold r:id="rId2" w:fontKey="{70979AC2-C713-40B7-B997-40936D89F8D0}"/>
  </w:font>
  <w:font w:name="Calibri">
    <w:panose1 w:val="020F0502020204030204"/>
    <w:charset w:val="00"/>
    <w:family w:val="swiss"/>
    <w:pitch w:val="variable"/>
    <w:sig w:usb0="E4002EFF" w:usb1="C200247B" w:usb2="00000009" w:usb3="00000000" w:csb0="000001FF" w:csb1="00000000"/>
    <w:embedRegular r:id="rId3" w:fontKey="{D7E7AC78-AE34-4B7C-B1DA-09D8B6EAC013}"/>
  </w:font>
  <w:font w:name="Cambria">
    <w:panose1 w:val="02040503050406030204"/>
    <w:charset w:val="00"/>
    <w:family w:val="roman"/>
    <w:pitch w:val="variable"/>
    <w:sig w:usb0="E00006FF" w:usb1="420024FF" w:usb2="02000000" w:usb3="00000000" w:csb0="0000019F" w:csb1="00000000"/>
    <w:embedRegular r:id="rId4" w:fontKey="{F60D760F-C70D-4D1F-9F21-CEF8BDF3503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2DB"/>
    <w:rsid w:val="00010649"/>
    <w:rsid w:val="001C05BE"/>
    <w:rsid w:val="002178FA"/>
    <w:rsid w:val="003F5FE4"/>
    <w:rsid w:val="00547DD9"/>
    <w:rsid w:val="006E52E2"/>
    <w:rsid w:val="007372DB"/>
    <w:rsid w:val="007A4754"/>
    <w:rsid w:val="00BB761F"/>
    <w:rsid w:val="00BE5170"/>
    <w:rsid w:val="00C63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9CD4"/>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9</cp:revision>
  <dcterms:created xsi:type="dcterms:W3CDTF">2026-03-16T11:02:00Z</dcterms:created>
  <dcterms:modified xsi:type="dcterms:W3CDTF">2026-04-08T05:11:00Z</dcterms:modified>
</cp:coreProperties>
</file>