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DDE7" w14:textId="77777777" w:rsidR="00ED65CA" w:rsidRDefault="00ED65CA" w:rsidP="00547839">
      <w:pPr>
        <w:rPr>
          <w:rFonts w:ascii="Bookman Old Style" w:hAnsi="Bookman Old Style"/>
          <w:b/>
          <w:bCs/>
          <w:sz w:val="28"/>
          <w:szCs w:val="28"/>
        </w:rPr>
      </w:pPr>
    </w:p>
    <w:p w14:paraId="7A1119CA" w14:textId="5AAF7838" w:rsidR="00547839" w:rsidRPr="003307A8" w:rsidRDefault="00547839" w:rsidP="00547839">
      <w:pPr>
        <w:rPr>
          <w:rFonts w:ascii="Bookman Old Style" w:hAnsi="Bookman Old Style"/>
          <w:b/>
          <w:bCs/>
          <w:sz w:val="28"/>
          <w:szCs w:val="28"/>
        </w:rPr>
      </w:pPr>
      <w:r w:rsidRPr="003307A8">
        <w:rPr>
          <w:rFonts w:ascii="Bookman Old Style" w:hAnsi="Bookman Old Style"/>
          <w:b/>
          <w:bCs/>
          <w:sz w:val="28"/>
          <w:szCs w:val="28"/>
        </w:rPr>
        <w:tab/>
      </w:r>
      <w:r w:rsidRPr="003307A8">
        <w:rPr>
          <w:rFonts w:ascii="Bookman Old Style" w:hAnsi="Bookman Old Style"/>
          <w:b/>
          <w:bCs/>
          <w:sz w:val="28"/>
          <w:szCs w:val="28"/>
        </w:rPr>
        <w:tab/>
      </w:r>
      <w:r w:rsidRPr="003307A8">
        <w:rPr>
          <w:rFonts w:ascii="Bookman Old Style" w:hAnsi="Bookman Old Style"/>
          <w:b/>
          <w:bCs/>
          <w:sz w:val="28"/>
          <w:szCs w:val="28"/>
        </w:rPr>
        <w:tab/>
      </w:r>
      <w:r w:rsidRPr="003307A8">
        <w:rPr>
          <w:rFonts w:ascii="Bookman Old Style" w:hAnsi="Bookman Old Style"/>
          <w:b/>
          <w:bCs/>
          <w:sz w:val="28"/>
          <w:szCs w:val="28"/>
        </w:rPr>
        <w:tab/>
        <w:t>DATASET – 01</w:t>
      </w:r>
    </w:p>
    <w:p w14:paraId="7D174B60" w14:textId="77777777" w:rsidR="00547839" w:rsidRPr="003307A8" w:rsidRDefault="00547839" w:rsidP="00547839">
      <w:pPr>
        <w:rPr>
          <w:rFonts w:ascii="Bookman Old Style" w:hAnsi="Bookman Old Style"/>
          <w:b/>
          <w:bCs/>
          <w:sz w:val="28"/>
          <w:szCs w:val="28"/>
        </w:rPr>
      </w:pPr>
      <w:r w:rsidRPr="003307A8">
        <w:rPr>
          <w:rFonts w:ascii="Bookman Old Style" w:hAnsi="Bookman Old Style"/>
          <w:b/>
          <w:bCs/>
          <w:sz w:val="28"/>
          <w:szCs w:val="28"/>
        </w:rPr>
        <w:t>K-fold cross validation for all classifiers</w:t>
      </w:r>
    </w:p>
    <w:p w14:paraId="01B38F80" w14:textId="77777777" w:rsidR="00547839" w:rsidRPr="003307A8" w:rsidRDefault="00547839" w:rsidP="00547839">
      <w:pPr>
        <w:rPr>
          <w:rFonts w:ascii="Bookman Old Style" w:hAnsi="Bookman Old Style"/>
          <w:b/>
          <w:bCs/>
          <w:sz w:val="28"/>
          <w:szCs w:val="28"/>
        </w:rPr>
      </w:pPr>
      <w:r w:rsidRPr="003307A8">
        <w:rPr>
          <w:rFonts w:ascii="Bookman Old Style" w:hAnsi="Bookman Old Style"/>
          <w:b/>
          <w:bCs/>
          <w:sz w:val="28"/>
          <w:szCs w:val="28"/>
        </w:rPr>
        <w:t>Bag of words confusion matrix and F1 scores</w:t>
      </w:r>
    </w:p>
    <w:p w14:paraId="6094CB15"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473FDD91"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0.66961153965076</w:t>
      </w:r>
    </w:p>
    <w:p w14:paraId="7823D49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119FD205"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3B48B49A"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[[2118 2370]</w:t>
      </w:r>
    </w:p>
    <w:p w14:paraId="6F4546E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[1664 4088]]</w:t>
      </w:r>
    </w:p>
    <w:p w14:paraId="4FBE9071"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5CB82E9E"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0.6466692934443682</w:t>
      </w:r>
    </w:p>
    <w:p w14:paraId="20E14EF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7EA0602E"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6996B2DA"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[[2254 2234]</w:t>
      </w:r>
    </w:p>
    <w:p w14:paraId="555855F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[1936 3816]]</w:t>
      </w:r>
    </w:p>
    <w:p w14:paraId="38E7FAB1"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36893716"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0.6104687487924283</w:t>
      </w:r>
    </w:p>
    <w:p w14:paraId="49131837"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7C94CBE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736003A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[[2260 2228]</w:t>
      </w:r>
    </w:p>
    <w:p w14:paraId="457A409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[2246 3506]]</w:t>
      </w:r>
    </w:p>
    <w:p w14:paraId="7E0CCFF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4C936B9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0.6625556074172465</w:t>
      </w:r>
    </w:p>
    <w:p w14:paraId="4E9405B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1FACAA6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3E12189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[[2174 2314]</w:t>
      </w:r>
    </w:p>
    <w:p w14:paraId="57465DA1"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[1756 3996]]</w:t>
      </w:r>
    </w:p>
    <w:p w14:paraId="4182BE3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4FC8C7F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0.6703371565005776</w:t>
      </w:r>
    </w:p>
    <w:p w14:paraId="64ACCD4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544B5E74"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6A735D2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[[2074 2414]</w:t>
      </w:r>
    </w:p>
    <w:p w14:paraId="66CAB421"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[1635 4117]]</w:t>
      </w:r>
    </w:p>
    <w:p w14:paraId="096D50F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3307A8">
        <w:rPr>
          <w:rFonts w:ascii="Bookman Old Style" w:eastAsia="Times New Roman" w:hAnsi="Bookman Old Style" w:cs="Courier New"/>
          <w:color w:val="D84315"/>
          <w:kern w:val="0"/>
          <w:sz w:val="21"/>
          <w:szCs w:val="21"/>
          <w:lang w:eastAsia="en-IN"/>
          <w14:ligatures w14:val="none"/>
        </w:rPr>
        <w:t>Out[</w:t>
      </w:r>
      <w:proofErr w:type="gramEnd"/>
      <w:r w:rsidRPr="003307A8">
        <w:rPr>
          <w:rFonts w:ascii="Bookman Old Style" w:eastAsia="Times New Roman" w:hAnsi="Bookman Old Style" w:cs="Courier New"/>
          <w:color w:val="D84315"/>
          <w:kern w:val="0"/>
          <w:sz w:val="21"/>
          <w:szCs w:val="21"/>
          <w:lang w:eastAsia="en-IN"/>
          <w14:ligatures w14:val="none"/>
        </w:rPr>
        <w:t>3]:</w:t>
      </w:r>
      <w:r w:rsidRPr="003307A8">
        <w:rPr>
          <w:rFonts w:ascii="Bookman Old Style" w:eastAsia="Times New Roman" w:hAnsi="Bookman Old Style" w:cs="Courier New"/>
          <w:color w:val="000000"/>
          <w:kern w:val="0"/>
          <w:sz w:val="20"/>
          <w:szCs w:val="20"/>
          <w:lang w:eastAsia="en-IN"/>
          <w14:ligatures w14:val="none"/>
        </w:rPr>
        <w:t xml:space="preserve"> (None, None, None, None, None)</w:t>
      </w:r>
    </w:p>
    <w:p w14:paraId="41C73087"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hAnsi="Bookman Old Style"/>
          <w:noProof/>
        </w:rPr>
        <w:lastRenderedPageBreak/>
        <w:drawing>
          <wp:inline distT="0" distB="0" distL="0" distR="0" wp14:anchorId="2CA11093" wp14:editId="3A05AEC5">
            <wp:extent cx="4556760" cy="5288280"/>
            <wp:effectExtent l="0" t="0" r="0" b="7620"/>
            <wp:docPr id="52757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6760" cy="5288280"/>
                    </a:xfrm>
                    <a:prstGeom prst="rect">
                      <a:avLst/>
                    </a:prstGeom>
                    <a:noFill/>
                    <a:ln>
                      <a:noFill/>
                    </a:ln>
                  </pic:spPr>
                </pic:pic>
              </a:graphicData>
            </a:graphic>
          </wp:inline>
        </w:drawing>
      </w:r>
    </w:p>
    <w:p w14:paraId="3C588D7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234E3E1" w14:textId="1AF8B5C8" w:rsidR="00547839" w:rsidRPr="0045496C" w:rsidRDefault="0045496C" w:rsidP="0045496C">
      <w:bookmarkStart w:id="0" w:name="_Hlk161587098"/>
      <w:r>
        <w:t xml:space="preserve">So </w:t>
      </w:r>
      <w:proofErr w:type="gramStart"/>
      <w:r>
        <w:t>far</w:t>
      </w:r>
      <w:proofErr w:type="gramEnd"/>
      <w:r>
        <w:t xml:space="preserve"> we have used bag of words technique to extract the features and passed those </w:t>
      </w:r>
      <w:proofErr w:type="spellStart"/>
      <w:r>
        <w:t>featuers</w:t>
      </w:r>
      <w:proofErr w:type="spellEnd"/>
      <w:r>
        <w:t xml:space="preserve"> into classifiers. We have also seen the f1 scores of these classifiers. now </w:t>
      </w:r>
      <w:proofErr w:type="spellStart"/>
      <w:proofErr w:type="gramStart"/>
      <w:r>
        <w:t>lets</w:t>
      </w:r>
      <w:proofErr w:type="spellEnd"/>
      <w:proofErr w:type="gramEnd"/>
      <w:r>
        <w:t xml:space="preserve"> enhance these features using term frequency weights with various n-grams.</w:t>
      </w:r>
    </w:p>
    <w:bookmarkEnd w:id="0"/>
    <w:p w14:paraId="2507D19A"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A662E63" w14:textId="6AE05C55"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theme="minorHAnsi"/>
          <w:b/>
          <w:bCs/>
          <w:color w:val="000000"/>
          <w:kern w:val="0"/>
          <w:sz w:val="28"/>
          <w:szCs w:val="28"/>
          <w:lang w:eastAsia="en-IN"/>
          <w14:ligatures w14:val="none"/>
        </w:rPr>
      </w:pPr>
      <w:r w:rsidRPr="003307A8">
        <w:rPr>
          <w:rFonts w:ascii="Bookman Old Style" w:eastAsia="Times New Roman" w:hAnsi="Bookman Old Style" w:cstheme="minorHAnsi"/>
          <w:b/>
          <w:bCs/>
          <w:color w:val="000000"/>
          <w:kern w:val="0"/>
          <w:sz w:val="28"/>
          <w:szCs w:val="28"/>
          <w:lang w:eastAsia="en-IN"/>
          <w14:ligatures w14:val="none"/>
        </w:rPr>
        <w:t xml:space="preserve">n-grams &amp; </w:t>
      </w:r>
      <w:proofErr w:type="spellStart"/>
      <w:r w:rsidRPr="003307A8">
        <w:rPr>
          <w:rFonts w:ascii="Bookman Old Style" w:eastAsia="Times New Roman" w:hAnsi="Bookman Old Style" w:cstheme="minorHAnsi"/>
          <w:b/>
          <w:bCs/>
          <w:color w:val="000000"/>
          <w:kern w:val="0"/>
          <w:sz w:val="28"/>
          <w:szCs w:val="28"/>
          <w:lang w:eastAsia="en-IN"/>
          <w14:ligatures w14:val="none"/>
        </w:rPr>
        <w:t>tfidf</w:t>
      </w:r>
      <w:proofErr w:type="spellEnd"/>
      <w:r w:rsidRPr="003307A8">
        <w:rPr>
          <w:rFonts w:ascii="Bookman Old Style" w:eastAsia="Times New Roman" w:hAnsi="Bookman Old Style" w:cstheme="minorHAnsi"/>
          <w:b/>
          <w:bCs/>
          <w:color w:val="000000"/>
          <w:kern w:val="0"/>
          <w:sz w:val="28"/>
          <w:szCs w:val="28"/>
          <w:lang w:eastAsia="en-IN"/>
          <w14:ligatures w14:val="none"/>
        </w:rPr>
        <w:t xml:space="preserve"> confusion matrix and F1 scores</w:t>
      </w:r>
    </w:p>
    <w:p w14:paraId="2D0E5146"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1950C4F2"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4AA03B9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0.7224053159841455</w:t>
      </w:r>
    </w:p>
    <w:p w14:paraId="001A5112"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0CA4CAC7"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2903E05B"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[[ 758 3730]</w:t>
      </w:r>
    </w:p>
    <w:p w14:paraId="14C2BD6C"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[ 390 5362]]</w:t>
      </w:r>
    </w:p>
    <w:p w14:paraId="0DE98F9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5435A021"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0.7044355553757985</w:t>
      </w:r>
    </w:p>
    <w:p w14:paraId="284CEA25"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29BF48A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2522674D" w14:textId="77777777" w:rsidR="00474A7C"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[[1580 2908]</w:t>
      </w:r>
    </w:p>
    <w:p w14:paraId="34959F20" w14:textId="0CE415BB"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lastRenderedPageBreak/>
        <w:t>[1043 4709]]</w:t>
      </w:r>
    </w:p>
    <w:p w14:paraId="6B065D1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6E2D828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0.6790920142902143</w:t>
      </w:r>
    </w:p>
    <w:p w14:paraId="62F68E1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27B55EEC"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74074C69"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[[2016 2472]</w:t>
      </w:r>
    </w:p>
    <w:p w14:paraId="570B5FB0"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[1524 4228]]</w:t>
      </w:r>
    </w:p>
    <w:p w14:paraId="6A62D367"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6C5508E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0.7190643331130575</w:t>
      </w:r>
    </w:p>
    <w:p w14:paraId="15439B1A"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5DA200CC"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2B056F79"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5 4483]</w:t>
      </w:r>
    </w:p>
    <w:p w14:paraId="0A9234E0"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   6 5746]]</w:t>
      </w:r>
    </w:p>
    <w:p w14:paraId="26032688"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Total statements classified: 10240</w:t>
      </w:r>
    </w:p>
    <w:p w14:paraId="61E9E8E0"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0.6330062374295281</w:t>
      </w:r>
    </w:p>
    <w:p w14:paraId="6597BF6D"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score length 5</w:t>
      </w:r>
    </w:p>
    <w:p w14:paraId="0997A193"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Confusion matrix:</w:t>
      </w:r>
    </w:p>
    <w:p w14:paraId="191E4A3D"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[[2236 2252]</w:t>
      </w:r>
    </w:p>
    <w:p w14:paraId="3A12C4BA"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eastAsia="Times New Roman" w:hAnsi="Bookman Old Style" w:cs="Courier New"/>
          <w:color w:val="000000"/>
          <w:kern w:val="0"/>
          <w:sz w:val="20"/>
          <w:szCs w:val="20"/>
          <w:lang w:eastAsia="en-IN"/>
          <w14:ligatures w14:val="none"/>
        </w:rPr>
        <w:t xml:space="preserve"> [2044 3708]]</w:t>
      </w:r>
    </w:p>
    <w:p w14:paraId="7D11E0BE" w14:textId="77777777" w:rsidR="00547839"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3307A8">
        <w:rPr>
          <w:rFonts w:ascii="Bookman Old Style" w:eastAsia="Times New Roman" w:hAnsi="Bookman Old Style" w:cs="Courier New"/>
          <w:color w:val="D84315"/>
          <w:kern w:val="0"/>
          <w:sz w:val="21"/>
          <w:szCs w:val="21"/>
          <w:lang w:eastAsia="en-IN"/>
          <w14:ligatures w14:val="none"/>
        </w:rPr>
        <w:t>Out[</w:t>
      </w:r>
      <w:proofErr w:type="gramEnd"/>
      <w:r w:rsidRPr="003307A8">
        <w:rPr>
          <w:rFonts w:ascii="Bookman Old Style" w:eastAsia="Times New Roman" w:hAnsi="Bookman Old Style" w:cs="Courier New"/>
          <w:color w:val="D84315"/>
          <w:kern w:val="0"/>
          <w:sz w:val="21"/>
          <w:szCs w:val="21"/>
          <w:lang w:eastAsia="en-IN"/>
          <w14:ligatures w14:val="none"/>
        </w:rPr>
        <w:t>4]:</w:t>
      </w:r>
      <w:r w:rsidRPr="003307A8">
        <w:rPr>
          <w:rFonts w:ascii="Bookman Old Style" w:eastAsia="Times New Roman" w:hAnsi="Bookman Old Style" w:cs="Courier New"/>
          <w:color w:val="000000"/>
          <w:kern w:val="0"/>
          <w:sz w:val="20"/>
          <w:szCs w:val="20"/>
          <w:lang w:eastAsia="en-IN"/>
          <w14:ligatures w14:val="none"/>
        </w:rPr>
        <w:t xml:space="preserve"> (None, None, None, None, None)</w:t>
      </w:r>
    </w:p>
    <w:p w14:paraId="39A1B81F" w14:textId="5F8333CA" w:rsidR="00474A7C" w:rsidRPr="003307A8"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31E7DCAC"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70991DF" w14:textId="77777777" w:rsidR="00547839" w:rsidRPr="003307A8" w:rsidRDefault="00547839"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E21E464" w14:textId="67CC9A2D" w:rsidR="00547839" w:rsidRDefault="003307A8"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hAnsi="Bookman Old Style"/>
          <w:noProof/>
        </w:rPr>
        <w:lastRenderedPageBreak/>
        <w:drawing>
          <wp:inline distT="0" distB="0" distL="0" distR="0" wp14:anchorId="53BBBB57" wp14:editId="5A682126">
            <wp:extent cx="4474845" cy="5271770"/>
            <wp:effectExtent l="0" t="0" r="1905" b="5080"/>
            <wp:docPr id="58354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4845" cy="5271770"/>
                    </a:xfrm>
                    <a:prstGeom prst="rect">
                      <a:avLst/>
                    </a:prstGeom>
                    <a:noFill/>
                    <a:ln>
                      <a:noFill/>
                    </a:ln>
                  </pic:spPr>
                </pic:pic>
              </a:graphicData>
            </a:graphic>
          </wp:inline>
        </w:drawing>
      </w:r>
    </w:p>
    <w:p w14:paraId="4AA72BFD"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F90F81C"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7FF158C2"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28047BD"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32EEE9AD"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6F0A5E51"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36AA09F" w14:textId="77777777" w:rsidR="00474A7C" w:rsidRDefault="00474A7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D8D1CF1" w14:textId="1499756D" w:rsidR="0073071C" w:rsidRDefault="0073071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3307A8">
        <w:rPr>
          <w:rFonts w:ascii="Bookman Old Style" w:hAnsi="Bookman Old Style"/>
          <w:sz w:val="20"/>
          <w:szCs w:val="20"/>
        </w:rPr>
        <w:t xml:space="preserve">Out of all the models fitted, we would take 2 best performing model. we would call them </w:t>
      </w:r>
      <w:r>
        <w:rPr>
          <w:rFonts w:ascii="Bookman Old Style" w:hAnsi="Bookman Old Style"/>
          <w:sz w:val="20"/>
          <w:szCs w:val="20"/>
        </w:rPr>
        <w:t>as</w:t>
      </w:r>
    </w:p>
    <w:p w14:paraId="6139A592" w14:textId="52627D3E" w:rsidR="0073071C" w:rsidRPr="0045496C" w:rsidRDefault="0073071C"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73071C">
        <w:rPr>
          <w:rFonts w:ascii="Bookman Old Style" w:hAnsi="Bookman Old Style"/>
          <w:sz w:val="20"/>
          <w:szCs w:val="20"/>
        </w:rPr>
        <w:t>candidate</w:t>
      </w:r>
      <w:r w:rsidRPr="003307A8">
        <w:rPr>
          <w:rFonts w:ascii="Bookman Old Style" w:hAnsi="Bookman Old Style"/>
          <w:sz w:val="20"/>
          <w:szCs w:val="20"/>
        </w:rPr>
        <w:t xml:space="preserve"> models from the confusion matrix</w:t>
      </w:r>
      <w:r>
        <w:rPr>
          <w:rFonts w:ascii="Bookman Old Style" w:hAnsi="Bookman Old Style"/>
          <w:sz w:val="20"/>
          <w:szCs w:val="20"/>
        </w:rPr>
        <w:t>.</w:t>
      </w:r>
    </w:p>
    <w:p w14:paraId="45C834DE" w14:textId="62249D65" w:rsidR="00547839" w:rsidRPr="003307A8" w:rsidRDefault="003307A8"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hAnsi="Bookman Old Style"/>
          <w:noProof/>
        </w:rPr>
        <w:lastRenderedPageBreak/>
        <w:drawing>
          <wp:inline distT="0" distB="0" distL="0" distR="0" wp14:anchorId="31B72753" wp14:editId="3C54F626">
            <wp:extent cx="5731510" cy="3481705"/>
            <wp:effectExtent l="0" t="0" r="2540" b="4445"/>
            <wp:docPr id="118974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1705"/>
                    </a:xfrm>
                    <a:prstGeom prst="rect">
                      <a:avLst/>
                    </a:prstGeom>
                    <a:noFill/>
                    <a:ln>
                      <a:noFill/>
                    </a:ln>
                  </pic:spPr>
                </pic:pic>
              </a:graphicData>
            </a:graphic>
          </wp:inline>
        </w:drawing>
      </w:r>
    </w:p>
    <w:p w14:paraId="50679830" w14:textId="77777777" w:rsidR="003307A8" w:rsidRPr="003307A8" w:rsidRDefault="003307A8"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6EC0D5C6" w14:textId="6DF8F926" w:rsidR="003307A8" w:rsidRDefault="003307A8"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307A8">
        <w:rPr>
          <w:rFonts w:ascii="Bookman Old Style" w:hAnsi="Bookman Old Style"/>
          <w:noProof/>
        </w:rPr>
        <w:drawing>
          <wp:inline distT="0" distB="0" distL="0" distR="0" wp14:anchorId="037B2058" wp14:editId="4E7EB5E5">
            <wp:extent cx="5731510" cy="2394585"/>
            <wp:effectExtent l="0" t="0" r="2540" b="5715"/>
            <wp:docPr id="1700416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94585"/>
                    </a:xfrm>
                    <a:prstGeom prst="rect">
                      <a:avLst/>
                    </a:prstGeom>
                    <a:noFill/>
                    <a:ln>
                      <a:noFill/>
                    </a:ln>
                  </pic:spPr>
                </pic:pic>
              </a:graphicData>
            </a:graphic>
          </wp:inline>
        </w:drawing>
      </w:r>
    </w:p>
    <w:p w14:paraId="77926C30" w14:textId="77777777" w:rsidR="00A64565" w:rsidRDefault="00A64565"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6B44D803" w14:textId="77777777" w:rsidR="00A64565" w:rsidRDefault="00A64565"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tbl>
      <w:tblPr>
        <w:tblStyle w:val="TableGrid"/>
        <w:tblW w:w="11625" w:type="dxa"/>
        <w:tblInd w:w="-1281" w:type="dxa"/>
        <w:tblLayout w:type="fixed"/>
        <w:tblLook w:val="04A0" w:firstRow="1" w:lastRow="0" w:firstColumn="1" w:lastColumn="0" w:noHBand="0" w:noVBand="1"/>
      </w:tblPr>
      <w:tblGrid>
        <w:gridCol w:w="1277"/>
        <w:gridCol w:w="1560"/>
        <w:gridCol w:w="1701"/>
        <w:gridCol w:w="1275"/>
        <w:gridCol w:w="1418"/>
        <w:gridCol w:w="1559"/>
        <w:gridCol w:w="1701"/>
        <w:gridCol w:w="1134"/>
      </w:tblGrid>
      <w:tr w:rsidR="00A64565" w14:paraId="59BE0497" w14:textId="77777777" w:rsidTr="00A64565">
        <w:tc>
          <w:tcPr>
            <w:tcW w:w="1276" w:type="dxa"/>
            <w:tcBorders>
              <w:top w:val="single" w:sz="4" w:space="0" w:color="auto"/>
              <w:left w:val="single" w:sz="4" w:space="0" w:color="auto"/>
              <w:bottom w:val="single" w:sz="4" w:space="0" w:color="auto"/>
              <w:right w:val="single" w:sz="4" w:space="0" w:color="auto"/>
            </w:tcBorders>
            <w:hideMark/>
          </w:tcPr>
          <w:p w14:paraId="6536D113" w14:textId="2686F5C4" w:rsidR="00A64565" w:rsidRDefault="00A64565">
            <w:bookmarkStart w:id="1" w:name="_Hlk161578863"/>
            <w:r>
              <w:t>DATASET - 0</w:t>
            </w:r>
            <w:r w:rsidR="00A94328">
              <w:t>1</w:t>
            </w:r>
          </w:p>
        </w:tc>
        <w:tc>
          <w:tcPr>
            <w:tcW w:w="1560" w:type="dxa"/>
            <w:tcBorders>
              <w:top w:val="single" w:sz="4" w:space="0" w:color="auto"/>
              <w:left w:val="single" w:sz="4" w:space="0" w:color="auto"/>
              <w:bottom w:val="single" w:sz="4" w:space="0" w:color="auto"/>
              <w:right w:val="single" w:sz="4" w:space="0" w:color="auto"/>
            </w:tcBorders>
            <w:hideMark/>
          </w:tcPr>
          <w:p w14:paraId="02FFB7CC" w14:textId="77777777" w:rsidR="00A64565" w:rsidRDefault="00A64565">
            <w:proofErr w:type="gramStart"/>
            <w:r>
              <w:t>Precision(</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273AC42F" w14:textId="77777777" w:rsidR="00A64565" w:rsidRDefault="00A64565">
            <w:proofErr w:type="gramStart"/>
            <w:r>
              <w:t>Precision(</w:t>
            </w:r>
            <w:proofErr w:type="gramEnd"/>
            <w:r>
              <w:t>False)</w:t>
            </w:r>
          </w:p>
        </w:tc>
        <w:tc>
          <w:tcPr>
            <w:tcW w:w="1275" w:type="dxa"/>
            <w:tcBorders>
              <w:top w:val="single" w:sz="4" w:space="0" w:color="auto"/>
              <w:left w:val="single" w:sz="4" w:space="0" w:color="auto"/>
              <w:bottom w:val="single" w:sz="4" w:space="0" w:color="auto"/>
              <w:right w:val="single" w:sz="4" w:space="0" w:color="auto"/>
            </w:tcBorders>
            <w:hideMark/>
          </w:tcPr>
          <w:p w14:paraId="148505F6" w14:textId="77777777" w:rsidR="00A64565" w:rsidRDefault="00A64565">
            <w:proofErr w:type="gramStart"/>
            <w:r>
              <w:t>Recall(</w:t>
            </w:r>
            <w:proofErr w:type="gramEnd"/>
            <w:r>
              <w:t>True)</w:t>
            </w:r>
          </w:p>
        </w:tc>
        <w:tc>
          <w:tcPr>
            <w:tcW w:w="1418" w:type="dxa"/>
            <w:tcBorders>
              <w:top w:val="single" w:sz="4" w:space="0" w:color="auto"/>
              <w:left w:val="single" w:sz="4" w:space="0" w:color="auto"/>
              <w:bottom w:val="single" w:sz="4" w:space="0" w:color="auto"/>
              <w:right w:val="single" w:sz="4" w:space="0" w:color="auto"/>
            </w:tcBorders>
            <w:hideMark/>
          </w:tcPr>
          <w:p w14:paraId="4E427267" w14:textId="77777777" w:rsidR="00A64565" w:rsidRDefault="00A64565">
            <w:proofErr w:type="gramStart"/>
            <w:r>
              <w:t>Recall(</w:t>
            </w:r>
            <w:proofErr w:type="gramEnd"/>
            <w:r>
              <w:t>False)</w:t>
            </w:r>
          </w:p>
        </w:tc>
        <w:tc>
          <w:tcPr>
            <w:tcW w:w="1559" w:type="dxa"/>
            <w:tcBorders>
              <w:top w:val="single" w:sz="4" w:space="0" w:color="auto"/>
              <w:left w:val="single" w:sz="4" w:space="0" w:color="auto"/>
              <w:bottom w:val="single" w:sz="4" w:space="0" w:color="auto"/>
              <w:right w:val="single" w:sz="4" w:space="0" w:color="auto"/>
            </w:tcBorders>
            <w:hideMark/>
          </w:tcPr>
          <w:p w14:paraId="662BB08F" w14:textId="77777777" w:rsidR="00A64565" w:rsidRDefault="00A64565">
            <w:r>
              <w:t>F1-</w:t>
            </w:r>
            <w:proofErr w:type="gramStart"/>
            <w:r>
              <w:t>Score(</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3521414E" w14:textId="77777777" w:rsidR="00A64565" w:rsidRDefault="00A64565">
            <w:r>
              <w:t>F1-</w:t>
            </w:r>
            <w:proofErr w:type="gramStart"/>
            <w:r>
              <w:t>Score(</w:t>
            </w:r>
            <w:proofErr w:type="gramEnd"/>
            <w:r>
              <w:t>False)</w:t>
            </w:r>
          </w:p>
        </w:tc>
        <w:tc>
          <w:tcPr>
            <w:tcW w:w="1134" w:type="dxa"/>
            <w:tcBorders>
              <w:top w:val="single" w:sz="4" w:space="0" w:color="auto"/>
              <w:left w:val="single" w:sz="4" w:space="0" w:color="auto"/>
              <w:bottom w:val="single" w:sz="4" w:space="0" w:color="auto"/>
              <w:right w:val="single" w:sz="4" w:space="0" w:color="auto"/>
            </w:tcBorders>
            <w:hideMark/>
          </w:tcPr>
          <w:p w14:paraId="57D321A1" w14:textId="77777777" w:rsidR="00A64565" w:rsidRDefault="00A64565">
            <w:r>
              <w:t>Accuracy</w:t>
            </w:r>
          </w:p>
        </w:tc>
      </w:tr>
      <w:tr w:rsidR="00A64565" w14:paraId="1FFB05A3" w14:textId="77777777" w:rsidTr="00A64565">
        <w:tc>
          <w:tcPr>
            <w:tcW w:w="1276" w:type="dxa"/>
            <w:tcBorders>
              <w:top w:val="single" w:sz="4" w:space="0" w:color="auto"/>
              <w:left w:val="single" w:sz="4" w:space="0" w:color="auto"/>
              <w:bottom w:val="single" w:sz="4" w:space="0" w:color="auto"/>
              <w:right w:val="single" w:sz="4" w:space="0" w:color="auto"/>
            </w:tcBorders>
            <w:hideMark/>
          </w:tcPr>
          <w:p w14:paraId="69C2EC4B" w14:textId="09A778FE" w:rsidR="00A64565" w:rsidRDefault="00A64565">
            <w:r>
              <w:t>Naïve -Bayes</w:t>
            </w:r>
          </w:p>
        </w:tc>
        <w:tc>
          <w:tcPr>
            <w:tcW w:w="1560" w:type="dxa"/>
            <w:tcBorders>
              <w:top w:val="single" w:sz="4" w:space="0" w:color="auto"/>
              <w:left w:val="single" w:sz="4" w:space="0" w:color="auto"/>
              <w:bottom w:val="single" w:sz="4" w:space="0" w:color="auto"/>
              <w:right w:val="single" w:sz="4" w:space="0" w:color="auto"/>
            </w:tcBorders>
            <w:hideMark/>
          </w:tcPr>
          <w:p w14:paraId="75EFF879" w14:textId="77777777" w:rsidR="00A64565" w:rsidRDefault="00A64565">
            <w:r>
              <w:t>0.62</w:t>
            </w:r>
          </w:p>
        </w:tc>
        <w:tc>
          <w:tcPr>
            <w:tcW w:w="1701" w:type="dxa"/>
            <w:tcBorders>
              <w:top w:val="single" w:sz="4" w:space="0" w:color="auto"/>
              <w:left w:val="single" w:sz="4" w:space="0" w:color="auto"/>
              <w:bottom w:val="single" w:sz="4" w:space="0" w:color="auto"/>
              <w:right w:val="single" w:sz="4" w:space="0" w:color="auto"/>
            </w:tcBorders>
            <w:hideMark/>
          </w:tcPr>
          <w:p w14:paraId="121C2422" w14:textId="77777777" w:rsidR="00A64565" w:rsidRDefault="00A64565">
            <w:r>
              <w:t>0.77</w:t>
            </w:r>
          </w:p>
        </w:tc>
        <w:tc>
          <w:tcPr>
            <w:tcW w:w="1275" w:type="dxa"/>
            <w:tcBorders>
              <w:top w:val="single" w:sz="4" w:space="0" w:color="auto"/>
              <w:left w:val="single" w:sz="4" w:space="0" w:color="auto"/>
              <w:bottom w:val="single" w:sz="4" w:space="0" w:color="auto"/>
              <w:right w:val="single" w:sz="4" w:space="0" w:color="auto"/>
            </w:tcBorders>
            <w:hideMark/>
          </w:tcPr>
          <w:p w14:paraId="5CA2EEA9" w14:textId="77777777" w:rsidR="00A64565" w:rsidRDefault="00A64565">
            <w:r>
              <w:t>0.95</w:t>
            </w:r>
          </w:p>
        </w:tc>
        <w:tc>
          <w:tcPr>
            <w:tcW w:w="1418" w:type="dxa"/>
            <w:tcBorders>
              <w:top w:val="single" w:sz="4" w:space="0" w:color="auto"/>
              <w:left w:val="single" w:sz="4" w:space="0" w:color="auto"/>
              <w:bottom w:val="single" w:sz="4" w:space="0" w:color="auto"/>
              <w:right w:val="single" w:sz="4" w:space="0" w:color="auto"/>
            </w:tcBorders>
            <w:hideMark/>
          </w:tcPr>
          <w:p w14:paraId="71AAC014" w14:textId="77777777" w:rsidR="00A64565" w:rsidRDefault="00A64565">
            <w:r>
              <w:t>0.23</w:t>
            </w:r>
          </w:p>
        </w:tc>
        <w:tc>
          <w:tcPr>
            <w:tcW w:w="1559" w:type="dxa"/>
            <w:tcBorders>
              <w:top w:val="single" w:sz="4" w:space="0" w:color="auto"/>
              <w:left w:val="single" w:sz="4" w:space="0" w:color="auto"/>
              <w:bottom w:val="single" w:sz="4" w:space="0" w:color="auto"/>
              <w:right w:val="single" w:sz="4" w:space="0" w:color="auto"/>
            </w:tcBorders>
            <w:hideMark/>
          </w:tcPr>
          <w:p w14:paraId="3E97B4AE" w14:textId="77777777" w:rsidR="00A64565" w:rsidRDefault="00A64565">
            <w:r>
              <w:t>0.75</w:t>
            </w:r>
          </w:p>
        </w:tc>
        <w:tc>
          <w:tcPr>
            <w:tcW w:w="1701" w:type="dxa"/>
            <w:tcBorders>
              <w:top w:val="single" w:sz="4" w:space="0" w:color="auto"/>
              <w:left w:val="single" w:sz="4" w:space="0" w:color="auto"/>
              <w:bottom w:val="single" w:sz="4" w:space="0" w:color="auto"/>
              <w:right w:val="single" w:sz="4" w:space="0" w:color="auto"/>
            </w:tcBorders>
            <w:hideMark/>
          </w:tcPr>
          <w:p w14:paraId="5CFB42F6" w14:textId="77777777" w:rsidR="00A64565" w:rsidRDefault="00A64565">
            <w:r>
              <w:t>0.35</w:t>
            </w:r>
          </w:p>
        </w:tc>
        <w:tc>
          <w:tcPr>
            <w:tcW w:w="1134" w:type="dxa"/>
            <w:tcBorders>
              <w:top w:val="single" w:sz="4" w:space="0" w:color="auto"/>
              <w:left w:val="single" w:sz="4" w:space="0" w:color="auto"/>
              <w:bottom w:val="single" w:sz="4" w:space="0" w:color="auto"/>
              <w:right w:val="single" w:sz="4" w:space="0" w:color="auto"/>
            </w:tcBorders>
            <w:hideMark/>
          </w:tcPr>
          <w:p w14:paraId="2E44C9B6" w14:textId="77777777" w:rsidR="00A64565" w:rsidRDefault="00A64565">
            <w:r>
              <w:t>0.64</w:t>
            </w:r>
          </w:p>
        </w:tc>
      </w:tr>
      <w:tr w:rsidR="00A64565" w14:paraId="3328B9BD" w14:textId="77777777" w:rsidTr="00A64565">
        <w:tc>
          <w:tcPr>
            <w:tcW w:w="1276" w:type="dxa"/>
            <w:tcBorders>
              <w:top w:val="single" w:sz="4" w:space="0" w:color="auto"/>
              <w:left w:val="single" w:sz="4" w:space="0" w:color="auto"/>
              <w:bottom w:val="single" w:sz="4" w:space="0" w:color="auto"/>
              <w:right w:val="single" w:sz="4" w:space="0" w:color="auto"/>
            </w:tcBorders>
            <w:hideMark/>
          </w:tcPr>
          <w:p w14:paraId="7C1412BB" w14:textId="619D3029" w:rsidR="00A64565" w:rsidRDefault="00A64565">
            <w:r>
              <w:t>Logistic -Regression</w:t>
            </w:r>
          </w:p>
        </w:tc>
        <w:tc>
          <w:tcPr>
            <w:tcW w:w="1560" w:type="dxa"/>
            <w:tcBorders>
              <w:top w:val="single" w:sz="4" w:space="0" w:color="auto"/>
              <w:left w:val="single" w:sz="4" w:space="0" w:color="auto"/>
              <w:bottom w:val="single" w:sz="4" w:space="0" w:color="auto"/>
              <w:right w:val="single" w:sz="4" w:space="0" w:color="auto"/>
            </w:tcBorders>
            <w:hideMark/>
          </w:tcPr>
          <w:p w14:paraId="291F8BF1" w14:textId="61C92FF0" w:rsidR="00A64565" w:rsidRDefault="00A64565">
            <w:r>
              <w:t>0.69</w:t>
            </w:r>
          </w:p>
        </w:tc>
        <w:tc>
          <w:tcPr>
            <w:tcW w:w="1701" w:type="dxa"/>
            <w:tcBorders>
              <w:top w:val="single" w:sz="4" w:space="0" w:color="auto"/>
              <w:left w:val="single" w:sz="4" w:space="0" w:color="auto"/>
              <w:bottom w:val="single" w:sz="4" w:space="0" w:color="auto"/>
              <w:right w:val="single" w:sz="4" w:space="0" w:color="auto"/>
            </w:tcBorders>
            <w:hideMark/>
          </w:tcPr>
          <w:p w14:paraId="3A4867B4" w14:textId="1E66C4F4" w:rsidR="00A64565" w:rsidRDefault="00A64565">
            <w:r>
              <w:t>0.70</w:t>
            </w:r>
          </w:p>
        </w:tc>
        <w:tc>
          <w:tcPr>
            <w:tcW w:w="1275" w:type="dxa"/>
            <w:tcBorders>
              <w:top w:val="single" w:sz="4" w:space="0" w:color="auto"/>
              <w:left w:val="single" w:sz="4" w:space="0" w:color="auto"/>
              <w:bottom w:val="single" w:sz="4" w:space="0" w:color="auto"/>
              <w:right w:val="single" w:sz="4" w:space="0" w:color="auto"/>
            </w:tcBorders>
            <w:hideMark/>
          </w:tcPr>
          <w:p w14:paraId="06BF455A" w14:textId="47B1CEB4" w:rsidR="00A64565" w:rsidRDefault="00A64565">
            <w:r>
              <w:t>0.85</w:t>
            </w:r>
          </w:p>
        </w:tc>
        <w:tc>
          <w:tcPr>
            <w:tcW w:w="1418" w:type="dxa"/>
            <w:tcBorders>
              <w:top w:val="single" w:sz="4" w:space="0" w:color="auto"/>
              <w:left w:val="single" w:sz="4" w:space="0" w:color="auto"/>
              <w:bottom w:val="single" w:sz="4" w:space="0" w:color="auto"/>
              <w:right w:val="single" w:sz="4" w:space="0" w:color="auto"/>
            </w:tcBorders>
            <w:hideMark/>
          </w:tcPr>
          <w:p w14:paraId="72D442D1" w14:textId="42406290" w:rsidR="00A64565" w:rsidRDefault="00A64565">
            <w:r>
              <w:t>0.48</w:t>
            </w:r>
          </w:p>
        </w:tc>
        <w:tc>
          <w:tcPr>
            <w:tcW w:w="1559" w:type="dxa"/>
            <w:tcBorders>
              <w:top w:val="single" w:sz="4" w:space="0" w:color="auto"/>
              <w:left w:val="single" w:sz="4" w:space="0" w:color="auto"/>
              <w:bottom w:val="single" w:sz="4" w:space="0" w:color="auto"/>
              <w:right w:val="single" w:sz="4" w:space="0" w:color="auto"/>
            </w:tcBorders>
            <w:hideMark/>
          </w:tcPr>
          <w:p w14:paraId="541443CF" w14:textId="6160E882" w:rsidR="00A64565" w:rsidRDefault="00A64565">
            <w:r>
              <w:t>0.76</w:t>
            </w:r>
          </w:p>
        </w:tc>
        <w:tc>
          <w:tcPr>
            <w:tcW w:w="1701" w:type="dxa"/>
            <w:tcBorders>
              <w:top w:val="single" w:sz="4" w:space="0" w:color="auto"/>
              <w:left w:val="single" w:sz="4" w:space="0" w:color="auto"/>
              <w:bottom w:val="single" w:sz="4" w:space="0" w:color="auto"/>
              <w:right w:val="single" w:sz="4" w:space="0" w:color="auto"/>
            </w:tcBorders>
            <w:hideMark/>
          </w:tcPr>
          <w:p w14:paraId="287A4E04" w14:textId="03450C12" w:rsidR="00A64565" w:rsidRDefault="00A64565">
            <w:r>
              <w:t>0.57</w:t>
            </w:r>
          </w:p>
        </w:tc>
        <w:tc>
          <w:tcPr>
            <w:tcW w:w="1134" w:type="dxa"/>
            <w:tcBorders>
              <w:top w:val="single" w:sz="4" w:space="0" w:color="auto"/>
              <w:left w:val="single" w:sz="4" w:space="0" w:color="auto"/>
              <w:bottom w:val="single" w:sz="4" w:space="0" w:color="auto"/>
              <w:right w:val="single" w:sz="4" w:space="0" w:color="auto"/>
            </w:tcBorders>
            <w:hideMark/>
          </w:tcPr>
          <w:p w14:paraId="770FC5EB" w14:textId="134CC93F" w:rsidR="00A64565" w:rsidRDefault="00A64565">
            <w:r>
              <w:t>0.69</w:t>
            </w:r>
          </w:p>
        </w:tc>
      </w:tr>
      <w:tr w:rsidR="00A64565" w14:paraId="040D4C20" w14:textId="77777777" w:rsidTr="00A64565">
        <w:tc>
          <w:tcPr>
            <w:tcW w:w="1276" w:type="dxa"/>
            <w:tcBorders>
              <w:top w:val="single" w:sz="4" w:space="0" w:color="auto"/>
              <w:left w:val="single" w:sz="4" w:space="0" w:color="auto"/>
              <w:bottom w:val="single" w:sz="4" w:space="0" w:color="auto"/>
              <w:right w:val="single" w:sz="4" w:space="0" w:color="auto"/>
            </w:tcBorders>
            <w:hideMark/>
          </w:tcPr>
          <w:p w14:paraId="3C6A5AC2" w14:textId="48205082" w:rsidR="00A64565" w:rsidRDefault="00A64565">
            <w:r>
              <w:t>SVM</w:t>
            </w:r>
          </w:p>
        </w:tc>
        <w:tc>
          <w:tcPr>
            <w:tcW w:w="1560" w:type="dxa"/>
            <w:tcBorders>
              <w:top w:val="single" w:sz="4" w:space="0" w:color="auto"/>
              <w:left w:val="single" w:sz="4" w:space="0" w:color="auto"/>
              <w:bottom w:val="single" w:sz="4" w:space="0" w:color="auto"/>
              <w:right w:val="single" w:sz="4" w:space="0" w:color="auto"/>
            </w:tcBorders>
            <w:hideMark/>
          </w:tcPr>
          <w:p w14:paraId="572888CF" w14:textId="60B26B31" w:rsidR="00A64565" w:rsidRDefault="00A64565">
            <w:r>
              <w:t>0.69</w:t>
            </w:r>
          </w:p>
        </w:tc>
        <w:tc>
          <w:tcPr>
            <w:tcW w:w="1701" w:type="dxa"/>
            <w:tcBorders>
              <w:top w:val="single" w:sz="4" w:space="0" w:color="auto"/>
              <w:left w:val="single" w:sz="4" w:space="0" w:color="auto"/>
              <w:bottom w:val="single" w:sz="4" w:space="0" w:color="auto"/>
              <w:right w:val="single" w:sz="4" w:space="0" w:color="auto"/>
            </w:tcBorders>
            <w:hideMark/>
          </w:tcPr>
          <w:p w14:paraId="49156037" w14:textId="62816780" w:rsidR="00A64565" w:rsidRDefault="00A64565">
            <w:r>
              <w:t>0.64</w:t>
            </w:r>
          </w:p>
        </w:tc>
        <w:tc>
          <w:tcPr>
            <w:tcW w:w="1275" w:type="dxa"/>
            <w:tcBorders>
              <w:top w:val="single" w:sz="4" w:space="0" w:color="auto"/>
              <w:left w:val="single" w:sz="4" w:space="0" w:color="auto"/>
              <w:bottom w:val="single" w:sz="4" w:space="0" w:color="auto"/>
              <w:right w:val="single" w:sz="4" w:space="0" w:color="auto"/>
            </w:tcBorders>
            <w:hideMark/>
          </w:tcPr>
          <w:p w14:paraId="5418F0DA" w14:textId="75F56433" w:rsidR="00A64565" w:rsidRDefault="00A64565">
            <w:r>
              <w:t>0.77</w:t>
            </w:r>
          </w:p>
        </w:tc>
        <w:tc>
          <w:tcPr>
            <w:tcW w:w="1418" w:type="dxa"/>
            <w:tcBorders>
              <w:top w:val="single" w:sz="4" w:space="0" w:color="auto"/>
              <w:left w:val="single" w:sz="4" w:space="0" w:color="auto"/>
              <w:bottom w:val="single" w:sz="4" w:space="0" w:color="auto"/>
              <w:right w:val="single" w:sz="4" w:space="0" w:color="auto"/>
            </w:tcBorders>
            <w:hideMark/>
          </w:tcPr>
          <w:p w14:paraId="5BDCB0FD" w14:textId="359C7D88" w:rsidR="00A64565" w:rsidRDefault="00A64565">
            <w:r>
              <w:t>0.54</w:t>
            </w:r>
          </w:p>
        </w:tc>
        <w:tc>
          <w:tcPr>
            <w:tcW w:w="1559" w:type="dxa"/>
            <w:tcBorders>
              <w:top w:val="single" w:sz="4" w:space="0" w:color="auto"/>
              <w:left w:val="single" w:sz="4" w:space="0" w:color="auto"/>
              <w:bottom w:val="single" w:sz="4" w:space="0" w:color="auto"/>
              <w:right w:val="single" w:sz="4" w:space="0" w:color="auto"/>
            </w:tcBorders>
            <w:hideMark/>
          </w:tcPr>
          <w:p w14:paraId="3C7EB2ED" w14:textId="08BF7283" w:rsidR="00A64565" w:rsidRDefault="00A64565">
            <w:r>
              <w:t>0.73</w:t>
            </w:r>
          </w:p>
        </w:tc>
        <w:tc>
          <w:tcPr>
            <w:tcW w:w="1701" w:type="dxa"/>
            <w:tcBorders>
              <w:top w:val="single" w:sz="4" w:space="0" w:color="auto"/>
              <w:left w:val="single" w:sz="4" w:space="0" w:color="auto"/>
              <w:bottom w:val="single" w:sz="4" w:space="0" w:color="auto"/>
              <w:right w:val="single" w:sz="4" w:space="0" w:color="auto"/>
            </w:tcBorders>
            <w:hideMark/>
          </w:tcPr>
          <w:p w14:paraId="63A2FFD8" w14:textId="56C26D1B" w:rsidR="00A64565" w:rsidRDefault="00A64565">
            <w:r>
              <w:t>0.58</w:t>
            </w:r>
          </w:p>
        </w:tc>
        <w:tc>
          <w:tcPr>
            <w:tcW w:w="1134" w:type="dxa"/>
            <w:tcBorders>
              <w:top w:val="single" w:sz="4" w:space="0" w:color="auto"/>
              <w:left w:val="single" w:sz="4" w:space="0" w:color="auto"/>
              <w:bottom w:val="single" w:sz="4" w:space="0" w:color="auto"/>
              <w:right w:val="single" w:sz="4" w:space="0" w:color="auto"/>
            </w:tcBorders>
            <w:hideMark/>
          </w:tcPr>
          <w:p w14:paraId="7F3DE1D3" w14:textId="5663E470" w:rsidR="00A64565" w:rsidRDefault="00A64565">
            <w:r>
              <w:t>0.67</w:t>
            </w:r>
          </w:p>
        </w:tc>
      </w:tr>
      <w:tr w:rsidR="00A64565" w14:paraId="5EE94071" w14:textId="77777777" w:rsidTr="00A64565">
        <w:tc>
          <w:tcPr>
            <w:tcW w:w="1276" w:type="dxa"/>
            <w:tcBorders>
              <w:top w:val="single" w:sz="4" w:space="0" w:color="auto"/>
              <w:left w:val="single" w:sz="4" w:space="0" w:color="auto"/>
              <w:bottom w:val="single" w:sz="4" w:space="0" w:color="auto"/>
              <w:right w:val="single" w:sz="4" w:space="0" w:color="auto"/>
            </w:tcBorders>
            <w:hideMark/>
          </w:tcPr>
          <w:p w14:paraId="0D2E0D78" w14:textId="18499AF7" w:rsidR="00A64565" w:rsidRDefault="00A64565">
            <w:r>
              <w:t>SGD</w:t>
            </w:r>
          </w:p>
        </w:tc>
        <w:tc>
          <w:tcPr>
            <w:tcW w:w="1560" w:type="dxa"/>
            <w:tcBorders>
              <w:top w:val="single" w:sz="4" w:space="0" w:color="auto"/>
              <w:left w:val="single" w:sz="4" w:space="0" w:color="auto"/>
              <w:bottom w:val="single" w:sz="4" w:space="0" w:color="auto"/>
              <w:right w:val="single" w:sz="4" w:space="0" w:color="auto"/>
            </w:tcBorders>
            <w:hideMark/>
          </w:tcPr>
          <w:p w14:paraId="3AC75DA8" w14:textId="37722B2D" w:rsidR="00A64565" w:rsidRDefault="00A64565">
            <w:r>
              <w:t>0.57</w:t>
            </w:r>
          </w:p>
        </w:tc>
        <w:tc>
          <w:tcPr>
            <w:tcW w:w="1701" w:type="dxa"/>
            <w:tcBorders>
              <w:top w:val="single" w:sz="4" w:space="0" w:color="auto"/>
              <w:left w:val="single" w:sz="4" w:space="0" w:color="auto"/>
              <w:bottom w:val="single" w:sz="4" w:space="0" w:color="auto"/>
              <w:right w:val="single" w:sz="4" w:space="0" w:color="auto"/>
            </w:tcBorders>
            <w:hideMark/>
          </w:tcPr>
          <w:p w14:paraId="0D60BE31" w14:textId="1DAFFCDB" w:rsidR="00A64565" w:rsidRDefault="00A64565">
            <w:r>
              <w:t>0.00</w:t>
            </w:r>
          </w:p>
        </w:tc>
        <w:tc>
          <w:tcPr>
            <w:tcW w:w="1275" w:type="dxa"/>
            <w:tcBorders>
              <w:top w:val="single" w:sz="4" w:space="0" w:color="auto"/>
              <w:left w:val="single" w:sz="4" w:space="0" w:color="auto"/>
              <w:bottom w:val="single" w:sz="4" w:space="0" w:color="auto"/>
              <w:right w:val="single" w:sz="4" w:space="0" w:color="auto"/>
            </w:tcBorders>
            <w:hideMark/>
          </w:tcPr>
          <w:p w14:paraId="536D0E34" w14:textId="50978D3A" w:rsidR="00A64565" w:rsidRDefault="00A64565">
            <w:r>
              <w:t>1.00</w:t>
            </w:r>
          </w:p>
        </w:tc>
        <w:tc>
          <w:tcPr>
            <w:tcW w:w="1418" w:type="dxa"/>
            <w:tcBorders>
              <w:top w:val="single" w:sz="4" w:space="0" w:color="auto"/>
              <w:left w:val="single" w:sz="4" w:space="0" w:color="auto"/>
              <w:bottom w:val="single" w:sz="4" w:space="0" w:color="auto"/>
              <w:right w:val="single" w:sz="4" w:space="0" w:color="auto"/>
            </w:tcBorders>
            <w:hideMark/>
          </w:tcPr>
          <w:p w14:paraId="19C6C7C5" w14:textId="2686C14B" w:rsidR="00A64565" w:rsidRDefault="00A64565">
            <w:r>
              <w:t>0.00</w:t>
            </w:r>
          </w:p>
        </w:tc>
        <w:tc>
          <w:tcPr>
            <w:tcW w:w="1559" w:type="dxa"/>
            <w:tcBorders>
              <w:top w:val="single" w:sz="4" w:space="0" w:color="auto"/>
              <w:left w:val="single" w:sz="4" w:space="0" w:color="auto"/>
              <w:bottom w:val="single" w:sz="4" w:space="0" w:color="auto"/>
              <w:right w:val="single" w:sz="4" w:space="0" w:color="auto"/>
            </w:tcBorders>
            <w:hideMark/>
          </w:tcPr>
          <w:p w14:paraId="79EA9319" w14:textId="323A6B21" w:rsidR="00A64565" w:rsidRDefault="00A64565">
            <w:r>
              <w:t>0.73</w:t>
            </w:r>
          </w:p>
        </w:tc>
        <w:tc>
          <w:tcPr>
            <w:tcW w:w="1701" w:type="dxa"/>
            <w:tcBorders>
              <w:top w:val="single" w:sz="4" w:space="0" w:color="auto"/>
              <w:left w:val="single" w:sz="4" w:space="0" w:color="auto"/>
              <w:bottom w:val="single" w:sz="4" w:space="0" w:color="auto"/>
              <w:right w:val="single" w:sz="4" w:space="0" w:color="auto"/>
            </w:tcBorders>
            <w:hideMark/>
          </w:tcPr>
          <w:p w14:paraId="371A31AD" w14:textId="3C7C4D48" w:rsidR="00A64565" w:rsidRDefault="00A64565">
            <w:r>
              <w:t>0.00</w:t>
            </w:r>
          </w:p>
        </w:tc>
        <w:tc>
          <w:tcPr>
            <w:tcW w:w="1134" w:type="dxa"/>
            <w:tcBorders>
              <w:top w:val="single" w:sz="4" w:space="0" w:color="auto"/>
              <w:left w:val="single" w:sz="4" w:space="0" w:color="auto"/>
              <w:bottom w:val="single" w:sz="4" w:space="0" w:color="auto"/>
              <w:right w:val="single" w:sz="4" w:space="0" w:color="auto"/>
            </w:tcBorders>
            <w:hideMark/>
          </w:tcPr>
          <w:p w14:paraId="02F07C9D" w14:textId="6E402427" w:rsidR="00A64565" w:rsidRDefault="00A64565">
            <w:r>
              <w:t>0.57</w:t>
            </w:r>
          </w:p>
        </w:tc>
      </w:tr>
      <w:tr w:rsidR="00A64565" w14:paraId="7C4A91A5" w14:textId="77777777" w:rsidTr="00A64565">
        <w:tc>
          <w:tcPr>
            <w:tcW w:w="1276" w:type="dxa"/>
            <w:tcBorders>
              <w:top w:val="single" w:sz="4" w:space="0" w:color="auto"/>
              <w:left w:val="single" w:sz="4" w:space="0" w:color="auto"/>
              <w:bottom w:val="single" w:sz="4" w:space="0" w:color="auto"/>
              <w:right w:val="single" w:sz="4" w:space="0" w:color="auto"/>
            </w:tcBorders>
          </w:tcPr>
          <w:p w14:paraId="3D7B1017" w14:textId="3768DF5B" w:rsidR="00A64565" w:rsidRDefault="00A64565">
            <w:r>
              <w:t>Random - Forest</w:t>
            </w:r>
          </w:p>
        </w:tc>
        <w:tc>
          <w:tcPr>
            <w:tcW w:w="1560" w:type="dxa"/>
            <w:tcBorders>
              <w:top w:val="single" w:sz="4" w:space="0" w:color="auto"/>
              <w:left w:val="single" w:sz="4" w:space="0" w:color="auto"/>
              <w:bottom w:val="single" w:sz="4" w:space="0" w:color="auto"/>
              <w:right w:val="single" w:sz="4" w:space="0" w:color="auto"/>
            </w:tcBorders>
          </w:tcPr>
          <w:p w14:paraId="35251D65" w14:textId="01B7DC56" w:rsidR="00A64565" w:rsidRDefault="00A64565">
            <w:r>
              <w:t>0.67</w:t>
            </w:r>
          </w:p>
        </w:tc>
        <w:tc>
          <w:tcPr>
            <w:tcW w:w="1701" w:type="dxa"/>
            <w:tcBorders>
              <w:top w:val="single" w:sz="4" w:space="0" w:color="auto"/>
              <w:left w:val="single" w:sz="4" w:space="0" w:color="auto"/>
              <w:bottom w:val="single" w:sz="4" w:space="0" w:color="auto"/>
              <w:right w:val="single" w:sz="4" w:space="0" w:color="auto"/>
            </w:tcBorders>
          </w:tcPr>
          <w:p w14:paraId="6BE579C4" w14:textId="7F38232C" w:rsidR="00A64565" w:rsidRDefault="00A64565">
            <w:r>
              <w:t>0.57</w:t>
            </w:r>
          </w:p>
        </w:tc>
        <w:tc>
          <w:tcPr>
            <w:tcW w:w="1275" w:type="dxa"/>
            <w:tcBorders>
              <w:top w:val="single" w:sz="4" w:space="0" w:color="auto"/>
              <w:left w:val="single" w:sz="4" w:space="0" w:color="auto"/>
              <w:bottom w:val="single" w:sz="4" w:space="0" w:color="auto"/>
              <w:right w:val="single" w:sz="4" w:space="0" w:color="auto"/>
            </w:tcBorders>
          </w:tcPr>
          <w:p w14:paraId="5D7D3861" w14:textId="76E15ECF" w:rsidR="00A64565" w:rsidRDefault="00A64565">
            <w:r>
              <w:t>0.70</w:t>
            </w:r>
          </w:p>
        </w:tc>
        <w:tc>
          <w:tcPr>
            <w:tcW w:w="1418" w:type="dxa"/>
            <w:tcBorders>
              <w:top w:val="single" w:sz="4" w:space="0" w:color="auto"/>
              <w:left w:val="single" w:sz="4" w:space="0" w:color="auto"/>
              <w:bottom w:val="single" w:sz="4" w:space="0" w:color="auto"/>
              <w:right w:val="single" w:sz="4" w:space="0" w:color="auto"/>
            </w:tcBorders>
          </w:tcPr>
          <w:p w14:paraId="27E8DBE6" w14:textId="27043840" w:rsidR="00A64565" w:rsidRDefault="00A64565">
            <w:r>
              <w:t>0.54</w:t>
            </w:r>
          </w:p>
        </w:tc>
        <w:tc>
          <w:tcPr>
            <w:tcW w:w="1559" w:type="dxa"/>
            <w:tcBorders>
              <w:top w:val="single" w:sz="4" w:space="0" w:color="auto"/>
              <w:left w:val="single" w:sz="4" w:space="0" w:color="auto"/>
              <w:bottom w:val="single" w:sz="4" w:space="0" w:color="auto"/>
              <w:right w:val="single" w:sz="4" w:space="0" w:color="auto"/>
            </w:tcBorders>
          </w:tcPr>
          <w:p w14:paraId="2B48C74B" w14:textId="2DFF712E" w:rsidR="00A64565" w:rsidRDefault="00A64565">
            <w:r>
              <w:t>0.69</w:t>
            </w:r>
          </w:p>
        </w:tc>
        <w:tc>
          <w:tcPr>
            <w:tcW w:w="1701" w:type="dxa"/>
            <w:tcBorders>
              <w:top w:val="single" w:sz="4" w:space="0" w:color="auto"/>
              <w:left w:val="single" w:sz="4" w:space="0" w:color="auto"/>
              <w:bottom w:val="single" w:sz="4" w:space="0" w:color="auto"/>
              <w:right w:val="single" w:sz="4" w:space="0" w:color="auto"/>
            </w:tcBorders>
          </w:tcPr>
          <w:p w14:paraId="22125FB1" w14:textId="6ECAFE83" w:rsidR="00A64565" w:rsidRDefault="00A64565">
            <w:r>
              <w:t>0.55</w:t>
            </w:r>
          </w:p>
        </w:tc>
        <w:tc>
          <w:tcPr>
            <w:tcW w:w="1134" w:type="dxa"/>
            <w:tcBorders>
              <w:top w:val="single" w:sz="4" w:space="0" w:color="auto"/>
              <w:left w:val="single" w:sz="4" w:space="0" w:color="auto"/>
              <w:bottom w:val="single" w:sz="4" w:space="0" w:color="auto"/>
              <w:right w:val="single" w:sz="4" w:space="0" w:color="auto"/>
            </w:tcBorders>
          </w:tcPr>
          <w:p w14:paraId="35EDBBCE" w14:textId="08B8399C" w:rsidR="00A64565" w:rsidRDefault="00A64565">
            <w:r>
              <w:t>0.63</w:t>
            </w:r>
          </w:p>
        </w:tc>
      </w:tr>
      <w:bookmarkEnd w:id="1"/>
    </w:tbl>
    <w:p w14:paraId="72F33243" w14:textId="77777777" w:rsidR="003307A8" w:rsidRPr="003307A8" w:rsidRDefault="003307A8" w:rsidP="0054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D617C9F" w14:textId="77777777" w:rsidR="00474A7C" w:rsidRDefault="00474A7C" w:rsidP="003307A8">
      <w:pPr>
        <w:rPr>
          <w:rFonts w:ascii="Bookman Old Style" w:hAnsi="Bookman Old Style"/>
          <w:sz w:val="20"/>
          <w:szCs w:val="20"/>
        </w:rPr>
      </w:pPr>
      <w:bookmarkStart w:id="2" w:name="_Hlk161578879"/>
    </w:p>
    <w:p w14:paraId="6C33B9F8" w14:textId="4CA0BC38" w:rsidR="003307A8" w:rsidRDefault="003307A8" w:rsidP="003307A8">
      <w:pPr>
        <w:rPr>
          <w:rFonts w:ascii="Bookman Old Style" w:hAnsi="Bookman Old Style"/>
          <w:sz w:val="20"/>
          <w:szCs w:val="20"/>
        </w:rPr>
      </w:pPr>
      <w:r w:rsidRPr="003307A8">
        <w:rPr>
          <w:rFonts w:ascii="Bookman Old Style" w:hAnsi="Bookman Old Style"/>
          <w:sz w:val="20"/>
          <w:szCs w:val="20"/>
        </w:rPr>
        <w:lastRenderedPageBreak/>
        <w:t xml:space="preserve">we can see that random forest and logistic regression are best </w:t>
      </w:r>
      <w:proofErr w:type="gramStart"/>
      <w:r w:rsidRPr="003307A8">
        <w:rPr>
          <w:rFonts w:ascii="Bookman Old Style" w:hAnsi="Bookman Old Style"/>
          <w:sz w:val="20"/>
          <w:szCs w:val="20"/>
        </w:rPr>
        <w:t>performing  in</w:t>
      </w:r>
      <w:proofErr w:type="gramEnd"/>
      <w:r w:rsidRPr="003307A8">
        <w:rPr>
          <w:rFonts w:ascii="Bookman Old Style" w:hAnsi="Bookman Old Style"/>
          <w:sz w:val="20"/>
          <w:szCs w:val="20"/>
        </w:rPr>
        <w:t xml:space="preserve"> terms of precision and recall (take a look into false positive and true negative counts which appears to be low compared to rest of the models</w:t>
      </w:r>
      <w:bookmarkEnd w:id="2"/>
      <w:r w:rsidRPr="003307A8">
        <w:rPr>
          <w:rFonts w:ascii="Bookman Old Style" w:hAnsi="Bookman Old Style"/>
          <w:sz w:val="20"/>
          <w:szCs w:val="20"/>
        </w:rPr>
        <w:t>)</w:t>
      </w:r>
      <w:r w:rsidR="006B55B1">
        <w:rPr>
          <w:rFonts w:ascii="Bookman Old Style" w:hAnsi="Bookman Old Style"/>
          <w:sz w:val="20"/>
          <w:szCs w:val="20"/>
        </w:rPr>
        <w:t>.</w:t>
      </w:r>
    </w:p>
    <w:p w14:paraId="6284D872" w14:textId="694821AF" w:rsidR="006B55B1" w:rsidRDefault="006B55B1" w:rsidP="003307A8">
      <w:pPr>
        <w:rPr>
          <w:rFonts w:ascii="Bookman Old Style" w:hAnsi="Bookman Old Style"/>
          <w:sz w:val="20"/>
          <w:szCs w:val="20"/>
        </w:rPr>
      </w:pPr>
      <w:bookmarkStart w:id="3" w:name="_Hlk161587147"/>
      <w:r>
        <w:rPr>
          <w:rFonts w:ascii="Bookman Old Style" w:hAnsi="Bookman Old Style"/>
          <w:sz w:val="20"/>
          <w:szCs w:val="20"/>
        </w:rPr>
        <w:t>R</w:t>
      </w:r>
      <w:r w:rsidRPr="006B55B1">
        <w:rPr>
          <w:rFonts w:ascii="Bookman Old Style" w:hAnsi="Bookman Old Style"/>
          <w:sz w:val="20"/>
          <w:szCs w:val="20"/>
        </w:rPr>
        <w:t xml:space="preserve">unning both random forest and logistic regression models again with best parameter found with </w:t>
      </w:r>
      <w:proofErr w:type="spellStart"/>
      <w:r w:rsidRPr="006B55B1">
        <w:rPr>
          <w:rFonts w:ascii="Bookman Old Style" w:hAnsi="Bookman Old Style"/>
          <w:sz w:val="20"/>
          <w:szCs w:val="20"/>
        </w:rPr>
        <w:t>GridSearch</w:t>
      </w:r>
      <w:proofErr w:type="spellEnd"/>
      <w:r w:rsidRPr="006B55B1">
        <w:rPr>
          <w:rFonts w:ascii="Bookman Old Style" w:hAnsi="Bookman Old Style"/>
          <w:sz w:val="20"/>
          <w:szCs w:val="20"/>
        </w:rPr>
        <w:t xml:space="preserve"> method</w:t>
      </w:r>
      <w:r>
        <w:rPr>
          <w:rFonts w:ascii="Bookman Old Style" w:hAnsi="Bookman Old Style"/>
          <w:sz w:val="20"/>
          <w:szCs w:val="20"/>
        </w:rPr>
        <w:t>.</w:t>
      </w:r>
    </w:p>
    <w:bookmarkEnd w:id="3"/>
    <w:p w14:paraId="4F713374" w14:textId="753685C2" w:rsidR="00C94BC4" w:rsidRDefault="0073071C" w:rsidP="003307A8">
      <w:pPr>
        <w:rPr>
          <w:rFonts w:ascii="Bookman Old Style" w:hAnsi="Bookman Old Style"/>
          <w:sz w:val="20"/>
          <w:szCs w:val="20"/>
        </w:rPr>
      </w:pPr>
      <w:r>
        <w:rPr>
          <w:noProof/>
        </w:rPr>
        <w:drawing>
          <wp:inline distT="0" distB="0" distL="0" distR="0" wp14:anchorId="46F6EFF3" wp14:editId="5ED26195">
            <wp:extent cx="5153660" cy="3165475"/>
            <wp:effectExtent l="0" t="0" r="8890" b="0"/>
            <wp:docPr id="89273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660" cy="3165475"/>
                    </a:xfrm>
                    <a:prstGeom prst="rect">
                      <a:avLst/>
                    </a:prstGeom>
                    <a:noFill/>
                    <a:ln>
                      <a:noFill/>
                    </a:ln>
                  </pic:spPr>
                </pic:pic>
              </a:graphicData>
            </a:graphic>
          </wp:inline>
        </w:drawing>
      </w:r>
    </w:p>
    <w:p w14:paraId="3B4CF3AA" w14:textId="77777777" w:rsidR="006B55B1" w:rsidRPr="003307A8" w:rsidRDefault="006B55B1" w:rsidP="003307A8">
      <w:pPr>
        <w:rPr>
          <w:rFonts w:ascii="Bookman Old Style" w:hAnsi="Bookman Old Style"/>
          <w:sz w:val="20"/>
          <w:szCs w:val="20"/>
        </w:rPr>
      </w:pPr>
    </w:p>
    <w:p w14:paraId="74D3788A" w14:textId="33C7F313" w:rsidR="003307A8" w:rsidRDefault="00557939" w:rsidP="003307A8">
      <w:pPr>
        <w:rPr>
          <w:rFonts w:ascii="Bookman Old Style" w:hAnsi="Bookman Old Style"/>
          <w:sz w:val="20"/>
          <w:szCs w:val="20"/>
        </w:rPr>
      </w:pPr>
      <w:bookmarkStart w:id="4" w:name="_Hlk161578974"/>
      <w:r>
        <w:rPr>
          <w:rFonts w:ascii="Bookman Old Style" w:hAnsi="Bookman Old Style"/>
          <w:sz w:val="20"/>
          <w:szCs w:val="20"/>
        </w:rPr>
        <w:t>B</w:t>
      </w:r>
      <w:r w:rsidR="003307A8" w:rsidRPr="003307A8">
        <w:rPr>
          <w:rFonts w:ascii="Bookman Old Style" w:hAnsi="Bookman Old Style"/>
          <w:sz w:val="20"/>
          <w:szCs w:val="20"/>
        </w:rPr>
        <w:t xml:space="preserve">y running both random forest and logistic regression with </w:t>
      </w:r>
      <w:proofErr w:type="spellStart"/>
      <w:r w:rsidR="003307A8" w:rsidRPr="003307A8">
        <w:rPr>
          <w:rFonts w:ascii="Bookman Old Style" w:hAnsi="Bookman Old Style"/>
          <w:sz w:val="20"/>
          <w:szCs w:val="20"/>
        </w:rPr>
        <w:t>GridSearch's</w:t>
      </w:r>
      <w:proofErr w:type="spellEnd"/>
      <w:r w:rsidR="003307A8" w:rsidRPr="003307A8">
        <w:rPr>
          <w:rFonts w:ascii="Bookman Old Style" w:hAnsi="Bookman Old Style"/>
          <w:sz w:val="20"/>
          <w:szCs w:val="20"/>
        </w:rPr>
        <w:t xml:space="preserve"> best parameter estimation, we found that for random forest model with n-gram has better </w:t>
      </w:r>
      <w:proofErr w:type="spellStart"/>
      <w:r w:rsidR="003307A8" w:rsidRPr="003307A8">
        <w:rPr>
          <w:rFonts w:ascii="Bookman Old Style" w:hAnsi="Bookman Old Style"/>
          <w:sz w:val="20"/>
          <w:szCs w:val="20"/>
        </w:rPr>
        <w:t>accuracty</w:t>
      </w:r>
      <w:proofErr w:type="spellEnd"/>
      <w:r w:rsidR="003307A8" w:rsidRPr="003307A8">
        <w:rPr>
          <w:rFonts w:ascii="Bookman Old Style" w:hAnsi="Bookman Old Style"/>
          <w:sz w:val="20"/>
          <w:szCs w:val="20"/>
        </w:rPr>
        <w:t xml:space="preserve"> than with the parameter estimated. The logistic regression model with best parameter has almost similar performance as n-gram model so logistic regression will be out choice of model for prediction</w:t>
      </w:r>
      <w:r w:rsidR="003307A8">
        <w:rPr>
          <w:rFonts w:ascii="Bookman Old Style" w:hAnsi="Bookman Old Style"/>
          <w:sz w:val="20"/>
          <w:szCs w:val="20"/>
        </w:rPr>
        <w:t>.</w:t>
      </w:r>
    </w:p>
    <w:p w14:paraId="6FB77D07" w14:textId="212DCDA2" w:rsidR="00C94BC4" w:rsidRDefault="003307A8" w:rsidP="003307A8">
      <w:r w:rsidRPr="003307A8">
        <w:rPr>
          <w:rFonts w:ascii="Bookman Old Style" w:hAnsi="Bookman Old Style"/>
          <w:sz w:val="20"/>
          <w:szCs w:val="20"/>
        </w:rPr>
        <w:t xml:space="preserve">We have performed parameter tuning by implementing </w:t>
      </w:r>
      <w:proofErr w:type="spellStart"/>
      <w:r w:rsidRPr="003307A8">
        <w:rPr>
          <w:rFonts w:ascii="Bookman Old Style" w:hAnsi="Bookman Old Style"/>
          <w:sz w:val="20"/>
          <w:szCs w:val="20"/>
        </w:rPr>
        <w:t>GridSearchCV</w:t>
      </w:r>
      <w:proofErr w:type="spellEnd"/>
      <w:r w:rsidRPr="003307A8">
        <w:rPr>
          <w:rFonts w:ascii="Bookman Old Style" w:hAnsi="Bookman Old Style"/>
          <w:sz w:val="20"/>
          <w:szCs w:val="20"/>
        </w:rPr>
        <w:t xml:space="preserve"> methods on these candidate models and chosen best performing parameters for these classifier </w:t>
      </w:r>
      <w:proofErr w:type="spellStart"/>
      <w:proofErr w:type="gramStart"/>
      <w:r w:rsidRPr="003307A8">
        <w:rPr>
          <w:rFonts w:ascii="Bookman Old Style" w:hAnsi="Bookman Old Style"/>
          <w:sz w:val="20"/>
          <w:szCs w:val="20"/>
        </w:rPr>
        <w:t>I,e</w:t>
      </w:r>
      <w:proofErr w:type="gramEnd"/>
      <w:r w:rsidRPr="003307A8">
        <w:rPr>
          <w:rFonts w:ascii="Bookman Old Style" w:hAnsi="Bookman Old Style"/>
          <w:sz w:val="20"/>
          <w:szCs w:val="20"/>
        </w:rPr>
        <w:t>;Random</w:t>
      </w:r>
      <w:proofErr w:type="spellEnd"/>
      <w:r w:rsidRPr="003307A8">
        <w:rPr>
          <w:rFonts w:ascii="Bookman Old Style" w:hAnsi="Bookman Old Style"/>
          <w:sz w:val="20"/>
          <w:szCs w:val="20"/>
        </w:rPr>
        <w:t xml:space="preserve"> Forest</w:t>
      </w:r>
      <w:r w:rsidR="0073071C">
        <w:t xml:space="preserve"> with an accuracy of 69%.</w:t>
      </w:r>
    </w:p>
    <w:p w14:paraId="1F78181B" w14:textId="77777777" w:rsidR="006B55B1" w:rsidRPr="00C94BC4" w:rsidRDefault="006B55B1" w:rsidP="003307A8"/>
    <w:p w14:paraId="5292F2EB" w14:textId="433F9E7E" w:rsidR="00C94BC4" w:rsidRDefault="00C94BC4" w:rsidP="00C94BC4">
      <w:pPr>
        <w:rPr>
          <w:rFonts w:ascii="Bookman Old Style" w:hAnsi="Bookman Old Style"/>
          <w:b/>
          <w:bCs/>
          <w:sz w:val="28"/>
          <w:szCs w:val="28"/>
        </w:rPr>
      </w:pPr>
      <w:bookmarkStart w:id="5" w:name="_Hlk161578108"/>
      <w:r w:rsidRPr="00C94BC4">
        <w:rPr>
          <w:rFonts w:ascii="Bookman Old Style" w:hAnsi="Bookman Old Style"/>
          <w:b/>
          <w:bCs/>
          <w:sz w:val="28"/>
          <w:szCs w:val="28"/>
        </w:rPr>
        <w:t xml:space="preserve">The Result </w:t>
      </w:r>
      <w:proofErr w:type="gramStart"/>
      <w:r w:rsidRPr="00C94BC4">
        <w:rPr>
          <w:rFonts w:ascii="Bookman Old Style" w:hAnsi="Bookman Old Style"/>
          <w:b/>
          <w:bCs/>
          <w:sz w:val="28"/>
          <w:szCs w:val="28"/>
        </w:rPr>
        <w:t>Of</w:t>
      </w:r>
      <w:proofErr w:type="gramEnd"/>
      <w:r w:rsidRPr="00C94BC4">
        <w:rPr>
          <w:rFonts w:ascii="Bookman Old Style" w:hAnsi="Bookman Old Style"/>
          <w:b/>
          <w:bCs/>
          <w:sz w:val="28"/>
          <w:szCs w:val="28"/>
        </w:rPr>
        <w:t xml:space="preserve"> Random – Forest Values in the form of ROC – CURVE:</w:t>
      </w:r>
    </w:p>
    <w:p w14:paraId="26D2B4C2" w14:textId="5F125418" w:rsidR="006B55B1" w:rsidRPr="00C94BC4" w:rsidRDefault="006B55B1" w:rsidP="00C94BC4">
      <w:pPr>
        <w:rPr>
          <w:rFonts w:ascii="Bookman Old Style" w:hAnsi="Bookman Old Style"/>
          <w:b/>
          <w:bCs/>
          <w:sz w:val="28"/>
          <w:szCs w:val="28"/>
        </w:rPr>
      </w:pPr>
    </w:p>
    <w:bookmarkEnd w:id="4"/>
    <w:bookmarkEnd w:id="5"/>
    <w:p w14:paraId="01440763" w14:textId="7EFC88CC" w:rsidR="007719F3" w:rsidRDefault="003307A8">
      <w:pPr>
        <w:rPr>
          <w:rFonts w:ascii="Bookman Old Style" w:hAnsi="Bookman Old Style"/>
        </w:rPr>
      </w:pPr>
      <w:r>
        <w:rPr>
          <w:noProof/>
        </w:rPr>
        <w:lastRenderedPageBreak/>
        <w:drawing>
          <wp:inline distT="0" distB="0" distL="0" distR="0" wp14:anchorId="3918E662" wp14:editId="5C9B620F">
            <wp:extent cx="5731510" cy="3048635"/>
            <wp:effectExtent l="0" t="0" r="2540" b="0"/>
            <wp:docPr id="1147156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3B0B13E1" w14:textId="095F4BE9" w:rsidR="003307A8" w:rsidRPr="00B04890" w:rsidRDefault="00B04890">
      <w:bookmarkStart w:id="6" w:name="_Hlk161586532"/>
      <w:r>
        <w:t>We have also used Precision-Recall and learning curves to see how training and test set performs when we increase the amount of data in our classifiers.</w:t>
      </w:r>
      <w:bookmarkStart w:id="7" w:name="_Hlk161579007"/>
    </w:p>
    <w:p w14:paraId="1FA04B87" w14:textId="3E16586A" w:rsidR="003307A8" w:rsidRPr="003307A8" w:rsidRDefault="003307A8" w:rsidP="003307A8">
      <w:pPr>
        <w:rPr>
          <w:rFonts w:ascii="Bookman Old Style" w:hAnsi="Bookman Old Style"/>
          <w:b/>
          <w:bCs/>
          <w:sz w:val="28"/>
          <w:szCs w:val="28"/>
        </w:rPr>
      </w:pPr>
      <w:bookmarkStart w:id="8" w:name="_Hlk161578080"/>
      <w:bookmarkEnd w:id="6"/>
      <w:r w:rsidRPr="003307A8">
        <w:rPr>
          <w:rFonts w:ascii="Bookman Old Style" w:hAnsi="Bookman Old Style"/>
          <w:b/>
          <w:bCs/>
          <w:sz w:val="28"/>
          <w:szCs w:val="28"/>
        </w:rPr>
        <w:t>plotting Precision-Recall curve</w:t>
      </w:r>
      <w:r w:rsidR="0073071C">
        <w:rPr>
          <w:rFonts w:ascii="Bookman Old Style" w:hAnsi="Bookman Old Style"/>
          <w:b/>
          <w:bCs/>
          <w:sz w:val="28"/>
          <w:szCs w:val="28"/>
        </w:rPr>
        <w:t xml:space="preserve"> Of Random Forest.</w:t>
      </w:r>
    </w:p>
    <w:bookmarkEnd w:id="7"/>
    <w:bookmarkEnd w:id="8"/>
    <w:p w14:paraId="1A4C9771" w14:textId="2357F25A" w:rsidR="003307A8" w:rsidRDefault="003307A8">
      <w:pPr>
        <w:rPr>
          <w:rFonts w:ascii="Bookman Old Style" w:hAnsi="Bookman Old Style"/>
        </w:rPr>
      </w:pPr>
      <w:r>
        <w:rPr>
          <w:noProof/>
        </w:rPr>
        <w:drawing>
          <wp:inline distT="0" distB="0" distL="0" distR="0" wp14:anchorId="7FF91E37" wp14:editId="35A7CE8C">
            <wp:extent cx="5731510" cy="2665095"/>
            <wp:effectExtent l="0" t="0" r="2540" b="1905"/>
            <wp:docPr id="383492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2FA6DEE2" w14:textId="77777777" w:rsidR="003307A8" w:rsidRDefault="003307A8">
      <w:pPr>
        <w:rPr>
          <w:rFonts w:ascii="Bookman Old Style" w:hAnsi="Bookman Old Style"/>
        </w:rPr>
      </w:pPr>
    </w:p>
    <w:p w14:paraId="0B900899" w14:textId="2D08F79F" w:rsidR="003307A8" w:rsidRDefault="003307A8" w:rsidP="003307A8">
      <w:pPr>
        <w:rPr>
          <w:b/>
          <w:bCs/>
          <w:sz w:val="28"/>
          <w:szCs w:val="28"/>
        </w:rPr>
      </w:pPr>
      <w:bookmarkStart w:id="9" w:name="_Hlk161578198"/>
      <w:bookmarkStart w:id="10" w:name="_Hlk161586581"/>
      <w:r w:rsidRPr="00887284">
        <w:rPr>
          <w:b/>
          <w:bCs/>
          <w:sz w:val="28"/>
          <w:szCs w:val="28"/>
        </w:rPr>
        <w:t>saving best model to the disk</w:t>
      </w:r>
      <w:r w:rsidR="0073071C">
        <w:rPr>
          <w:b/>
          <w:bCs/>
          <w:sz w:val="28"/>
          <w:szCs w:val="28"/>
        </w:rPr>
        <w:t xml:space="preserve"> </w:t>
      </w:r>
      <w:proofErr w:type="spellStart"/>
      <w:r w:rsidR="0073071C">
        <w:rPr>
          <w:b/>
          <w:bCs/>
          <w:sz w:val="28"/>
          <w:szCs w:val="28"/>
        </w:rPr>
        <w:t>i.e</w:t>
      </w:r>
      <w:proofErr w:type="spellEnd"/>
      <w:proofErr w:type="gramStart"/>
      <w:r w:rsidR="0073071C">
        <w:t xml:space="preserve">; </w:t>
      </w:r>
      <w:r w:rsidR="0073071C" w:rsidRPr="0073071C">
        <w:rPr>
          <w:rFonts w:ascii="Bookman Old Style" w:hAnsi="Bookman Old Style"/>
          <w:b/>
          <w:bCs/>
          <w:sz w:val="28"/>
          <w:szCs w:val="28"/>
        </w:rPr>
        <w:t>”</w:t>
      </w:r>
      <w:proofErr w:type="gramEnd"/>
      <w:r w:rsidR="0073071C" w:rsidRPr="0073071C">
        <w:rPr>
          <w:rFonts w:ascii="Bookman Old Style" w:hAnsi="Bookman Old Style"/>
          <w:b/>
          <w:bCs/>
          <w:sz w:val="28"/>
          <w:szCs w:val="28"/>
        </w:rPr>
        <w:t xml:space="preserve"> </w:t>
      </w:r>
      <w:proofErr w:type="spellStart"/>
      <w:r w:rsidR="0073071C" w:rsidRPr="0073071C">
        <w:rPr>
          <w:rFonts w:ascii="Bookman Old Style" w:hAnsi="Bookman Old Style"/>
          <w:b/>
          <w:bCs/>
          <w:sz w:val="28"/>
          <w:szCs w:val="28"/>
        </w:rPr>
        <w:t>final_model.sav</w:t>
      </w:r>
      <w:proofErr w:type="spellEnd"/>
      <w:r w:rsidR="0073071C" w:rsidRPr="0073071C">
        <w:rPr>
          <w:rFonts w:ascii="Bookman Old Style" w:hAnsi="Bookman Old Style"/>
          <w:b/>
          <w:bCs/>
          <w:sz w:val="28"/>
          <w:szCs w:val="28"/>
        </w:rPr>
        <w:t>”.</w:t>
      </w:r>
    </w:p>
    <w:p w14:paraId="2FA69280" w14:textId="38DBF7C0" w:rsidR="003307A8" w:rsidRPr="00B04890" w:rsidRDefault="003307A8" w:rsidP="003307A8">
      <w:pPr>
        <w:rPr>
          <w:rFonts w:ascii="Bookman Old Style" w:hAnsi="Bookman Old Style"/>
          <w:b/>
          <w:bCs/>
          <w:sz w:val="28"/>
          <w:szCs w:val="28"/>
        </w:rPr>
      </w:pPr>
      <w:bookmarkStart w:id="11" w:name="_Hlk161587278"/>
      <w:r w:rsidRPr="00B04890">
        <w:rPr>
          <w:rFonts w:ascii="Bookman Old Style" w:hAnsi="Bookman Old Style"/>
          <w:b/>
          <w:bCs/>
          <w:sz w:val="28"/>
          <w:szCs w:val="28"/>
        </w:rPr>
        <w:t xml:space="preserve">Plotting </w:t>
      </w:r>
      <w:proofErr w:type="spellStart"/>
      <w:r w:rsidRPr="00B04890">
        <w:rPr>
          <w:rFonts w:ascii="Bookman Old Style" w:hAnsi="Bookman Old Style"/>
          <w:b/>
          <w:bCs/>
          <w:sz w:val="28"/>
          <w:szCs w:val="28"/>
        </w:rPr>
        <w:t>learing</w:t>
      </w:r>
      <w:proofErr w:type="spellEnd"/>
      <w:r w:rsidRPr="00B04890">
        <w:rPr>
          <w:rFonts w:ascii="Bookman Old Style" w:hAnsi="Bookman Old Style"/>
          <w:b/>
          <w:bCs/>
          <w:sz w:val="28"/>
          <w:szCs w:val="28"/>
        </w:rPr>
        <w:t xml:space="preserve"> curve</w:t>
      </w:r>
      <w:r w:rsidR="0073071C" w:rsidRPr="00B04890">
        <w:rPr>
          <w:rFonts w:ascii="Bookman Old Style" w:hAnsi="Bookman Old Style"/>
          <w:b/>
          <w:bCs/>
          <w:sz w:val="28"/>
          <w:szCs w:val="28"/>
        </w:rPr>
        <w:t>s:</w:t>
      </w:r>
    </w:p>
    <w:p w14:paraId="38471FDA" w14:textId="1D92F57A" w:rsidR="00B04890" w:rsidRPr="00B04890" w:rsidRDefault="00B04890" w:rsidP="003307A8">
      <w:pPr>
        <w:rPr>
          <w:b/>
          <w:bCs/>
          <w:sz w:val="20"/>
          <w:szCs w:val="20"/>
        </w:rPr>
      </w:pPr>
      <w:r w:rsidRPr="00B04890">
        <w:rPr>
          <w:b/>
          <w:bCs/>
          <w:sz w:val="20"/>
          <w:szCs w:val="20"/>
        </w:rPr>
        <w:t>P</w:t>
      </w:r>
      <w:r w:rsidR="003307A8" w:rsidRPr="00B04890">
        <w:rPr>
          <w:b/>
          <w:bCs/>
          <w:sz w:val="20"/>
          <w:szCs w:val="20"/>
        </w:rPr>
        <w:t xml:space="preserve">lot the std deviation as a transparent range at each training set </w:t>
      </w:r>
      <w:proofErr w:type="gramStart"/>
      <w:r w:rsidR="003307A8" w:rsidRPr="00B04890">
        <w:rPr>
          <w:b/>
          <w:bCs/>
          <w:sz w:val="20"/>
          <w:szCs w:val="20"/>
        </w:rPr>
        <w:t>size</w:t>
      </w:r>
      <w:r w:rsidR="0073071C" w:rsidRPr="00B04890">
        <w:rPr>
          <w:b/>
          <w:bCs/>
          <w:sz w:val="20"/>
          <w:szCs w:val="20"/>
        </w:rPr>
        <w:t xml:space="preserve"> </w:t>
      </w:r>
      <w:r w:rsidRPr="00B04890">
        <w:rPr>
          <w:b/>
          <w:bCs/>
          <w:sz w:val="20"/>
          <w:szCs w:val="20"/>
        </w:rPr>
        <w:t>.</w:t>
      </w:r>
      <w:proofErr w:type="gramEnd"/>
    </w:p>
    <w:p w14:paraId="32B5E067" w14:textId="77777777" w:rsidR="00B04890" w:rsidRPr="00B04890" w:rsidRDefault="00B04890" w:rsidP="00B04890">
      <w:pPr>
        <w:rPr>
          <w:sz w:val="20"/>
          <w:szCs w:val="20"/>
        </w:rPr>
      </w:pP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="r")</w:t>
      </w:r>
    </w:p>
    <w:p w14:paraId="417E8C46" w14:textId="77777777" w:rsidR="00B04890" w:rsidRDefault="00B04890" w:rsidP="00B04890">
      <w:pPr>
        <w:rPr>
          <w:sz w:val="20"/>
          <w:szCs w:val="20"/>
        </w:rPr>
      </w:pPr>
      <w:r w:rsidRPr="00B04890">
        <w:rPr>
          <w:sz w:val="20"/>
          <w:szCs w:val="20"/>
        </w:rPr>
        <w:t xml:space="preserve">    </w:t>
      </w: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="g")</w:t>
      </w:r>
    </w:p>
    <w:p w14:paraId="1B9CB8CB" w14:textId="2C2FE137" w:rsidR="00B04890" w:rsidRDefault="0073071C" w:rsidP="00B04890">
      <w:pPr>
        <w:rPr>
          <w:sz w:val="20"/>
          <w:szCs w:val="20"/>
        </w:rPr>
      </w:pPr>
      <w:r w:rsidRPr="006B55B1">
        <w:rPr>
          <w:b/>
          <w:bCs/>
          <w:sz w:val="20"/>
          <w:szCs w:val="20"/>
        </w:rPr>
        <w:lastRenderedPageBreak/>
        <w:t xml:space="preserve"> </w:t>
      </w:r>
      <w:r w:rsidR="003307A8" w:rsidRPr="006B55B1">
        <w:rPr>
          <w:b/>
          <w:bCs/>
          <w:sz w:val="20"/>
          <w:szCs w:val="20"/>
        </w:rPr>
        <w:t>plot the average training and test score lines at each training set size</w:t>
      </w:r>
      <w:r>
        <w:rPr>
          <w:sz w:val="20"/>
          <w:szCs w:val="20"/>
        </w:rPr>
        <w:t>.</w:t>
      </w:r>
      <w:r w:rsidR="00B04890" w:rsidRPr="00B04890">
        <w:rPr>
          <w:sz w:val="20"/>
          <w:szCs w:val="20"/>
        </w:rPr>
        <w:t xml:space="preserve"> </w:t>
      </w:r>
    </w:p>
    <w:p w14:paraId="2EBF92ED" w14:textId="77777777" w:rsidR="00B04890" w:rsidRPr="00B04890" w:rsidRDefault="00B04890" w:rsidP="00B04890">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="r", label="Training score"</w:t>
      </w:r>
    </w:p>
    <w:p w14:paraId="54D3BDDF" w14:textId="77777777" w:rsidR="00B04890" w:rsidRDefault="00B04890" w:rsidP="003307A8">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="g", label="Cross-validation score</w:t>
      </w:r>
      <w:r>
        <w:rPr>
          <w:sz w:val="20"/>
          <w:szCs w:val="20"/>
        </w:rPr>
        <w:t>”</w:t>
      </w:r>
    </w:p>
    <w:p w14:paraId="23C24BE1" w14:textId="2D1ECC71" w:rsidR="00B04890" w:rsidRDefault="00B04890" w:rsidP="00B04890">
      <w:pPr>
        <w:rPr>
          <w:sz w:val="20"/>
          <w:szCs w:val="20"/>
        </w:rPr>
      </w:pPr>
      <w:r>
        <w:rPr>
          <w:sz w:val="20"/>
          <w:szCs w:val="20"/>
        </w:rPr>
        <w:t>Si</w:t>
      </w:r>
      <w:r w:rsidRPr="00B04890">
        <w:rPr>
          <w:sz w:val="20"/>
          <w:szCs w:val="20"/>
        </w:rPr>
        <w:t>zes the window for readability and displays the plot</w:t>
      </w:r>
      <w:r>
        <w:rPr>
          <w:sz w:val="20"/>
          <w:szCs w:val="20"/>
        </w:rPr>
        <w:t xml:space="preserve"> and it sh</w:t>
      </w:r>
      <w:r w:rsidRPr="00B04890">
        <w:rPr>
          <w:sz w:val="20"/>
          <w:szCs w:val="20"/>
        </w:rPr>
        <w:t>ows error from 0 to 1.1</w:t>
      </w:r>
      <w:r>
        <w:rPr>
          <w:sz w:val="20"/>
          <w:szCs w:val="20"/>
        </w:rPr>
        <w:t>.</w:t>
      </w:r>
    </w:p>
    <w:bookmarkEnd w:id="9"/>
    <w:p w14:paraId="19DED112" w14:textId="2B885474" w:rsidR="0073071C" w:rsidRPr="00ED65CA" w:rsidRDefault="006B55B1" w:rsidP="003307A8">
      <w:pPr>
        <w:rPr>
          <w:b/>
          <w:bCs/>
          <w:sz w:val="20"/>
          <w:szCs w:val="20"/>
        </w:rPr>
      </w:pPr>
      <w:proofErr w:type="spellStart"/>
      <w:r w:rsidRPr="00ED65CA">
        <w:rPr>
          <w:b/>
          <w:bCs/>
          <w:sz w:val="20"/>
          <w:szCs w:val="20"/>
        </w:rPr>
        <w:t>Learing</w:t>
      </w:r>
      <w:proofErr w:type="spellEnd"/>
      <w:r w:rsidRPr="00ED65CA">
        <w:rPr>
          <w:b/>
          <w:bCs/>
          <w:sz w:val="20"/>
          <w:szCs w:val="20"/>
        </w:rPr>
        <w:t xml:space="preserve"> curves for each of the classifiers are as follows:</w:t>
      </w:r>
      <w:bookmarkEnd w:id="10"/>
      <w:bookmarkEnd w:id="11"/>
      <w:r w:rsidR="0073071C" w:rsidRPr="00ED65CA">
        <w:rPr>
          <w:b/>
          <w:bCs/>
          <w:noProof/>
        </w:rPr>
        <w:drawing>
          <wp:inline distT="0" distB="0" distL="0" distR="0" wp14:anchorId="76532B96" wp14:editId="5671B19B">
            <wp:extent cx="5731510" cy="2865755"/>
            <wp:effectExtent l="0" t="0" r="2540" b="0"/>
            <wp:docPr id="1635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14772C5" w14:textId="77777777" w:rsidR="0073071C" w:rsidRDefault="0073071C" w:rsidP="003307A8">
      <w:pPr>
        <w:rPr>
          <w:sz w:val="20"/>
          <w:szCs w:val="20"/>
        </w:rPr>
      </w:pPr>
    </w:p>
    <w:p w14:paraId="3F9306D6" w14:textId="77777777" w:rsidR="0073071C" w:rsidRDefault="0073071C" w:rsidP="003307A8">
      <w:pPr>
        <w:rPr>
          <w:sz w:val="20"/>
          <w:szCs w:val="20"/>
        </w:rPr>
      </w:pPr>
    </w:p>
    <w:p w14:paraId="14A48145" w14:textId="77777777" w:rsidR="0073071C" w:rsidRDefault="0073071C" w:rsidP="003307A8">
      <w:pPr>
        <w:rPr>
          <w:sz w:val="20"/>
          <w:szCs w:val="20"/>
        </w:rPr>
      </w:pPr>
    </w:p>
    <w:p w14:paraId="4773795F" w14:textId="4C2C1A66" w:rsidR="0073071C" w:rsidRDefault="0073071C" w:rsidP="003307A8">
      <w:pPr>
        <w:rPr>
          <w:sz w:val="20"/>
          <w:szCs w:val="20"/>
        </w:rPr>
      </w:pPr>
      <w:r>
        <w:rPr>
          <w:noProof/>
        </w:rPr>
        <w:drawing>
          <wp:inline distT="0" distB="0" distL="0" distR="0" wp14:anchorId="52FDA96C" wp14:editId="078983C3">
            <wp:extent cx="5731510" cy="2758440"/>
            <wp:effectExtent l="0" t="0" r="2540" b="3810"/>
            <wp:docPr id="879841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62BF4CEE" w14:textId="1E92BC85" w:rsidR="0073071C" w:rsidRDefault="0073071C" w:rsidP="003307A8">
      <w:pPr>
        <w:rPr>
          <w:sz w:val="20"/>
          <w:szCs w:val="20"/>
        </w:rPr>
      </w:pPr>
      <w:r>
        <w:rPr>
          <w:noProof/>
        </w:rPr>
        <w:lastRenderedPageBreak/>
        <w:drawing>
          <wp:inline distT="0" distB="0" distL="0" distR="0" wp14:anchorId="7E5707A4" wp14:editId="42E4A67E">
            <wp:extent cx="5731510" cy="2586990"/>
            <wp:effectExtent l="0" t="0" r="2540" b="3810"/>
            <wp:docPr id="9126876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86990"/>
                    </a:xfrm>
                    <a:prstGeom prst="rect">
                      <a:avLst/>
                    </a:prstGeom>
                    <a:noFill/>
                    <a:ln>
                      <a:noFill/>
                    </a:ln>
                  </pic:spPr>
                </pic:pic>
              </a:graphicData>
            </a:graphic>
          </wp:inline>
        </w:drawing>
      </w:r>
    </w:p>
    <w:p w14:paraId="5AE04DEE" w14:textId="4B44D2E7" w:rsidR="0073071C" w:rsidRDefault="0073071C" w:rsidP="003307A8">
      <w:pPr>
        <w:rPr>
          <w:sz w:val="20"/>
          <w:szCs w:val="20"/>
        </w:rPr>
      </w:pPr>
      <w:r>
        <w:rPr>
          <w:noProof/>
        </w:rPr>
        <w:drawing>
          <wp:inline distT="0" distB="0" distL="0" distR="0" wp14:anchorId="2A5BCB80" wp14:editId="471FEA0D">
            <wp:extent cx="5731510" cy="2733040"/>
            <wp:effectExtent l="0" t="0" r="2540" b="0"/>
            <wp:docPr id="9322664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1E8A2846" w14:textId="22F863AD" w:rsidR="0073071C" w:rsidRDefault="0073071C" w:rsidP="003307A8">
      <w:pPr>
        <w:rPr>
          <w:sz w:val="20"/>
          <w:szCs w:val="20"/>
        </w:rPr>
      </w:pPr>
      <w:r>
        <w:rPr>
          <w:noProof/>
        </w:rPr>
        <w:drawing>
          <wp:inline distT="0" distB="0" distL="0" distR="0" wp14:anchorId="2E14A5F0" wp14:editId="706A4B69">
            <wp:extent cx="5731510" cy="2828925"/>
            <wp:effectExtent l="0" t="0" r="2540" b="9525"/>
            <wp:docPr id="8711656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29036FA4" w14:textId="77777777" w:rsidR="00ED65CA" w:rsidRDefault="00ED65CA" w:rsidP="00ED65CA"/>
    <w:p w14:paraId="64A3B8A6" w14:textId="7F8EEC12" w:rsidR="00ED65CA" w:rsidRDefault="00ED65CA" w:rsidP="00ED65CA">
      <w:bookmarkStart w:id="12" w:name="_Hlk161586737"/>
      <w:r>
        <w:lastRenderedPageBreak/>
        <w:t xml:space="preserve">We have used Naive-bayes, Logistic Regression, Linear SVM, Stochastic gradient descent and </w:t>
      </w:r>
      <w:proofErr w:type="gramStart"/>
      <w:r>
        <w:t>Random forest</w:t>
      </w:r>
      <w:proofErr w:type="gramEnd"/>
      <w:r>
        <w:t xml:space="preserve"> classifiers from </w:t>
      </w:r>
      <w:proofErr w:type="spellStart"/>
      <w:r>
        <w:t>sklearn</w:t>
      </w:r>
      <w:proofErr w:type="spellEnd"/>
      <w:r>
        <w:t xml:space="preserve">. Each of the extracted features were used in all of the classifiers. Once fitting the model, we compared the f1 score and checked the confusion matrix. After fitting all the classifiers, 2 best performing models were selected as candidate models for fake news classification. We have performed parameter tuning by implementing </w:t>
      </w:r>
      <w:proofErr w:type="spellStart"/>
      <w:r>
        <w:t>GridSearchCV</w:t>
      </w:r>
      <w:proofErr w:type="spellEnd"/>
      <w:r>
        <w:t xml:space="preserve"> methods on these candidate models and chosen best performing parameters for </w:t>
      </w:r>
      <w:proofErr w:type="gramStart"/>
      <w:r>
        <w:t>these classifier</w:t>
      </w:r>
      <w:proofErr w:type="gramEnd"/>
      <w:r>
        <w:t>. Finally selected model was used for fake news detection with the probability of truth.</w:t>
      </w:r>
    </w:p>
    <w:bookmarkEnd w:id="12"/>
    <w:p w14:paraId="39FE0584" w14:textId="77777777" w:rsidR="00ED65CA" w:rsidRDefault="00ED65CA" w:rsidP="003307A8">
      <w:pPr>
        <w:rPr>
          <w:sz w:val="20"/>
          <w:szCs w:val="20"/>
        </w:rPr>
      </w:pPr>
    </w:p>
    <w:p w14:paraId="28ADEA2F" w14:textId="2FED64A1" w:rsidR="003307A8" w:rsidRPr="00FE6D55" w:rsidRDefault="003307A8">
      <w:pPr>
        <w:rPr>
          <w:sz w:val="20"/>
          <w:szCs w:val="20"/>
        </w:rPr>
      </w:pPr>
    </w:p>
    <w:sectPr w:rsidR="003307A8" w:rsidRPr="00FE6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39"/>
    <w:rsid w:val="00094F67"/>
    <w:rsid w:val="003307A8"/>
    <w:rsid w:val="0045496C"/>
    <w:rsid w:val="00474A7C"/>
    <w:rsid w:val="00547839"/>
    <w:rsid w:val="00557939"/>
    <w:rsid w:val="005B18DA"/>
    <w:rsid w:val="006B55B1"/>
    <w:rsid w:val="0073071C"/>
    <w:rsid w:val="007719F3"/>
    <w:rsid w:val="009B0F16"/>
    <w:rsid w:val="00A64565"/>
    <w:rsid w:val="00A94328"/>
    <w:rsid w:val="00B04890"/>
    <w:rsid w:val="00C819C4"/>
    <w:rsid w:val="00C94BC4"/>
    <w:rsid w:val="00D55E83"/>
    <w:rsid w:val="00E81205"/>
    <w:rsid w:val="00ED65CA"/>
    <w:rsid w:val="00FE6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81D8"/>
  <w15:chartTrackingRefBased/>
  <w15:docId w15:val="{6FD9A614-4762-4D6F-AE3F-AD21F0A5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15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Kumari Chinni</dc:creator>
  <cp:keywords/>
  <dc:description/>
  <cp:lastModifiedBy>Krishna Kumari Chinni</cp:lastModifiedBy>
  <cp:revision>15</cp:revision>
  <dcterms:created xsi:type="dcterms:W3CDTF">2024-03-17T07:44:00Z</dcterms:created>
  <dcterms:modified xsi:type="dcterms:W3CDTF">2024-03-17T11:32:00Z</dcterms:modified>
</cp:coreProperties>
</file>